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C420D0" w:rsidRDefault="00487ACC" w:rsidP="00487ACC">
      <w:pPr>
        <w:spacing w:line="240" w:lineRule="auto"/>
        <w:ind w:left="6381" w:firstLine="0"/>
        <w:jc w:val="right"/>
        <w:rPr>
          <w:sz w:val="24"/>
          <w:szCs w:val="24"/>
        </w:rPr>
      </w:pPr>
      <w:r w:rsidRPr="00C420D0">
        <w:rPr>
          <w:sz w:val="24"/>
          <w:szCs w:val="24"/>
        </w:rPr>
        <w:t>Утверждено</w:t>
      </w:r>
    </w:p>
    <w:p w:rsidR="00487ACC" w:rsidRPr="00C420D0" w:rsidRDefault="00487ACC" w:rsidP="00487ACC">
      <w:pPr>
        <w:spacing w:line="240" w:lineRule="auto"/>
        <w:ind w:left="6381" w:firstLine="0"/>
        <w:jc w:val="right"/>
        <w:rPr>
          <w:sz w:val="24"/>
          <w:szCs w:val="24"/>
        </w:rPr>
      </w:pPr>
      <w:r w:rsidRPr="00C420D0">
        <w:rPr>
          <w:sz w:val="24"/>
          <w:szCs w:val="24"/>
        </w:rPr>
        <w:t>Приказом АО «Саханефтегазсбыт»</w:t>
      </w:r>
    </w:p>
    <w:p w:rsidR="00487ACC" w:rsidRPr="00C420D0" w:rsidRDefault="00487ACC" w:rsidP="00487ACC">
      <w:pPr>
        <w:spacing w:line="240" w:lineRule="auto"/>
        <w:ind w:firstLine="0"/>
        <w:jc w:val="right"/>
        <w:rPr>
          <w:sz w:val="24"/>
          <w:szCs w:val="24"/>
        </w:rPr>
      </w:pPr>
      <w:r w:rsidRPr="00737791">
        <w:rPr>
          <w:sz w:val="24"/>
          <w:szCs w:val="24"/>
        </w:rPr>
        <w:t>от "</w:t>
      </w:r>
      <w:r w:rsidR="0060110C">
        <w:rPr>
          <w:sz w:val="24"/>
          <w:szCs w:val="24"/>
        </w:rPr>
        <w:t>1</w:t>
      </w:r>
      <w:r w:rsidR="00956BD5" w:rsidRPr="00737791">
        <w:rPr>
          <w:sz w:val="24"/>
          <w:szCs w:val="24"/>
        </w:rPr>
        <w:t>5</w:t>
      </w:r>
      <w:r w:rsidRPr="00737791">
        <w:rPr>
          <w:sz w:val="24"/>
          <w:szCs w:val="24"/>
        </w:rPr>
        <w:t xml:space="preserve">" </w:t>
      </w:r>
      <w:r w:rsidR="00956BD5" w:rsidRPr="00737791">
        <w:rPr>
          <w:sz w:val="24"/>
          <w:szCs w:val="24"/>
        </w:rPr>
        <w:t>мая</w:t>
      </w:r>
      <w:r w:rsidRPr="00737791">
        <w:rPr>
          <w:sz w:val="24"/>
          <w:szCs w:val="24"/>
        </w:rPr>
        <w:t xml:space="preserve"> 202</w:t>
      </w:r>
      <w:r w:rsidR="00F00A28" w:rsidRPr="00737791">
        <w:rPr>
          <w:sz w:val="24"/>
          <w:szCs w:val="24"/>
        </w:rPr>
        <w:t>3</w:t>
      </w:r>
      <w:r w:rsidRPr="00737791">
        <w:rPr>
          <w:sz w:val="24"/>
          <w:szCs w:val="24"/>
        </w:rPr>
        <w:t xml:space="preserve"> г. № Закуп</w:t>
      </w:r>
      <w:r w:rsidR="00C420D0" w:rsidRPr="00737791">
        <w:rPr>
          <w:sz w:val="24"/>
          <w:szCs w:val="24"/>
        </w:rPr>
        <w:t xml:space="preserve"> </w:t>
      </w:r>
      <w:r w:rsidRPr="00737791">
        <w:rPr>
          <w:sz w:val="24"/>
          <w:szCs w:val="24"/>
        </w:rPr>
        <w:t>-</w:t>
      </w:r>
      <w:r w:rsidR="00C420D0" w:rsidRPr="00737791">
        <w:rPr>
          <w:sz w:val="24"/>
          <w:szCs w:val="24"/>
        </w:rPr>
        <w:t xml:space="preserve"> </w:t>
      </w:r>
      <w:r w:rsidR="00BE7723" w:rsidRPr="00737791">
        <w:rPr>
          <w:sz w:val="24"/>
          <w:szCs w:val="24"/>
        </w:rPr>
        <w:t>1</w:t>
      </w:r>
      <w:r w:rsidR="00737791" w:rsidRPr="00737791">
        <w:rPr>
          <w:sz w:val="24"/>
          <w:szCs w:val="24"/>
        </w:rPr>
        <w:t>9</w:t>
      </w:r>
      <w:r w:rsidR="0060110C">
        <w:rPr>
          <w:sz w:val="24"/>
          <w:szCs w:val="24"/>
        </w:rPr>
        <w:t>94</w:t>
      </w:r>
    </w:p>
    <w:p w:rsidR="007D50BE" w:rsidRPr="00C420D0" w:rsidRDefault="007D50BE" w:rsidP="006965E2">
      <w:pPr>
        <w:spacing w:line="240" w:lineRule="auto"/>
        <w:ind w:left="6379" w:firstLine="0"/>
        <w:jc w:val="right"/>
        <w:rPr>
          <w:sz w:val="24"/>
          <w:szCs w:val="24"/>
        </w:rPr>
      </w:pPr>
    </w:p>
    <w:p w:rsidR="007D50BE" w:rsidRPr="00C420D0" w:rsidRDefault="007D50BE" w:rsidP="00707AC6">
      <w:pPr>
        <w:spacing w:line="240" w:lineRule="auto"/>
        <w:ind w:firstLine="0"/>
        <w:jc w:val="center"/>
        <w:outlineLvl w:val="0"/>
        <w:rPr>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9C3C4E" w:rsidRPr="00225A93" w:rsidRDefault="005A73F6" w:rsidP="00317EBC">
      <w:pPr>
        <w:spacing w:line="240" w:lineRule="auto"/>
        <w:ind w:firstLine="0"/>
        <w:jc w:val="center"/>
        <w:outlineLvl w:val="0"/>
        <w:rPr>
          <w:b/>
          <w:bCs/>
          <w:sz w:val="36"/>
          <w:szCs w:val="36"/>
        </w:rPr>
      </w:pPr>
      <w:r w:rsidRPr="00225A93">
        <w:rPr>
          <w:b/>
          <w:bCs/>
          <w:sz w:val="36"/>
          <w:szCs w:val="36"/>
        </w:rPr>
        <w:t>ДОКУМЕНТАЦИЯ</w:t>
      </w:r>
    </w:p>
    <w:p w:rsidR="005A73F6" w:rsidRPr="00225A93" w:rsidRDefault="00933C17" w:rsidP="00317EBC">
      <w:pPr>
        <w:spacing w:line="240" w:lineRule="auto"/>
        <w:ind w:firstLine="0"/>
        <w:jc w:val="center"/>
        <w:outlineLvl w:val="0"/>
        <w:rPr>
          <w:b/>
          <w:bCs/>
          <w:sz w:val="36"/>
          <w:szCs w:val="36"/>
        </w:rPr>
      </w:pPr>
      <w:r w:rsidRPr="00225A93">
        <w:rPr>
          <w:b/>
          <w:bCs/>
          <w:sz w:val="36"/>
          <w:szCs w:val="36"/>
        </w:rPr>
        <w:t>О</w:t>
      </w:r>
      <w:r w:rsidR="005A73F6" w:rsidRPr="00225A93">
        <w:rPr>
          <w:b/>
          <w:bCs/>
          <w:sz w:val="36"/>
          <w:szCs w:val="36"/>
        </w:rPr>
        <w:t xml:space="preserve"> </w:t>
      </w:r>
      <w:r w:rsidR="0071168B" w:rsidRPr="00225A93">
        <w:rPr>
          <w:b/>
          <w:bCs/>
          <w:sz w:val="36"/>
          <w:szCs w:val="36"/>
        </w:rPr>
        <w:t>СОСТЯЗАТЕЛЬНОЙ ЗАКУПКЕ</w:t>
      </w:r>
    </w:p>
    <w:p w:rsidR="005A73F6" w:rsidRDefault="00E42DDE" w:rsidP="00317EBC">
      <w:pPr>
        <w:spacing w:line="240" w:lineRule="auto"/>
        <w:ind w:firstLine="0"/>
        <w:jc w:val="center"/>
        <w:outlineLvl w:val="0"/>
        <w:rPr>
          <w:b/>
          <w:bCs/>
          <w:sz w:val="32"/>
          <w:szCs w:val="32"/>
        </w:rPr>
      </w:pPr>
      <w:r w:rsidRPr="00225A93">
        <w:rPr>
          <w:b/>
          <w:bCs/>
          <w:sz w:val="32"/>
          <w:szCs w:val="32"/>
        </w:rPr>
        <w:t>в электронной форме</w:t>
      </w:r>
    </w:p>
    <w:p w:rsidR="0060110C" w:rsidRDefault="0060110C" w:rsidP="00317EBC">
      <w:pPr>
        <w:spacing w:line="240" w:lineRule="auto"/>
        <w:ind w:firstLine="0"/>
        <w:jc w:val="center"/>
        <w:outlineLvl w:val="0"/>
        <w:rPr>
          <w:b/>
          <w:bCs/>
          <w:sz w:val="32"/>
          <w:szCs w:val="32"/>
        </w:rPr>
      </w:pPr>
      <w:r>
        <w:rPr>
          <w:b/>
          <w:bCs/>
          <w:sz w:val="32"/>
          <w:szCs w:val="32"/>
        </w:rPr>
        <w:t>(редакция от 15.05.2023г.)</w:t>
      </w:r>
    </w:p>
    <w:p w:rsidR="00812700" w:rsidRPr="00225A93" w:rsidRDefault="00812700" w:rsidP="00317EBC">
      <w:pPr>
        <w:spacing w:line="240" w:lineRule="auto"/>
        <w:ind w:firstLine="0"/>
        <w:jc w:val="center"/>
        <w:outlineLvl w:val="0"/>
        <w:rPr>
          <w:b/>
          <w:bCs/>
          <w:sz w:val="32"/>
          <w:szCs w:val="32"/>
        </w:rPr>
      </w:pPr>
    </w:p>
    <w:p w:rsidR="00B06E14" w:rsidRPr="00C420D0" w:rsidRDefault="000A3D19" w:rsidP="00956BD5">
      <w:pPr>
        <w:spacing w:line="240" w:lineRule="auto"/>
        <w:ind w:firstLine="0"/>
        <w:jc w:val="center"/>
        <w:outlineLvl w:val="0"/>
        <w:rPr>
          <w:b/>
          <w:sz w:val="32"/>
          <w:szCs w:val="32"/>
        </w:rPr>
      </w:pPr>
      <w:r>
        <w:rPr>
          <w:b/>
          <w:sz w:val="32"/>
          <w:szCs w:val="32"/>
        </w:rPr>
        <w:t xml:space="preserve">на </w:t>
      </w:r>
      <w:r w:rsidR="00BC48C4">
        <w:rPr>
          <w:b/>
          <w:sz w:val="32"/>
          <w:szCs w:val="32"/>
        </w:rPr>
        <w:t>поставку</w:t>
      </w:r>
      <w:r w:rsidR="00BC48C4" w:rsidRPr="00BC48C4">
        <w:rPr>
          <w:b/>
          <w:sz w:val="32"/>
          <w:szCs w:val="32"/>
        </w:rPr>
        <w:t xml:space="preserve"> </w:t>
      </w:r>
      <w:r w:rsidR="00956BD5" w:rsidRPr="00956BD5">
        <w:rPr>
          <w:b/>
          <w:bCs/>
          <w:sz w:val="32"/>
          <w:szCs w:val="32"/>
        </w:rPr>
        <w:t>системы газосигнализации для филиала Нижнеколымская нефтебаза АО «Саханефтегазсбыт» в 2023 году</w:t>
      </w:r>
      <w:r w:rsidR="00956BD5">
        <w:rPr>
          <w:b/>
          <w:bCs/>
          <w:sz w:val="32"/>
          <w:szCs w:val="32"/>
        </w:rPr>
        <w:t>.</w:t>
      </w:r>
    </w:p>
    <w:p w:rsidR="00B06E14" w:rsidRPr="00C420D0" w:rsidRDefault="00B06E14" w:rsidP="00317EBC">
      <w:pPr>
        <w:spacing w:line="240" w:lineRule="auto"/>
        <w:jc w:val="center"/>
        <w:outlineLvl w:val="0"/>
        <w:rPr>
          <w:b/>
          <w:sz w:val="32"/>
          <w:szCs w:val="32"/>
        </w:rPr>
      </w:pPr>
    </w:p>
    <w:p w:rsidR="00B06E14" w:rsidRPr="00C420D0" w:rsidRDefault="00B06E14" w:rsidP="00317EBC">
      <w:pPr>
        <w:spacing w:line="240" w:lineRule="auto"/>
        <w:jc w:val="center"/>
        <w:outlineLvl w:val="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5004FB" w:rsidRPr="00C420D0" w:rsidRDefault="005004FB"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1D6D16" w:rsidRPr="00C420D0" w:rsidRDefault="001D6D16"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Default="00777F0F" w:rsidP="00707AC6">
      <w:pPr>
        <w:spacing w:line="240" w:lineRule="auto"/>
        <w:ind w:firstLine="0"/>
        <w:rPr>
          <w:sz w:val="24"/>
          <w:szCs w:val="24"/>
        </w:rPr>
      </w:pPr>
    </w:p>
    <w:p w:rsidR="00944640" w:rsidRDefault="00944640" w:rsidP="00707AC6">
      <w:pPr>
        <w:spacing w:line="240" w:lineRule="auto"/>
        <w:ind w:firstLine="0"/>
        <w:rPr>
          <w:sz w:val="24"/>
          <w:szCs w:val="24"/>
        </w:rPr>
      </w:pPr>
    </w:p>
    <w:p w:rsidR="006C3E6E" w:rsidRDefault="006C3E6E" w:rsidP="00707AC6">
      <w:pPr>
        <w:spacing w:line="240" w:lineRule="auto"/>
        <w:ind w:firstLine="0"/>
        <w:rPr>
          <w:sz w:val="24"/>
          <w:szCs w:val="24"/>
        </w:rPr>
      </w:pPr>
    </w:p>
    <w:p w:rsidR="00771983" w:rsidRPr="00C420D0" w:rsidRDefault="00771983"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0077FF" w:rsidRPr="00C420D0" w:rsidRDefault="007D50BE" w:rsidP="00777F0F">
      <w:pPr>
        <w:spacing w:line="240" w:lineRule="auto"/>
        <w:ind w:firstLine="0"/>
        <w:jc w:val="center"/>
        <w:rPr>
          <w:sz w:val="24"/>
          <w:szCs w:val="24"/>
        </w:rPr>
      </w:pPr>
      <w:r w:rsidRPr="00C420D0">
        <w:rPr>
          <w:sz w:val="24"/>
          <w:szCs w:val="24"/>
        </w:rPr>
        <w:t xml:space="preserve">Якутск </w:t>
      </w:r>
      <w:r w:rsidR="000A0F88" w:rsidRPr="00C420D0">
        <w:rPr>
          <w:sz w:val="24"/>
          <w:szCs w:val="24"/>
        </w:rPr>
        <w:t>–</w:t>
      </w:r>
      <w:r w:rsidRPr="00C420D0">
        <w:rPr>
          <w:sz w:val="24"/>
          <w:szCs w:val="24"/>
        </w:rPr>
        <w:t xml:space="preserve"> 20</w:t>
      </w:r>
      <w:r w:rsidR="00C6575A" w:rsidRPr="00C420D0">
        <w:rPr>
          <w:sz w:val="24"/>
          <w:szCs w:val="24"/>
        </w:rPr>
        <w:t>2</w:t>
      </w:r>
      <w:r w:rsidR="005E0975">
        <w:rPr>
          <w:sz w:val="24"/>
          <w:szCs w:val="24"/>
        </w:rPr>
        <w:t>3</w:t>
      </w:r>
    </w:p>
    <w:p w:rsidR="00F02C61" w:rsidRPr="00C420D0" w:rsidRDefault="00F02C61" w:rsidP="00777F0F">
      <w:pPr>
        <w:spacing w:line="240" w:lineRule="auto"/>
        <w:ind w:firstLine="0"/>
        <w:jc w:val="center"/>
        <w:rPr>
          <w:sz w:val="24"/>
          <w:szCs w:val="24"/>
        </w:rPr>
      </w:pPr>
    </w:p>
    <w:p w:rsidR="00F02C61" w:rsidRPr="00C420D0" w:rsidRDefault="00F02C61" w:rsidP="00777F0F">
      <w:pPr>
        <w:spacing w:line="240" w:lineRule="auto"/>
        <w:ind w:firstLine="0"/>
        <w:jc w:val="center"/>
        <w:rPr>
          <w:sz w:val="24"/>
          <w:szCs w:val="24"/>
        </w:rPr>
      </w:pPr>
    </w:p>
    <w:p w:rsidR="007E35A3" w:rsidRPr="00C420D0" w:rsidRDefault="007E35A3" w:rsidP="007E35A3">
      <w:pPr>
        <w:spacing w:line="240" w:lineRule="auto"/>
        <w:ind w:firstLine="0"/>
        <w:jc w:val="center"/>
        <w:rPr>
          <w:sz w:val="24"/>
          <w:szCs w:val="24"/>
        </w:rPr>
      </w:pPr>
      <w:r w:rsidRPr="00737791">
        <w:rPr>
          <w:sz w:val="24"/>
          <w:szCs w:val="24"/>
        </w:rPr>
        <w:t>СОДЕРЖАНИЕ</w:t>
      </w:r>
    </w:p>
    <w:tbl>
      <w:tblPr>
        <w:tblW w:w="25376" w:type="dxa"/>
        <w:tblInd w:w="-318" w:type="dxa"/>
        <w:tblLook w:val="04A0" w:firstRow="1" w:lastRow="0" w:firstColumn="1" w:lastColumn="0" w:noHBand="0" w:noVBand="1"/>
      </w:tblPr>
      <w:tblGrid>
        <w:gridCol w:w="10207"/>
        <w:gridCol w:w="15169"/>
      </w:tblGrid>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b/>
                <w:bCs/>
                <w:sz w:val="24"/>
                <w:szCs w:val="24"/>
              </w:rPr>
            </w:pPr>
            <w:r w:rsidRPr="009C5FDE">
              <w:rPr>
                <w:b/>
                <w:bCs/>
                <w:sz w:val="24"/>
                <w:szCs w:val="24"/>
              </w:rPr>
              <w:t>1. Общие положения . . . . . . . . . . . . . . . . . . . . . . . . . . . . . . . . . . . . . . . . . . . . . . . . . . . . . . . . . . . . . . .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4</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1.1. Общие сведения о процедуре закупки . . . . . . . . . . . . . . . . . . . . . . . . . . . . . . . . . . . . . . . . . . . . . .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4</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1.2. Правовой статус процедур и документов . . . . . . . . . . . . . . . . . . . . . . . . . . . . . . . . . . . . . . . . . . .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4</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1.3. Обжалование </w:t>
            </w:r>
            <w:r w:rsidRPr="009C5FDE">
              <w:rPr>
                <w:iCs/>
                <w:sz w:val="24"/>
                <w:szCs w:val="24"/>
              </w:rPr>
              <w:t>действий (бездействия) организатора закупки</w:t>
            </w:r>
            <w:r w:rsidRPr="009C5FDE">
              <w:rPr>
                <w:sz w:val="24"/>
                <w:szCs w:val="24"/>
              </w:rPr>
              <w:t xml:space="preserve">. . . . . . . . . . . . . . . . . . . . . . . . . . . .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5</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1.4. Досудебный порядок рассмотрения споров. . . . . . . . . . . . . . . . . . . . . . . . . . . . . . . . . . . . . . . . . . .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5</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1.5. Прочие положения . . . . . . . . . . . . . . . . . . . . . . . . . . . . . . . . . . . . . . . . . . . . . . . . . . . . . . . . . . . . . . .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5</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1.6. Отсутствие конфликтов интересов . . . . . . . . . . . . . . . . . . . . . . . . . . . . . . . . . . . . . . . . . . . . . . . . .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6</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b/>
                <w:bCs/>
                <w:sz w:val="24"/>
                <w:szCs w:val="24"/>
              </w:rPr>
            </w:pPr>
            <w:r w:rsidRPr="009C5FDE">
              <w:rPr>
                <w:b/>
                <w:bCs/>
                <w:sz w:val="24"/>
                <w:szCs w:val="24"/>
              </w:rPr>
              <w:t xml:space="preserve">2. Техническое задание . . . . . . . . . . . . . . . . . . . . . . . . . . . . . . . . . . . . . . . . . . . . . . . . . . . . . . . . . . . . .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7</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2.1. Предмет закупки. . . . . . . . . . . . . . . . . . . . . . . . . . . . . . . . . . . . . . . . . . . . . . . . . . . . . . . . . . . . . . . .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7</w:t>
            </w:r>
          </w:p>
        </w:tc>
      </w:tr>
      <w:tr w:rsidR="007A7160" w:rsidRPr="009C5FDE" w:rsidTr="0046697F">
        <w:trPr>
          <w:trHeight w:val="360"/>
        </w:trPr>
        <w:tc>
          <w:tcPr>
            <w:tcW w:w="10207" w:type="dxa"/>
            <w:vAlign w:val="bottom"/>
          </w:tcPr>
          <w:p w:rsidR="007A7160" w:rsidRPr="009C5FDE" w:rsidRDefault="007A7160" w:rsidP="0046697F">
            <w:pPr>
              <w:spacing w:line="240" w:lineRule="auto"/>
              <w:ind w:left="176" w:right="-533" w:firstLine="34"/>
              <w:rPr>
                <w:sz w:val="24"/>
                <w:szCs w:val="24"/>
              </w:rPr>
            </w:pPr>
            <w:r w:rsidRPr="009C5FDE">
              <w:rPr>
                <w:sz w:val="24"/>
                <w:szCs w:val="24"/>
              </w:rPr>
              <w:t xml:space="preserve">2.2. </w:t>
            </w:r>
            <w:r w:rsidR="00737791" w:rsidRPr="00737791">
              <w:rPr>
                <w:sz w:val="24"/>
                <w:szCs w:val="24"/>
              </w:rPr>
              <w:t>Требования к безопасности, качеству, техническим характеристикам, функциональным характеристикам товара</w:t>
            </w:r>
            <w:r w:rsidRPr="009C5FDE">
              <w:rPr>
                <w:sz w:val="24"/>
                <w:szCs w:val="24"/>
              </w:rPr>
              <w:t xml:space="preserve">. . . . . . . . . . . . . . . . . . . . . . . . . . . . . . . . . . . . . . . . . . . . . </w:t>
            </w:r>
            <w:r>
              <w:rPr>
                <w:sz w:val="24"/>
                <w:szCs w:val="24"/>
              </w:rPr>
              <w:t>. . . . . . . . . . . . . . . . . . .</w:t>
            </w:r>
          </w:p>
        </w:tc>
        <w:tc>
          <w:tcPr>
            <w:tcW w:w="15169" w:type="dxa"/>
            <w:vAlign w:val="bottom"/>
          </w:tcPr>
          <w:p w:rsidR="007A7160" w:rsidRPr="009C5FDE" w:rsidRDefault="007A7160" w:rsidP="00737791">
            <w:pPr>
              <w:spacing w:line="240" w:lineRule="auto"/>
              <w:ind w:left="176" w:right="-533" w:hanging="149"/>
              <w:rPr>
                <w:sz w:val="24"/>
                <w:szCs w:val="24"/>
              </w:rPr>
            </w:pPr>
            <w:r w:rsidRPr="009C5FDE">
              <w:rPr>
                <w:sz w:val="24"/>
                <w:szCs w:val="24"/>
              </w:rPr>
              <w:t xml:space="preserve">  </w:t>
            </w:r>
            <w:r w:rsidR="00737791">
              <w:rPr>
                <w:sz w:val="24"/>
                <w:szCs w:val="24"/>
              </w:rPr>
              <w:t>12</w:t>
            </w:r>
          </w:p>
        </w:tc>
      </w:tr>
      <w:tr w:rsidR="007A7160" w:rsidRPr="009C5FDE" w:rsidTr="0046697F">
        <w:trPr>
          <w:trHeight w:val="360"/>
        </w:trPr>
        <w:tc>
          <w:tcPr>
            <w:tcW w:w="10207" w:type="dxa"/>
            <w:vAlign w:val="bottom"/>
          </w:tcPr>
          <w:p w:rsidR="007A7160" w:rsidRPr="009C5FDE" w:rsidRDefault="007A7160" w:rsidP="0046697F">
            <w:pPr>
              <w:spacing w:line="240" w:lineRule="auto"/>
              <w:ind w:left="176" w:right="-533" w:firstLine="34"/>
              <w:rPr>
                <w:sz w:val="24"/>
                <w:szCs w:val="24"/>
              </w:rPr>
            </w:pPr>
            <w:r w:rsidRPr="009C5FDE">
              <w:rPr>
                <w:sz w:val="24"/>
                <w:szCs w:val="24"/>
              </w:rPr>
              <w:t xml:space="preserve">2.3. </w:t>
            </w:r>
            <w:r w:rsidR="00737791" w:rsidRPr="00737791">
              <w:rPr>
                <w:sz w:val="24"/>
                <w:szCs w:val="24"/>
              </w:rPr>
              <w:t>Место поставки</w:t>
            </w:r>
            <w:r w:rsidRPr="009C5FDE">
              <w:rPr>
                <w:sz w:val="24"/>
                <w:szCs w:val="24"/>
              </w:rPr>
              <w:t xml:space="preserve">. . . . . . . . . . . . . . . . . . . . . . . . . . . . . . . . . . . . . . . . . . . . . . . . . . . . . . . . . . . . . . . . </w:t>
            </w:r>
            <w:r>
              <w:rPr>
                <w:sz w:val="24"/>
                <w:szCs w:val="24"/>
              </w:rPr>
              <w:t>.</w:t>
            </w:r>
            <w:r w:rsidRPr="009C5FDE">
              <w:rPr>
                <w:sz w:val="24"/>
                <w:szCs w:val="24"/>
              </w:rPr>
              <w:t xml:space="preserve"> .</w:t>
            </w:r>
          </w:p>
        </w:tc>
        <w:tc>
          <w:tcPr>
            <w:tcW w:w="15169" w:type="dxa"/>
            <w:vAlign w:val="bottom"/>
          </w:tcPr>
          <w:p w:rsidR="007A7160" w:rsidRPr="009C5FDE" w:rsidRDefault="007A7160" w:rsidP="000C27A3">
            <w:pPr>
              <w:spacing w:line="240" w:lineRule="auto"/>
              <w:ind w:left="176" w:right="-533" w:hanging="149"/>
              <w:rPr>
                <w:sz w:val="24"/>
                <w:szCs w:val="24"/>
              </w:rPr>
            </w:pPr>
            <w:r w:rsidRPr="009C5FDE">
              <w:rPr>
                <w:sz w:val="24"/>
                <w:szCs w:val="24"/>
              </w:rPr>
              <w:t xml:space="preserve">  </w:t>
            </w:r>
            <w:r w:rsidR="000C27A3">
              <w:rPr>
                <w:sz w:val="24"/>
                <w:szCs w:val="24"/>
              </w:rPr>
              <w:t>12</w:t>
            </w:r>
          </w:p>
        </w:tc>
      </w:tr>
      <w:tr w:rsidR="007A7160" w:rsidRPr="009C5FDE" w:rsidTr="0046697F">
        <w:trPr>
          <w:trHeight w:val="360"/>
        </w:trPr>
        <w:tc>
          <w:tcPr>
            <w:tcW w:w="10207" w:type="dxa"/>
            <w:vAlign w:val="bottom"/>
          </w:tcPr>
          <w:p w:rsidR="007A7160" w:rsidRPr="009C5FDE" w:rsidRDefault="007A7160" w:rsidP="0046697F">
            <w:pPr>
              <w:spacing w:line="240" w:lineRule="auto"/>
              <w:ind w:left="176" w:right="-533" w:firstLine="34"/>
              <w:rPr>
                <w:sz w:val="24"/>
                <w:szCs w:val="24"/>
              </w:rPr>
            </w:pPr>
            <w:r>
              <w:rPr>
                <w:sz w:val="24"/>
                <w:szCs w:val="24"/>
              </w:rPr>
              <w:t xml:space="preserve">2.4. </w:t>
            </w:r>
            <w:r w:rsidRPr="00092288">
              <w:rPr>
                <w:sz w:val="24"/>
                <w:szCs w:val="24"/>
              </w:rPr>
              <w:t>Условия поставки</w:t>
            </w:r>
            <w:r>
              <w:rPr>
                <w:sz w:val="24"/>
                <w:szCs w:val="24"/>
              </w:rPr>
              <w:t xml:space="preserve"> </w:t>
            </w:r>
            <w:r w:rsidRPr="009C5FDE">
              <w:rPr>
                <w:sz w:val="24"/>
                <w:szCs w:val="24"/>
              </w:rPr>
              <w:t xml:space="preserve">. . . . . . . . . . . . . . . . . . . . . . . . . . . . . . . . . . . . . . . . . . . . . . . . . . . . . . . . . . . . </w:t>
            </w:r>
            <w:r>
              <w:rPr>
                <w:sz w:val="24"/>
                <w:szCs w:val="24"/>
              </w:rPr>
              <w:t>.</w:t>
            </w:r>
            <w:r w:rsidRPr="009C5FDE">
              <w:rPr>
                <w:sz w:val="24"/>
                <w:szCs w:val="24"/>
              </w:rPr>
              <w:t xml:space="preserve"> .</w:t>
            </w:r>
          </w:p>
        </w:tc>
        <w:tc>
          <w:tcPr>
            <w:tcW w:w="15169" w:type="dxa"/>
            <w:vAlign w:val="bottom"/>
          </w:tcPr>
          <w:p w:rsidR="007A7160" w:rsidRPr="009C5FDE" w:rsidRDefault="000C27A3" w:rsidP="0046697F">
            <w:pPr>
              <w:spacing w:line="240" w:lineRule="auto"/>
              <w:ind w:left="176" w:right="-533" w:hanging="149"/>
              <w:rPr>
                <w:sz w:val="24"/>
                <w:szCs w:val="24"/>
              </w:rPr>
            </w:pPr>
            <w:r>
              <w:rPr>
                <w:sz w:val="24"/>
                <w:szCs w:val="24"/>
              </w:rPr>
              <w:t xml:space="preserve">  12</w:t>
            </w:r>
          </w:p>
        </w:tc>
      </w:tr>
      <w:tr w:rsidR="007A7160" w:rsidRPr="009C5FDE" w:rsidTr="0046697F">
        <w:trPr>
          <w:trHeight w:val="360"/>
        </w:trPr>
        <w:tc>
          <w:tcPr>
            <w:tcW w:w="10207" w:type="dxa"/>
            <w:vAlign w:val="bottom"/>
          </w:tcPr>
          <w:p w:rsidR="007A7160" w:rsidRPr="009C5FDE" w:rsidRDefault="007A7160" w:rsidP="00CF27A6">
            <w:pPr>
              <w:spacing w:line="240" w:lineRule="auto"/>
              <w:ind w:left="176" w:right="-533" w:firstLine="34"/>
              <w:rPr>
                <w:sz w:val="24"/>
                <w:szCs w:val="24"/>
              </w:rPr>
            </w:pPr>
            <w:r>
              <w:rPr>
                <w:sz w:val="24"/>
                <w:szCs w:val="24"/>
              </w:rPr>
              <w:t>2.5</w:t>
            </w:r>
            <w:r w:rsidRPr="009C5FDE">
              <w:rPr>
                <w:sz w:val="24"/>
                <w:szCs w:val="24"/>
              </w:rPr>
              <w:t xml:space="preserve">. </w:t>
            </w:r>
            <w:r w:rsidR="00737791" w:rsidRPr="00737791">
              <w:rPr>
                <w:sz w:val="24"/>
                <w:szCs w:val="24"/>
              </w:rPr>
              <w:t>Сроки поставки</w:t>
            </w:r>
            <w:r w:rsidRPr="009C5FDE">
              <w:rPr>
                <w:sz w:val="24"/>
                <w:szCs w:val="24"/>
              </w:rPr>
              <w:t>. . . . . . . . . . . . . . . . . . . . . . . . . . . . . . . . . . . .</w:t>
            </w:r>
            <w:r w:rsidR="000C27A3" w:rsidRPr="009C5FDE">
              <w:rPr>
                <w:sz w:val="24"/>
                <w:szCs w:val="24"/>
              </w:rPr>
              <w:t xml:space="preserve"> . . . . . . . . . . . . . . . . . . . . . . . . . . . </w:t>
            </w:r>
            <w:r w:rsidR="000C27A3">
              <w:rPr>
                <w:sz w:val="24"/>
                <w:szCs w:val="24"/>
              </w:rPr>
              <w:t>.</w:t>
            </w:r>
            <w:r w:rsidR="000C27A3" w:rsidRPr="009C5FDE">
              <w:rPr>
                <w:sz w:val="24"/>
                <w:szCs w:val="24"/>
              </w:rPr>
              <w:t xml:space="preserve"> .</w:t>
            </w:r>
          </w:p>
        </w:tc>
        <w:tc>
          <w:tcPr>
            <w:tcW w:w="15169" w:type="dxa"/>
            <w:vAlign w:val="bottom"/>
          </w:tcPr>
          <w:p w:rsidR="007A7160" w:rsidRPr="009C5FDE" w:rsidRDefault="000C27A3" w:rsidP="0046697F">
            <w:pPr>
              <w:spacing w:line="240" w:lineRule="auto"/>
              <w:ind w:left="176" w:right="-533" w:hanging="149"/>
              <w:rPr>
                <w:sz w:val="24"/>
                <w:szCs w:val="24"/>
              </w:rPr>
            </w:pPr>
            <w:r>
              <w:rPr>
                <w:sz w:val="24"/>
                <w:szCs w:val="24"/>
              </w:rPr>
              <w:t xml:space="preserve">  12</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Pr>
                <w:sz w:val="24"/>
                <w:szCs w:val="24"/>
              </w:rPr>
              <w:t>2.6</w:t>
            </w:r>
            <w:r w:rsidRPr="009C5FDE">
              <w:rPr>
                <w:sz w:val="24"/>
                <w:szCs w:val="24"/>
              </w:rPr>
              <w:t>. Обоснование начальной (мак</w:t>
            </w:r>
            <w:r>
              <w:rPr>
                <w:sz w:val="24"/>
                <w:szCs w:val="24"/>
              </w:rPr>
              <w:t>симальной) цены договора (НМЦД)</w:t>
            </w:r>
            <w:r w:rsidRPr="009C5FDE">
              <w:rPr>
                <w:sz w:val="24"/>
                <w:szCs w:val="24"/>
              </w:rPr>
              <w:t xml:space="preserve"> . . . . . .</w:t>
            </w:r>
            <w:r>
              <w:rPr>
                <w:sz w:val="24"/>
                <w:szCs w:val="24"/>
              </w:rPr>
              <w:t xml:space="preserve"> . . . . . . . . . . . . . .</w:t>
            </w:r>
            <w:r w:rsidRPr="009C5FDE">
              <w:rPr>
                <w:sz w:val="24"/>
                <w:szCs w:val="24"/>
              </w:rPr>
              <w:t xml:space="preserve"> . .</w:t>
            </w:r>
          </w:p>
        </w:tc>
        <w:tc>
          <w:tcPr>
            <w:tcW w:w="15169" w:type="dxa"/>
            <w:vAlign w:val="bottom"/>
            <w:hideMark/>
          </w:tcPr>
          <w:p w:rsidR="007A7160" w:rsidRPr="009C5FDE" w:rsidRDefault="000C27A3" w:rsidP="0046697F">
            <w:pPr>
              <w:spacing w:line="240" w:lineRule="auto"/>
              <w:ind w:left="176" w:right="-533" w:hanging="149"/>
              <w:rPr>
                <w:sz w:val="24"/>
                <w:szCs w:val="24"/>
              </w:rPr>
            </w:pPr>
            <w:r>
              <w:rPr>
                <w:sz w:val="24"/>
                <w:szCs w:val="24"/>
              </w:rPr>
              <w:t xml:space="preserve">  12</w:t>
            </w:r>
          </w:p>
        </w:tc>
      </w:tr>
      <w:tr w:rsidR="007A7160" w:rsidRPr="009C5FDE" w:rsidTr="0046697F">
        <w:trPr>
          <w:trHeight w:val="360"/>
        </w:trPr>
        <w:tc>
          <w:tcPr>
            <w:tcW w:w="10207" w:type="dxa"/>
            <w:vAlign w:val="bottom"/>
            <w:hideMark/>
          </w:tcPr>
          <w:p w:rsidR="007A7160" w:rsidRPr="009C5FDE" w:rsidRDefault="007A7160" w:rsidP="00CF27A6">
            <w:pPr>
              <w:spacing w:line="240" w:lineRule="auto"/>
              <w:ind w:left="176" w:right="-533" w:firstLine="34"/>
              <w:rPr>
                <w:sz w:val="24"/>
                <w:szCs w:val="24"/>
              </w:rPr>
            </w:pPr>
            <w:r>
              <w:rPr>
                <w:sz w:val="24"/>
                <w:szCs w:val="24"/>
                <w:shd w:val="clear" w:color="auto" w:fill="FBFBFB"/>
              </w:rPr>
              <w:t>2.7</w:t>
            </w:r>
            <w:r w:rsidRPr="009C5FDE">
              <w:rPr>
                <w:sz w:val="24"/>
                <w:szCs w:val="24"/>
                <w:shd w:val="clear" w:color="auto" w:fill="FBFBFB"/>
              </w:rPr>
              <w:t xml:space="preserve">. </w:t>
            </w:r>
            <w:r w:rsidR="000C27A3" w:rsidRPr="000C27A3">
              <w:rPr>
                <w:sz w:val="24"/>
                <w:szCs w:val="24"/>
              </w:rPr>
              <w:t>Форма, сроки и порядок оплаты</w:t>
            </w:r>
            <w:r w:rsidR="00CF27A6">
              <w:rPr>
                <w:sz w:val="24"/>
                <w:szCs w:val="24"/>
              </w:rPr>
              <w:t>. . . . .</w:t>
            </w:r>
            <w:r w:rsidRPr="009C5FDE">
              <w:rPr>
                <w:sz w:val="24"/>
                <w:szCs w:val="24"/>
              </w:rPr>
              <w:t xml:space="preserve"> . . . . . . . . . . . . . . . . . . . . . . . . . . . . . . . . . . .</w:t>
            </w:r>
            <w:r>
              <w:rPr>
                <w:sz w:val="24"/>
                <w:szCs w:val="24"/>
              </w:rPr>
              <w:t xml:space="preserve"> . . . . . . . . . </w:t>
            </w:r>
          </w:p>
        </w:tc>
        <w:tc>
          <w:tcPr>
            <w:tcW w:w="15169" w:type="dxa"/>
            <w:vAlign w:val="bottom"/>
            <w:hideMark/>
          </w:tcPr>
          <w:p w:rsidR="007A7160" w:rsidRPr="009C5FDE" w:rsidRDefault="000C27A3" w:rsidP="00CF27A6">
            <w:pPr>
              <w:spacing w:line="240" w:lineRule="auto"/>
              <w:ind w:left="176" w:right="-533" w:hanging="149"/>
              <w:rPr>
                <w:sz w:val="24"/>
                <w:szCs w:val="24"/>
              </w:rPr>
            </w:pPr>
            <w:r>
              <w:rPr>
                <w:sz w:val="24"/>
                <w:szCs w:val="24"/>
              </w:rPr>
              <w:t xml:space="preserve">  13</w:t>
            </w:r>
          </w:p>
        </w:tc>
      </w:tr>
      <w:tr w:rsidR="007A7160" w:rsidRPr="009C5FDE" w:rsidTr="0046697F">
        <w:trPr>
          <w:trHeight w:val="360"/>
        </w:trPr>
        <w:tc>
          <w:tcPr>
            <w:tcW w:w="10207" w:type="dxa"/>
            <w:vAlign w:val="bottom"/>
            <w:hideMark/>
          </w:tcPr>
          <w:p w:rsidR="007A7160" w:rsidRPr="009C5FDE" w:rsidRDefault="007A7160" w:rsidP="00CF27A6">
            <w:pPr>
              <w:spacing w:line="240" w:lineRule="auto"/>
              <w:ind w:left="176" w:right="-533" w:firstLine="34"/>
              <w:rPr>
                <w:sz w:val="24"/>
                <w:szCs w:val="24"/>
              </w:rPr>
            </w:pPr>
            <w:r>
              <w:rPr>
                <w:sz w:val="24"/>
                <w:szCs w:val="24"/>
              </w:rPr>
              <w:t>2.8</w:t>
            </w:r>
            <w:r w:rsidRPr="009C5FDE">
              <w:rPr>
                <w:sz w:val="24"/>
                <w:szCs w:val="24"/>
              </w:rPr>
              <w:t xml:space="preserve">. </w:t>
            </w:r>
            <w:r w:rsidR="000C27A3" w:rsidRPr="000C27A3">
              <w:rPr>
                <w:sz w:val="24"/>
                <w:szCs w:val="24"/>
              </w:rPr>
              <w:t>Требования к качеству товара, таре, упаковке товара</w:t>
            </w:r>
            <w:r w:rsidRPr="009C5FDE">
              <w:rPr>
                <w:sz w:val="24"/>
                <w:szCs w:val="24"/>
              </w:rPr>
              <w:t>. . . . . . . . . . . . . . . . . . . . . . . . . . . . . . . . .</w:t>
            </w:r>
          </w:p>
        </w:tc>
        <w:tc>
          <w:tcPr>
            <w:tcW w:w="15169" w:type="dxa"/>
            <w:vAlign w:val="bottom"/>
            <w:hideMark/>
          </w:tcPr>
          <w:p w:rsidR="007A7160" w:rsidRPr="009C5FDE" w:rsidRDefault="000C27A3" w:rsidP="0046697F">
            <w:pPr>
              <w:spacing w:line="240" w:lineRule="auto"/>
              <w:ind w:left="176" w:right="-533" w:hanging="149"/>
              <w:rPr>
                <w:sz w:val="24"/>
                <w:szCs w:val="24"/>
              </w:rPr>
            </w:pPr>
            <w:r>
              <w:rPr>
                <w:sz w:val="24"/>
                <w:szCs w:val="24"/>
              </w:rPr>
              <w:t xml:space="preserve">  13</w:t>
            </w:r>
          </w:p>
        </w:tc>
      </w:tr>
      <w:tr w:rsidR="007A7160" w:rsidRPr="009C5FDE" w:rsidTr="0046697F">
        <w:trPr>
          <w:trHeight w:val="360"/>
        </w:trPr>
        <w:tc>
          <w:tcPr>
            <w:tcW w:w="10207" w:type="dxa"/>
            <w:vAlign w:val="bottom"/>
          </w:tcPr>
          <w:p w:rsidR="007A7160" w:rsidRPr="009C5FDE" w:rsidRDefault="007A7160" w:rsidP="00CF27A6">
            <w:pPr>
              <w:spacing w:line="240" w:lineRule="auto"/>
              <w:ind w:left="176" w:right="-533" w:firstLine="34"/>
              <w:rPr>
                <w:sz w:val="24"/>
                <w:szCs w:val="24"/>
              </w:rPr>
            </w:pPr>
            <w:r>
              <w:rPr>
                <w:sz w:val="24"/>
                <w:szCs w:val="24"/>
              </w:rPr>
              <w:t>2.9</w:t>
            </w:r>
            <w:r w:rsidRPr="009C5FDE">
              <w:rPr>
                <w:sz w:val="24"/>
                <w:szCs w:val="24"/>
              </w:rPr>
              <w:t xml:space="preserve">. </w:t>
            </w:r>
            <w:r w:rsidR="000C27A3" w:rsidRPr="000C27A3">
              <w:rPr>
                <w:sz w:val="24"/>
                <w:szCs w:val="24"/>
              </w:rPr>
              <w:t>Порядок приема товара</w:t>
            </w:r>
            <w:r w:rsidRPr="009C5FDE">
              <w:rPr>
                <w:sz w:val="24"/>
                <w:szCs w:val="24"/>
              </w:rPr>
              <w:t>. . . . . . . . . . . . . . . . . . . . . . . . . . . . . . . . . . . . . . . . . . . . .</w:t>
            </w:r>
            <w:r w:rsidR="000C27A3" w:rsidRPr="009C5FDE">
              <w:rPr>
                <w:sz w:val="24"/>
                <w:szCs w:val="24"/>
              </w:rPr>
              <w:t xml:space="preserve"> . . . . . . . . . . . . .</w:t>
            </w:r>
          </w:p>
        </w:tc>
        <w:tc>
          <w:tcPr>
            <w:tcW w:w="15169" w:type="dxa"/>
            <w:vAlign w:val="bottom"/>
          </w:tcPr>
          <w:p w:rsidR="007A7160" w:rsidRPr="009C5FDE" w:rsidRDefault="000C27A3" w:rsidP="0046697F">
            <w:pPr>
              <w:spacing w:line="240" w:lineRule="auto"/>
              <w:ind w:left="176" w:right="-533" w:hanging="149"/>
              <w:rPr>
                <w:sz w:val="24"/>
                <w:szCs w:val="24"/>
              </w:rPr>
            </w:pPr>
            <w:r>
              <w:rPr>
                <w:sz w:val="24"/>
                <w:szCs w:val="24"/>
              </w:rPr>
              <w:t xml:space="preserve">  13</w:t>
            </w:r>
          </w:p>
        </w:tc>
      </w:tr>
      <w:tr w:rsidR="007A7160" w:rsidRPr="009C5FDE" w:rsidTr="0046697F">
        <w:trPr>
          <w:trHeight w:val="360"/>
        </w:trPr>
        <w:tc>
          <w:tcPr>
            <w:tcW w:w="10207" w:type="dxa"/>
            <w:vAlign w:val="bottom"/>
          </w:tcPr>
          <w:p w:rsidR="007A7160" w:rsidRPr="009C5FDE" w:rsidRDefault="007A7160" w:rsidP="0046697F">
            <w:pPr>
              <w:spacing w:line="240" w:lineRule="auto"/>
              <w:ind w:left="176" w:right="-533" w:firstLine="34"/>
              <w:rPr>
                <w:sz w:val="24"/>
                <w:szCs w:val="24"/>
              </w:rPr>
            </w:pPr>
            <w:r w:rsidRPr="009C5FDE">
              <w:rPr>
                <w:sz w:val="24"/>
                <w:szCs w:val="24"/>
              </w:rPr>
              <w:t>2.</w:t>
            </w:r>
            <w:r>
              <w:rPr>
                <w:sz w:val="24"/>
                <w:szCs w:val="24"/>
              </w:rPr>
              <w:t>10</w:t>
            </w:r>
            <w:r w:rsidRPr="009C5FDE">
              <w:rPr>
                <w:sz w:val="24"/>
                <w:szCs w:val="24"/>
              </w:rPr>
              <w:t xml:space="preserve">. </w:t>
            </w:r>
            <w:r w:rsidR="000C27A3" w:rsidRPr="000C27A3">
              <w:rPr>
                <w:bCs/>
                <w:sz w:val="24"/>
                <w:szCs w:val="24"/>
              </w:rPr>
              <w:t>Требования по объему гарантий на поставляемый товар</w:t>
            </w:r>
            <w:r w:rsidRPr="009C5FDE">
              <w:rPr>
                <w:sz w:val="24"/>
                <w:szCs w:val="24"/>
              </w:rPr>
              <w:t xml:space="preserve">. . . . . . . . . .  . . . . . . . . . . </w:t>
            </w:r>
            <w:r w:rsidR="000C27A3" w:rsidRPr="009C5FDE">
              <w:rPr>
                <w:sz w:val="24"/>
                <w:szCs w:val="24"/>
              </w:rPr>
              <w:t>. . . . . . . . . . . . .</w:t>
            </w:r>
          </w:p>
        </w:tc>
        <w:tc>
          <w:tcPr>
            <w:tcW w:w="15169" w:type="dxa"/>
            <w:vAlign w:val="bottom"/>
          </w:tcPr>
          <w:p w:rsidR="007A7160" w:rsidRPr="009C5FDE" w:rsidRDefault="000C27A3" w:rsidP="0046697F">
            <w:pPr>
              <w:spacing w:line="240" w:lineRule="auto"/>
              <w:ind w:left="176" w:right="-533" w:hanging="149"/>
              <w:rPr>
                <w:sz w:val="24"/>
                <w:szCs w:val="24"/>
              </w:rPr>
            </w:pPr>
            <w:r>
              <w:rPr>
                <w:sz w:val="24"/>
                <w:szCs w:val="24"/>
              </w:rPr>
              <w:t xml:space="preserve">  13</w:t>
            </w:r>
          </w:p>
        </w:tc>
      </w:tr>
      <w:tr w:rsidR="007A7160" w:rsidRPr="009C5FDE" w:rsidTr="0046697F">
        <w:trPr>
          <w:trHeight w:val="360"/>
        </w:trPr>
        <w:tc>
          <w:tcPr>
            <w:tcW w:w="10207" w:type="dxa"/>
            <w:vAlign w:val="bottom"/>
          </w:tcPr>
          <w:p w:rsidR="007A7160" w:rsidRPr="009C5FDE" w:rsidRDefault="007A7160" w:rsidP="00CF27A6">
            <w:pPr>
              <w:spacing w:line="240" w:lineRule="auto"/>
              <w:ind w:left="176" w:right="-533" w:firstLine="34"/>
              <w:rPr>
                <w:sz w:val="24"/>
                <w:szCs w:val="24"/>
              </w:rPr>
            </w:pPr>
            <w:r>
              <w:rPr>
                <w:sz w:val="24"/>
                <w:szCs w:val="24"/>
              </w:rPr>
              <w:t>2.1</w:t>
            </w:r>
            <w:r w:rsidR="00CF27A6">
              <w:rPr>
                <w:sz w:val="24"/>
                <w:szCs w:val="24"/>
              </w:rPr>
              <w:t>1</w:t>
            </w:r>
            <w:r w:rsidRPr="009C5FDE">
              <w:rPr>
                <w:sz w:val="24"/>
                <w:szCs w:val="24"/>
              </w:rPr>
              <w:t xml:space="preserve">. </w:t>
            </w:r>
            <w:r w:rsidR="000C27A3" w:rsidRPr="000C27A3">
              <w:rPr>
                <w:sz w:val="24"/>
                <w:szCs w:val="24"/>
              </w:rPr>
              <w:t>Дополнительные (необязательные) требования к Участнику</w:t>
            </w:r>
            <w:r w:rsidRPr="009C5FDE">
              <w:rPr>
                <w:sz w:val="24"/>
                <w:szCs w:val="24"/>
              </w:rPr>
              <w:t>. . . . . . . . . . . . . . . .</w:t>
            </w:r>
            <w:r w:rsidR="000C27A3" w:rsidRPr="009C5FDE">
              <w:rPr>
                <w:sz w:val="24"/>
                <w:szCs w:val="24"/>
              </w:rPr>
              <w:t xml:space="preserve"> . . . . . . . . . . . . .</w:t>
            </w:r>
          </w:p>
        </w:tc>
        <w:tc>
          <w:tcPr>
            <w:tcW w:w="15169" w:type="dxa"/>
            <w:vAlign w:val="bottom"/>
          </w:tcPr>
          <w:p w:rsidR="007A7160" w:rsidRPr="009C5FDE" w:rsidRDefault="000C27A3" w:rsidP="0046697F">
            <w:pPr>
              <w:spacing w:line="240" w:lineRule="auto"/>
              <w:ind w:left="176" w:right="-533" w:hanging="149"/>
              <w:rPr>
                <w:sz w:val="24"/>
                <w:szCs w:val="24"/>
              </w:rPr>
            </w:pPr>
            <w:r>
              <w:rPr>
                <w:sz w:val="24"/>
                <w:szCs w:val="24"/>
              </w:rPr>
              <w:t xml:space="preserve">  13</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b/>
                <w:bCs/>
                <w:sz w:val="24"/>
                <w:szCs w:val="24"/>
              </w:rPr>
            </w:pPr>
            <w:r w:rsidRPr="009C5FDE">
              <w:rPr>
                <w:b/>
                <w:bCs/>
                <w:sz w:val="24"/>
                <w:szCs w:val="24"/>
              </w:rPr>
              <w:t xml:space="preserve">3. Проект договора . . . . . . . . . . . . . . . . . . . . . . . . . . . . . . . . . . . . . . . . . . . . . . . . . . . . . . . . . . . . . . . . . </w:t>
            </w:r>
          </w:p>
        </w:tc>
        <w:tc>
          <w:tcPr>
            <w:tcW w:w="15169" w:type="dxa"/>
            <w:vAlign w:val="bottom"/>
            <w:hideMark/>
          </w:tcPr>
          <w:p w:rsidR="007A7160" w:rsidRPr="009C5FDE" w:rsidRDefault="007A7160" w:rsidP="00BC609E">
            <w:pPr>
              <w:spacing w:line="240" w:lineRule="auto"/>
              <w:ind w:left="176" w:right="-533" w:hanging="149"/>
              <w:rPr>
                <w:sz w:val="24"/>
                <w:szCs w:val="24"/>
              </w:rPr>
            </w:pPr>
            <w:r w:rsidRPr="009C5FDE">
              <w:rPr>
                <w:sz w:val="24"/>
                <w:szCs w:val="24"/>
              </w:rPr>
              <w:t xml:space="preserve"> </w:t>
            </w:r>
            <w:r w:rsidR="001D7D63">
              <w:rPr>
                <w:sz w:val="24"/>
                <w:szCs w:val="24"/>
              </w:rPr>
              <w:t xml:space="preserve"> </w:t>
            </w:r>
            <w:r w:rsidR="00521C7B">
              <w:rPr>
                <w:sz w:val="24"/>
                <w:szCs w:val="24"/>
              </w:rPr>
              <w:t>1</w:t>
            </w:r>
            <w:r w:rsidR="000C27A3">
              <w:rPr>
                <w:sz w:val="24"/>
                <w:szCs w:val="24"/>
              </w:rPr>
              <w:t>5</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b/>
                <w:bCs/>
                <w:sz w:val="24"/>
                <w:szCs w:val="24"/>
              </w:rPr>
            </w:pPr>
            <w:r w:rsidRPr="009C5FDE">
              <w:rPr>
                <w:b/>
                <w:bCs/>
                <w:sz w:val="24"/>
                <w:szCs w:val="24"/>
              </w:rPr>
              <w:t>4. Порядок проведения закупки . . . . . . . . . . . . . . . . . . . . . . . . . . . . . . . . . . . . . . . . . . . . . . . . . . . . .</w:t>
            </w:r>
          </w:p>
        </w:tc>
        <w:tc>
          <w:tcPr>
            <w:tcW w:w="15169" w:type="dxa"/>
            <w:vAlign w:val="bottom"/>
            <w:hideMark/>
          </w:tcPr>
          <w:p w:rsidR="007A7160" w:rsidRPr="009C5FDE" w:rsidRDefault="007A7160" w:rsidP="00521C7B">
            <w:pPr>
              <w:spacing w:line="240" w:lineRule="auto"/>
              <w:ind w:left="176" w:right="-533" w:hanging="149"/>
              <w:rPr>
                <w:sz w:val="24"/>
                <w:szCs w:val="24"/>
              </w:rPr>
            </w:pPr>
            <w:r w:rsidRPr="009C5FDE">
              <w:rPr>
                <w:sz w:val="24"/>
                <w:szCs w:val="24"/>
              </w:rPr>
              <w:t xml:space="preserve">  </w:t>
            </w:r>
            <w:r w:rsidR="000C27A3">
              <w:rPr>
                <w:sz w:val="24"/>
                <w:szCs w:val="24"/>
              </w:rPr>
              <w:t>23</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4.1. Общий порядок проведения закупки . . . . . . . . . . . . . . . . . . . . . . . . . . . . . . . . . . . . . . . . . . . . . .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0C27A3">
              <w:rPr>
                <w:sz w:val="24"/>
                <w:szCs w:val="24"/>
              </w:rPr>
              <w:t>23</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4.2. Публикация Извещения о проведении закупки . . . . . . . . . . . . . . . . . . . . . . . . . . . . . . . . . . . . . .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0C27A3">
              <w:rPr>
                <w:sz w:val="24"/>
                <w:szCs w:val="24"/>
              </w:rPr>
              <w:t>23</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4.3. Предоставление документации о закупке Участникам . . . . . . . . . . . . . . . . . . . . . . . . . . . . . . . .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0C27A3">
              <w:rPr>
                <w:sz w:val="24"/>
                <w:szCs w:val="24"/>
              </w:rPr>
              <w:t>23</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4.4. Подготовка Заявок . . . . . . . . . . . . . . . . . . . . . . . . . . . . . . . . . . . . . . . . . . . . . . . . . . . . . . . . . . . . .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0C27A3">
              <w:rPr>
                <w:sz w:val="24"/>
                <w:szCs w:val="24"/>
              </w:rPr>
              <w:t>23</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4.4.1. Общие требования к Заявке . . . . . . . . . . . . . . . . . . . . . . . . . . . . . . . . . . . . </w:t>
            </w:r>
            <w:r>
              <w:rPr>
                <w:sz w:val="24"/>
                <w:szCs w:val="24"/>
              </w:rPr>
              <w:t xml:space="preserve">. . . . . . . . . . . . . . . </w:t>
            </w:r>
            <w:r w:rsidRPr="009259AF">
              <w:rPr>
                <w:sz w:val="24"/>
                <w:szCs w:val="24"/>
              </w:rPr>
              <w:t>.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0C27A3">
              <w:rPr>
                <w:sz w:val="24"/>
                <w:szCs w:val="24"/>
              </w:rPr>
              <w:t>23</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4.4.2. Требования к сроку действия Заявки . . . . . . . . . . . . .. . . . . . . . . . . . . . . . . . . . . . . . . . . . . . . . .</w:t>
            </w:r>
          </w:p>
        </w:tc>
        <w:tc>
          <w:tcPr>
            <w:tcW w:w="15169" w:type="dxa"/>
            <w:vAlign w:val="bottom"/>
            <w:hideMark/>
          </w:tcPr>
          <w:p w:rsidR="007A7160" w:rsidRPr="009259AF" w:rsidRDefault="000C27A3" w:rsidP="00BB17D7">
            <w:pPr>
              <w:spacing w:line="240" w:lineRule="auto"/>
              <w:ind w:left="176" w:right="-533" w:hanging="149"/>
              <w:rPr>
                <w:sz w:val="24"/>
                <w:szCs w:val="24"/>
              </w:rPr>
            </w:pPr>
            <w:r>
              <w:rPr>
                <w:sz w:val="24"/>
                <w:szCs w:val="24"/>
              </w:rPr>
              <w:t xml:space="preserve">  24</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4.4.3. Требования к языку Заявки . . . . . . . . . . . . . . . . . . . . . . . . . . . . . . . . . . . . .</w:t>
            </w:r>
            <w:r>
              <w:rPr>
                <w:sz w:val="24"/>
                <w:szCs w:val="24"/>
              </w:rPr>
              <w:t xml:space="preserve"> . . . . . . . . . . . . . . .</w:t>
            </w:r>
            <w:r w:rsidRPr="009259AF">
              <w:rPr>
                <w:sz w:val="24"/>
                <w:szCs w:val="24"/>
              </w:rPr>
              <w:t xml:space="preserve"> .</w:t>
            </w:r>
          </w:p>
        </w:tc>
        <w:tc>
          <w:tcPr>
            <w:tcW w:w="15169" w:type="dxa"/>
            <w:vAlign w:val="bottom"/>
            <w:hideMark/>
          </w:tcPr>
          <w:p w:rsidR="007A7160" w:rsidRPr="009259AF" w:rsidRDefault="000C27A3" w:rsidP="00BB17D7">
            <w:pPr>
              <w:spacing w:line="240" w:lineRule="auto"/>
              <w:ind w:left="176" w:right="-533" w:hanging="149"/>
              <w:rPr>
                <w:sz w:val="24"/>
                <w:szCs w:val="24"/>
              </w:rPr>
            </w:pPr>
            <w:r>
              <w:rPr>
                <w:sz w:val="24"/>
                <w:szCs w:val="24"/>
              </w:rPr>
              <w:t xml:space="preserve">  24</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4.4.4. Требования к валюте Заявки . . . . . . . . . . . . . . . . . . . . . . . . . . . . . . . . . . . . . . . . . . . . . . . . . . . . </w:t>
            </w:r>
          </w:p>
        </w:tc>
        <w:tc>
          <w:tcPr>
            <w:tcW w:w="15169" w:type="dxa"/>
            <w:vAlign w:val="bottom"/>
            <w:hideMark/>
          </w:tcPr>
          <w:p w:rsidR="007A7160" w:rsidRPr="009259AF" w:rsidRDefault="000C27A3" w:rsidP="00BB17D7">
            <w:pPr>
              <w:spacing w:line="240" w:lineRule="auto"/>
              <w:ind w:left="176" w:right="-533" w:hanging="149"/>
              <w:rPr>
                <w:sz w:val="24"/>
                <w:szCs w:val="24"/>
              </w:rPr>
            </w:pPr>
            <w:r>
              <w:rPr>
                <w:sz w:val="24"/>
                <w:szCs w:val="24"/>
              </w:rPr>
              <w:t xml:space="preserve">  24</w:t>
            </w:r>
          </w:p>
        </w:tc>
      </w:tr>
      <w:tr w:rsidR="007A7160" w:rsidRPr="009259AF" w:rsidTr="0046697F">
        <w:trPr>
          <w:trHeight w:val="360"/>
        </w:trPr>
        <w:tc>
          <w:tcPr>
            <w:tcW w:w="10207" w:type="dxa"/>
            <w:vAlign w:val="bottom"/>
            <w:hideMark/>
          </w:tcPr>
          <w:p w:rsidR="007A7160" w:rsidRPr="009259AF" w:rsidRDefault="007A7160" w:rsidP="0046697F">
            <w:pPr>
              <w:spacing w:line="240" w:lineRule="atLeast"/>
              <w:ind w:left="176" w:right="-533" w:firstLine="34"/>
              <w:rPr>
                <w:sz w:val="24"/>
                <w:szCs w:val="24"/>
              </w:rPr>
            </w:pPr>
            <w:r w:rsidRPr="009259AF">
              <w:rPr>
                <w:sz w:val="24"/>
                <w:szCs w:val="24"/>
              </w:rPr>
              <w:t>4.4.5. Порядок, место, дата начала и дата окончания срока подачи Заявок . . .</w:t>
            </w:r>
            <w:r>
              <w:rPr>
                <w:sz w:val="24"/>
                <w:szCs w:val="24"/>
              </w:rPr>
              <w:t xml:space="preserve"> . . . . . . . . . . . . . . .</w:t>
            </w:r>
            <w:r w:rsidRPr="009259AF">
              <w:rPr>
                <w:sz w:val="24"/>
                <w:szCs w:val="24"/>
              </w:rPr>
              <w:t xml:space="preserve"> .</w:t>
            </w:r>
          </w:p>
        </w:tc>
        <w:tc>
          <w:tcPr>
            <w:tcW w:w="15169" w:type="dxa"/>
            <w:vAlign w:val="bottom"/>
            <w:hideMark/>
          </w:tcPr>
          <w:p w:rsidR="007A7160" w:rsidRPr="009259AF" w:rsidRDefault="000C27A3" w:rsidP="00BB17D7">
            <w:pPr>
              <w:spacing w:line="240" w:lineRule="atLeast"/>
              <w:ind w:left="176" w:right="-533" w:hanging="149"/>
              <w:rPr>
                <w:sz w:val="24"/>
                <w:szCs w:val="24"/>
              </w:rPr>
            </w:pPr>
            <w:r>
              <w:rPr>
                <w:sz w:val="24"/>
                <w:szCs w:val="24"/>
              </w:rPr>
              <w:t xml:space="preserve">  24</w:t>
            </w:r>
          </w:p>
        </w:tc>
      </w:tr>
      <w:tr w:rsidR="007A7160" w:rsidRPr="009259AF" w:rsidTr="0046697F">
        <w:trPr>
          <w:trHeight w:val="360"/>
        </w:trPr>
        <w:tc>
          <w:tcPr>
            <w:tcW w:w="10207" w:type="dxa"/>
            <w:vAlign w:val="bottom"/>
            <w:hideMark/>
          </w:tcPr>
          <w:p w:rsidR="007A7160" w:rsidRPr="009259AF" w:rsidRDefault="007A7160" w:rsidP="004936E5">
            <w:pPr>
              <w:keepNext/>
              <w:suppressAutoHyphens/>
              <w:spacing w:before="240" w:line="240" w:lineRule="atLeast"/>
              <w:ind w:left="210" w:right="-533" w:firstLine="0"/>
              <w:outlineLvl w:val="2"/>
              <w:rPr>
                <w:bCs/>
                <w:sz w:val="24"/>
                <w:szCs w:val="24"/>
              </w:rPr>
            </w:pPr>
            <w:r w:rsidRPr="009259AF">
              <w:rPr>
                <w:sz w:val="24"/>
                <w:szCs w:val="24"/>
              </w:rPr>
              <w:t xml:space="preserve">4.4.6. </w:t>
            </w:r>
            <w:r w:rsidRPr="009259AF">
              <w:rPr>
                <w:bCs/>
                <w:sz w:val="24"/>
                <w:szCs w:val="24"/>
              </w:rPr>
              <w:t>Форма, порядок, даты начала и окончания срока предоставления Участникам разъяснений положений Документации</w:t>
            </w:r>
            <w:r w:rsidRPr="009259AF">
              <w:rPr>
                <w:sz w:val="24"/>
                <w:szCs w:val="24"/>
              </w:rPr>
              <w:t>. . . . . . . . . . . . . . . . . . . . . . . . . . . . . . . . . . . . . . . . . . . . . . . . . . . . . . . . . . . .</w:t>
            </w:r>
          </w:p>
        </w:tc>
        <w:tc>
          <w:tcPr>
            <w:tcW w:w="15169" w:type="dxa"/>
            <w:vAlign w:val="bottom"/>
            <w:hideMark/>
          </w:tcPr>
          <w:p w:rsidR="007A7160" w:rsidRPr="009259AF" w:rsidRDefault="000C27A3" w:rsidP="00BB17D7">
            <w:pPr>
              <w:spacing w:line="240" w:lineRule="atLeast"/>
              <w:ind w:left="176" w:right="-533" w:hanging="149"/>
              <w:rPr>
                <w:sz w:val="24"/>
                <w:szCs w:val="24"/>
              </w:rPr>
            </w:pPr>
            <w:r>
              <w:rPr>
                <w:sz w:val="24"/>
                <w:szCs w:val="24"/>
              </w:rPr>
              <w:t xml:space="preserve">  24</w:t>
            </w:r>
          </w:p>
        </w:tc>
      </w:tr>
      <w:tr w:rsidR="007A7160" w:rsidRPr="009259AF" w:rsidTr="0046697F">
        <w:trPr>
          <w:trHeight w:val="360"/>
        </w:trPr>
        <w:tc>
          <w:tcPr>
            <w:tcW w:w="10207" w:type="dxa"/>
            <w:vAlign w:val="bottom"/>
            <w:hideMark/>
          </w:tcPr>
          <w:p w:rsidR="007A7160" w:rsidRPr="009259AF" w:rsidRDefault="007A7160" w:rsidP="0046697F">
            <w:pPr>
              <w:spacing w:line="240" w:lineRule="atLeast"/>
              <w:ind w:left="176" w:right="-533" w:firstLine="34"/>
              <w:rPr>
                <w:sz w:val="24"/>
                <w:szCs w:val="24"/>
              </w:rPr>
            </w:pPr>
            <w:r w:rsidRPr="009259AF">
              <w:rPr>
                <w:sz w:val="24"/>
                <w:szCs w:val="24"/>
              </w:rPr>
              <w:t xml:space="preserve">4.4.7. Порядок внесения изменений в закупочную Документацию, отмены закупки. . . . . . . . . . . </w:t>
            </w:r>
            <w:r>
              <w:rPr>
                <w:sz w:val="24"/>
                <w:szCs w:val="24"/>
              </w:rPr>
              <w:t>.</w:t>
            </w:r>
          </w:p>
        </w:tc>
        <w:tc>
          <w:tcPr>
            <w:tcW w:w="15169" w:type="dxa"/>
            <w:vAlign w:val="bottom"/>
            <w:hideMark/>
          </w:tcPr>
          <w:p w:rsidR="007A7160" w:rsidRPr="009259AF" w:rsidRDefault="000C27A3" w:rsidP="00BB17D7">
            <w:pPr>
              <w:spacing w:line="240" w:lineRule="atLeast"/>
              <w:ind w:left="176" w:right="-533" w:hanging="149"/>
              <w:rPr>
                <w:sz w:val="24"/>
                <w:szCs w:val="24"/>
              </w:rPr>
            </w:pPr>
            <w:r>
              <w:rPr>
                <w:sz w:val="24"/>
                <w:szCs w:val="24"/>
              </w:rPr>
              <w:t xml:space="preserve">  24</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4.4.8. Дата рассмотрения Заявок Участников и подведение итогов закупки  . . . . . . . . . . . . . . . . . </w:t>
            </w:r>
            <w:r>
              <w:rPr>
                <w:sz w:val="24"/>
                <w:szCs w:val="24"/>
              </w:rPr>
              <w:t>.</w:t>
            </w:r>
          </w:p>
        </w:tc>
        <w:tc>
          <w:tcPr>
            <w:tcW w:w="15169" w:type="dxa"/>
            <w:vAlign w:val="bottom"/>
            <w:hideMark/>
          </w:tcPr>
          <w:p w:rsidR="007A7160" w:rsidRPr="009259AF" w:rsidRDefault="007A7160" w:rsidP="00BB17D7">
            <w:pPr>
              <w:spacing w:line="240" w:lineRule="auto"/>
              <w:ind w:right="-533" w:hanging="149"/>
              <w:rPr>
                <w:sz w:val="24"/>
                <w:szCs w:val="24"/>
              </w:rPr>
            </w:pPr>
            <w:r>
              <w:rPr>
                <w:sz w:val="24"/>
                <w:szCs w:val="24"/>
              </w:rPr>
              <w:t xml:space="preserve">     </w:t>
            </w:r>
            <w:r w:rsidR="000C27A3">
              <w:rPr>
                <w:sz w:val="24"/>
                <w:szCs w:val="24"/>
              </w:rPr>
              <w:t>25</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4.4.9. Требования к предоставлению Заявки . . . . . . . . .  . . . . . . . . . . . . . . . . . . . . . . . . . . . . . . . . . . .</w:t>
            </w:r>
          </w:p>
        </w:tc>
        <w:tc>
          <w:tcPr>
            <w:tcW w:w="15169" w:type="dxa"/>
            <w:vAlign w:val="bottom"/>
            <w:hideMark/>
          </w:tcPr>
          <w:p w:rsidR="007A7160" w:rsidRPr="009259AF" w:rsidRDefault="000C27A3" w:rsidP="00BB17D7">
            <w:pPr>
              <w:spacing w:line="240" w:lineRule="auto"/>
              <w:ind w:left="176" w:right="-533" w:hanging="149"/>
              <w:rPr>
                <w:sz w:val="24"/>
                <w:szCs w:val="24"/>
              </w:rPr>
            </w:pPr>
            <w:r>
              <w:rPr>
                <w:sz w:val="24"/>
                <w:szCs w:val="24"/>
              </w:rPr>
              <w:t xml:space="preserve">  25</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4.5. Требования к Участникам. Подтверждение соответствия предъявляемым</w:t>
            </w:r>
          </w:p>
        </w:tc>
        <w:tc>
          <w:tcPr>
            <w:tcW w:w="15169" w:type="dxa"/>
            <w:vAlign w:val="bottom"/>
          </w:tcPr>
          <w:p w:rsidR="007A7160" w:rsidRPr="009259AF" w:rsidRDefault="007A7160" w:rsidP="0046697F">
            <w:pPr>
              <w:spacing w:line="240" w:lineRule="auto"/>
              <w:ind w:left="176" w:right="-533" w:hanging="149"/>
              <w:rPr>
                <w:sz w:val="24"/>
                <w:szCs w:val="24"/>
              </w:rPr>
            </w:pP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требованиям . . . . . . . . . . . . . . . . . . . . . . . . . . . . . . . . . . . . . . . . . . . . . . . . . . . . . . . . . . . . . . . . . . . . . . . </w:t>
            </w:r>
          </w:p>
        </w:tc>
        <w:tc>
          <w:tcPr>
            <w:tcW w:w="15169" w:type="dxa"/>
            <w:vAlign w:val="bottom"/>
            <w:hideMark/>
          </w:tcPr>
          <w:p w:rsidR="007A7160" w:rsidRPr="009259AF" w:rsidRDefault="000C27A3" w:rsidP="00BB17D7">
            <w:pPr>
              <w:spacing w:line="240" w:lineRule="auto"/>
              <w:ind w:left="176" w:right="-533" w:hanging="149"/>
              <w:rPr>
                <w:sz w:val="24"/>
                <w:szCs w:val="24"/>
              </w:rPr>
            </w:pPr>
            <w:r>
              <w:rPr>
                <w:sz w:val="24"/>
                <w:szCs w:val="24"/>
              </w:rPr>
              <w:t xml:space="preserve">  25</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lastRenderedPageBreak/>
              <w:t xml:space="preserve">4.5.1. Требования к Участникам . . . . . . . . . . . . . . . . . . . . . . . . . . . . . . . . . . . . . . . . . . . . . . . . . . . . . . . </w:t>
            </w:r>
          </w:p>
        </w:tc>
        <w:tc>
          <w:tcPr>
            <w:tcW w:w="15169" w:type="dxa"/>
            <w:vAlign w:val="bottom"/>
            <w:hideMark/>
          </w:tcPr>
          <w:p w:rsidR="007A7160" w:rsidRPr="009259AF" w:rsidRDefault="000C27A3" w:rsidP="00BB17D7">
            <w:pPr>
              <w:spacing w:line="240" w:lineRule="auto"/>
              <w:ind w:left="176" w:right="-533" w:hanging="149"/>
              <w:rPr>
                <w:sz w:val="24"/>
                <w:szCs w:val="24"/>
              </w:rPr>
            </w:pPr>
            <w:r>
              <w:rPr>
                <w:sz w:val="24"/>
                <w:szCs w:val="24"/>
              </w:rPr>
              <w:t xml:space="preserve">  25</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4.5.2. Требования к документам, подтверждающим соответствие Участника</w:t>
            </w:r>
          </w:p>
        </w:tc>
        <w:tc>
          <w:tcPr>
            <w:tcW w:w="15169" w:type="dxa"/>
            <w:vAlign w:val="bottom"/>
          </w:tcPr>
          <w:p w:rsidR="007A7160" w:rsidRPr="009259AF" w:rsidRDefault="007A7160" w:rsidP="0046697F">
            <w:pPr>
              <w:spacing w:line="240" w:lineRule="auto"/>
              <w:ind w:left="176" w:right="-533" w:hanging="149"/>
              <w:rPr>
                <w:sz w:val="24"/>
                <w:szCs w:val="24"/>
              </w:rPr>
            </w:pP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установленным требованиям . . . . . . . . . . . . . . . . . . . . . . . . . . . . . . . . . . . . . . . . . . . . . . . . . . . . . . . . .</w:t>
            </w:r>
          </w:p>
        </w:tc>
        <w:tc>
          <w:tcPr>
            <w:tcW w:w="15169" w:type="dxa"/>
            <w:vAlign w:val="bottom"/>
            <w:hideMark/>
          </w:tcPr>
          <w:p w:rsidR="007A7160" w:rsidRPr="009259AF" w:rsidRDefault="000C27A3" w:rsidP="00BB17D7">
            <w:pPr>
              <w:spacing w:line="240" w:lineRule="auto"/>
              <w:ind w:left="176" w:right="-533" w:hanging="149"/>
              <w:rPr>
                <w:sz w:val="24"/>
                <w:szCs w:val="24"/>
              </w:rPr>
            </w:pPr>
            <w:r>
              <w:rPr>
                <w:sz w:val="24"/>
                <w:szCs w:val="24"/>
              </w:rPr>
              <w:t xml:space="preserve">  26</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4.6. Подача Заявок и их прием . . . . . . . . . . . . . . . . . . . . . . . . . . . . . . . . . . . . . . . . . . . . . . . . . . . . . . . .</w:t>
            </w:r>
          </w:p>
        </w:tc>
        <w:tc>
          <w:tcPr>
            <w:tcW w:w="15169" w:type="dxa"/>
            <w:vAlign w:val="bottom"/>
            <w:hideMark/>
          </w:tcPr>
          <w:p w:rsidR="007A7160" w:rsidRPr="009259AF" w:rsidRDefault="000C27A3" w:rsidP="00BB17D7">
            <w:pPr>
              <w:spacing w:line="240" w:lineRule="auto"/>
              <w:ind w:left="176" w:right="-533" w:hanging="149"/>
              <w:rPr>
                <w:sz w:val="24"/>
                <w:szCs w:val="24"/>
              </w:rPr>
            </w:pPr>
            <w:r>
              <w:rPr>
                <w:sz w:val="24"/>
                <w:szCs w:val="24"/>
              </w:rPr>
              <w:t xml:space="preserve">  28</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4.7. Изменение условий Заявки . . . . . . . . . . . . . . . . . . . . . . . . . . . . . . . . . . . . . . . . . . . . . . . . . . . . . .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0C27A3">
              <w:rPr>
                <w:sz w:val="24"/>
                <w:szCs w:val="24"/>
              </w:rPr>
              <w:t>28</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4.8. </w:t>
            </w:r>
            <w:r w:rsidRPr="009259AF">
              <w:rPr>
                <w:bCs/>
                <w:sz w:val="24"/>
                <w:szCs w:val="24"/>
              </w:rPr>
              <w:t>Открытие доступа к поступившим Заявкам Участников закупки</w:t>
            </w:r>
            <w:r w:rsidRPr="009259AF">
              <w:rPr>
                <w:sz w:val="24"/>
                <w:szCs w:val="24"/>
              </w:rPr>
              <w:t xml:space="preserve">. . . . . . . . . . . . . . . . . . . . . . . .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0C27A3">
              <w:rPr>
                <w:sz w:val="24"/>
                <w:szCs w:val="24"/>
              </w:rPr>
              <w:t>29</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4.9. Отбор и оценка Заявок . . . . . . . . . . . . . . . . . . . . . . . . . . . . . . . . . . . . . . . . . . . . . . . . . . . . . . . . . .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0C27A3">
              <w:rPr>
                <w:sz w:val="24"/>
                <w:szCs w:val="24"/>
              </w:rPr>
              <w:t>29</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4.9.1. Общие положения . . . . . . . . . . . . . . . . . . . . . . . . . . . . . . . . . . . . . . . . . . . . . . . . . . . . . . . . . . . . . </w:t>
            </w:r>
          </w:p>
        </w:tc>
        <w:tc>
          <w:tcPr>
            <w:tcW w:w="15169" w:type="dxa"/>
            <w:vAlign w:val="bottom"/>
            <w:hideMark/>
          </w:tcPr>
          <w:p w:rsidR="007A7160" w:rsidRPr="009259AF" w:rsidRDefault="004936E5" w:rsidP="00BB17D7">
            <w:pPr>
              <w:spacing w:line="240" w:lineRule="auto"/>
              <w:ind w:left="176" w:right="-533" w:hanging="149"/>
              <w:rPr>
                <w:sz w:val="24"/>
                <w:szCs w:val="24"/>
              </w:rPr>
            </w:pPr>
            <w:r>
              <w:rPr>
                <w:sz w:val="24"/>
                <w:szCs w:val="24"/>
              </w:rPr>
              <w:t xml:space="preserve">  </w:t>
            </w:r>
            <w:r w:rsidR="000C27A3">
              <w:rPr>
                <w:sz w:val="24"/>
                <w:szCs w:val="24"/>
              </w:rPr>
              <w:t>29</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4.9.2. Этап отбора заявок . . . . . . . . . . . . . . . . . . . . . . . . . . . . . . . . . . . . . . . . . . . . . . . . . . . . . . . . . . . . .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0C27A3">
              <w:rPr>
                <w:sz w:val="24"/>
                <w:szCs w:val="24"/>
              </w:rPr>
              <w:t>29</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4.9.3. Этап оценки заявок . . . . . . . . . . . . . . . . . . . . . . . . . . . . . . . . . . . . . . . . . . . . . . . . . . . . . . . . . . . .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0C27A3">
              <w:rPr>
                <w:sz w:val="24"/>
                <w:szCs w:val="24"/>
              </w:rPr>
              <w:t>31</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4.10. Определение Победителя закупки . . . . . . . . . . . . . . . . . . . . . . . . . . . . . . . . . . . . . . . . . . . . . . . . .</w:t>
            </w:r>
          </w:p>
        </w:tc>
        <w:tc>
          <w:tcPr>
            <w:tcW w:w="15169" w:type="dxa"/>
            <w:vAlign w:val="bottom"/>
            <w:hideMark/>
          </w:tcPr>
          <w:p w:rsidR="007A7160" w:rsidRPr="009259AF" w:rsidRDefault="007A7160" w:rsidP="00C1403E">
            <w:pPr>
              <w:spacing w:line="240" w:lineRule="auto"/>
              <w:ind w:left="176" w:right="-533" w:hanging="149"/>
              <w:rPr>
                <w:sz w:val="24"/>
                <w:szCs w:val="24"/>
              </w:rPr>
            </w:pPr>
            <w:r>
              <w:rPr>
                <w:sz w:val="24"/>
                <w:szCs w:val="24"/>
              </w:rPr>
              <w:t xml:space="preserve">  </w:t>
            </w:r>
            <w:r w:rsidR="000C27A3">
              <w:rPr>
                <w:sz w:val="24"/>
                <w:szCs w:val="24"/>
              </w:rPr>
              <w:t>34</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4.11. Уведомление Участников о результатах закупки . . . . . . . . .  . . . . . . . . . . . . . . . . . . . . . . . . . . . </w:t>
            </w:r>
          </w:p>
        </w:tc>
        <w:tc>
          <w:tcPr>
            <w:tcW w:w="15169" w:type="dxa"/>
            <w:vAlign w:val="bottom"/>
            <w:hideMark/>
          </w:tcPr>
          <w:p w:rsidR="007A7160" w:rsidRPr="009259AF" w:rsidRDefault="007A7160" w:rsidP="00E110F6">
            <w:pPr>
              <w:spacing w:line="240" w:lineRule="auto"/>
              <w:ind w:left="176" w:right="-533" w:hanging="149"/>
              <w:rPr>
                <w:sz w:val="24"/>
                <w:szCs w:val="24"/>
              </w:rPr>
            </w:pPr>
            <w:r>
              <w:rPr>
                <w:sz w:val="24"/>
                <w:szCs w:val="24"/>
              </w:rPr>
              <w:t xml:space="preserve">  </w:t>
            </w:r>
            <w:r w:rsidR="000C27A3">
              <w:rPr>
                <w:sz w:val="24"/>
                <w:szCs w:val="24"/>
              </w:rPr>
              <w:t>34</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4.12. Заключение договора . . . . . . . . . . . . . . . . . . . . . . . . . . . . . . . . . . . . . . . . . . . . . . . . . . . . . . . . . . . </w:t>
            </w:r>
          </w:p>
        </w:tc>
        <w:tc>
          <w:tcPr>
            <w:tcW w:w="15169" w:type="dxa"/>
            <w:vAlign w:val="bottom"/>
            <w:hideMark/>
          </w:tcPr>
          <w:p w:rsidR="007A7160" w:rsidRPr="009259AF" w:rsidRDefault="007A7160" w:rsidP="00532C8D">
            <w:pPr>
              <w:spacing w:line="240" w:lineRule="auto"/>
              <w:ind w:left="176" w:right="-533" w:hanging="149"/>
              <w:rPr>
                <w:sz w:val="24"/>
                <w:szCs w:val="24"/>
              </w:rPr>
            </w:pPr>
            <w:r>
              <w:rPr>
                <w:sz w:val="24"/>
                <w:szCs w:val="24"/>
              </w:rPr>
              <w:t xml:space="preserve">  </w:t>
            </w:r>
            <w:r w:rsidR="000C27A3">
              <w:rPr>
                <w:sz w:val="24"/>
                <w:szCs w:val="24"/>
              </w:rPr>
              <w:t>34</w:t>
            </w:r>
          </w:p>
        </w:tc>
      </w:tr>
      <w:tr w:rsidR="007A7160" w:rsidRPr="009259AF" w:rsidTr="0046697F">
        <w:trPr>
          <w:trHeight w:val="360"/>
        </w:trPr>
        <w:tc>
          <w:tcPr>
            <w:tcW w:w="10207" w:type="dxa"/>
            <w:vAlign w:val="bottom"/>
          </w:tcPr>
          <w:p w:rsidR="007A7160" w:rsidRPr="009259AF" w:rsidRDefault="007A7160" w:rsidP="0046697F">
            <w:pPr>
              <w:spacing w:line="240" w:lineRule="auto"/>
              <w:ind w:left="176" w:right="-533" w:firstLine="34"/>
              <w:rPr>
                <w:sz w:val="24"/>
                <w:szCs w:val="24"/>
              </w:rPr>
            </w:pPr>
            <w:r>
              <w:rPr>
                <w:sz w:val="24"/>
                <w:szCs w:val="24"/>
              </w:rPr>
              <w:t xml:space="preserve">4.13. </w:t>
            </w:r>
            <w:r w:rsidR="000C27A3" w:rsidRPr="009259AF">
              <w:rPr>
                <w:sz w:val="24"/>
                <w:szCs w:val="24"/>
              </w:rPr>
              <w:t>Исполнение договора</w:t>
            </w:r>
            <w:r w:rsidRPr="009259AF">
              <w:rPr>
                <w:sz w:val="24"/>
                <w:szCs w:val="24"/>
              </w:rPr>
              <w:t xml:space="preserve">. . . . . . . . . . . . . . . . . . . . . . . . . . . . . . . . . . . . . . . . . . . . . . . . . . . . . . . </w:t>
            </w:r>
            <w:r w:rsidR="000C27A3">
              <w:rPr>
                <w:sz w:val="24"/>
                <w:szCs w:val="24"/>
              </w:rPr>
              <w:t>. . . .</w:t>
            </w:r>
            <w:r>
              <w:rPr>
                <w:sz w:val="24"/>
                <w:szCs w:val="24"/>
              </w:rPr>
              <w:t xml:space="preserve">       </w:t>
            </w:r>
          </w:p>
        </w:tc>
        <w:tc>
          <w:tcPr>
            <w:tcW w:w="15169" w:type="dxa"/>
            <w:vAlign w:val="bottom"/>
          </w:tcPr>
          <w:p w:rsidR="007A7160" w:rsidRDefault="007A7160" w:rsidP="000C27A3">
            <w:pPr>
              <w:spacing w:line="240" w:lineRule="auto"/>
              <w:ind w:left="176" w:right="-533" w:hanging="149"/>
              <w:rPr>
                <w:sz w:val="24"/>
                <w:szCs w:val="24"/>
              </w:rPr>
            </w:pPr>
            <w:r>
              <w:rPr>
                <w:sz w:val="24"/>
                <w:szCs w:val="24"/>
              </w:rPr>
              <w:t xml:space="preserve">  </w:t>
            </w:r>
            <w:r w:rsidR="000C27A3">
              <w:rPr>
                <w:sz w:val="24"/>
                <w:szCs w:val="24"/>
              </w:rPr>
              <w:t>36</w:t>
            </w:r>
            <w:r>
              <w:rPr>
                <w:sz w:val="24"/>
                <w:szCs w:val="24"/>
              </w:rPr>
              <w:t xml:space="preserve">  </w:t>
            </w:r>
          </w:p>
        </w:tc>
      </w:tr>
      <w:tr w:rsidR="007A7160" w:rsidRPr="009259AF" w:rsidTr="0046697F">
        <w:trPr>
          <w:trHeight w:val="360"/>
        </w:trPr>
        <w:tc>
          <w:tcPr>
            <w:tcW w:w="10207" w:type="dxa"/>
            <w:vAlign w:val="bottom"/>
            <w:hideMark/>
          </w:tcPr>
          <w:p w:rsidR="007A7160" w:rsidRPr="009259AF" w:rsidRDefault="007A7160" w:rsidP="0046697F">
            <w:pPr>
              <w:spacing w:line="240" w:lineRule="atLeast"/>
              <w:ind w:left="176" w:right="-533" w:firstLine="34"/>
              <w:rPr>
                <w:b/>
                <w:bCs/>
                <w:sz w:val="24"/>
                <w:szCs w:val="24"/>
              </w:rPr>
            </w:pPr>
            <w:r w:rsidRPr="009259AF">
              <w:rPr>
                <w:b/>
                <w:bCs/>
                <w:sz w:val="24"/>
                <w:szCs w:val="24"/>
              </w:rPr>
              <w:t>5. Образцы основных форм документов, включаемых в Заявку</w:t>
            </w:r>
            <w:r w:rsidRPr="009259AF">
              <w:rPr>
                <w:b/>
                <w:sz w:val="24"/>
                <w:szCs w:val="24"/>
              </w:rPr>
              <w:t>. . . . . . . . . . . . . . . . . . . . . . . . .</w:t>
            </w:r>
          </w:p>
        </w:tc>
        <w:tc>
          <w:tcPr>
            <w:tcW w:w="15169" w:type="dxa"/>
            <w:vAlign w:val="bottom"/>
            <w:hideMark/>
          </w:tcPr>
          <w:p w:rsidR="007A7160" w:rsidRPr="009259AF" w:rsidRDefault="007A7160" w:rsidP="00BB17D7">
            <w:pPr>
              <w:spacing w:line="240" w:lineRule="atLeast"/>
              <w:ind w:left="176" w:right="-533" w:hanging="149"/>
              <w:rPr>
                <w:sz w:val="24"/>
                <w:szCs w:val="24"/>
              </w:rPr>
            </w:pPr>
            <w:r w:rsidRPr="009259AF">
              <w:rPr>
                <w:sz w:val="24"/>
                <w:szCs w:val="24"/>
              </w:rPr>
              <w:t xml:space="preserve">  </w:t>
            </w:r>
            <w:r w:rsidR="006A17D4">
              <w:rPr>
                <w:sz w:val="24"/>
                <w:szCs w:val="24"/>
              </w:rPr>
              <w:t>37</w:t>
            </w:r>
          </w:p>
        </w:tc>
      </w:tr>
      <w:tr w:rsidR="007A7160" w:rsidRPr="009259AF" w:rsidTr="0046697F">
        <w:trPr>
          <w:trHeight w:val="360"/>
        </w:trPr>
        <w:tc>
          <w:tcPr>
            <w:tcW w:w="10207" w:type="dxa"/>
            <w:vAlign w:val="bottom"/>
            <w:hideMark/>
          </w:tcPr>
          <w:p w:rsidR="007A7160" w:rsidRPr="009259AF" w:rsidRDefault="007A7160" w:rsidP="0046697F">
            <w:pPr>
              <w:spacing w:line="240" w:lineRule="atLeast"/>
              <w:ind w:left="176" w:right="-533" w:firstLine="34"/>
              <w:rPr>
                <w:sz w:val="24"/>
                <w:szCs w:val="24"/>
              </w:rPr>
            </w:pPr>
            <w:r w:rsidRPr="009259AF">
              <w:rPr>
                <w:sz w:val="24"/>
                <w:szCs w:val="24"/>
              </w:rPr>
              <w:t xml:space="preserve">5.1.  Заявка на участие в закупке (Форма 1). . . . . . . . . . . . . . . . . . . . . . . . . . . . . . . . . . . . . . . . . . . . . </w:t>
            </w:r>
          </w:p>
        </w:tc>
        <w:tc>
          <w:tcPr>
            <w:tcW w:w="15169" w:type="dxa"/>
            <w:vAlign w:val="bottom"/>
            <w:hideMark/>
          </w:tcPr>
          <w:p w:rsidR="007A7160" w:rsidRPr="009259AF" w:rsidRDefault="007A7160" w:rsidP="00BB17D7">
            <w:pPr>
              <w:spacing w:line="240" w:lineRule="atLeast"/>
              <w:ind w:left="176" w:right="-533" w:hanging="149"/>
              <w:rPr>
                <w:sz w:val="24"/>
                <w:szCs w:val="24"/>
              </w:rPr>
            </w:pPr>
            <w:r w:rsidRPr="009259AF">
              <w:rPr>
                <w:sz w:val="24"/>
                <w:szCs w:val="24"/>
              </w:rPr>
              <w:t xml:space="preserve">  </w:t>
            </w:r>
            <w:r w:rsidR="006A17D4">
              <w:rPr>
                <w:sz w:val="24"/>
                <w:szCs w:val="24"/>
              </w:rPr>
              <w:t>37</w:t>
            </w:r>
          </w:p>
        </w:tc>
      </w:tr>
      <w:tr w:rsidR="007A7160" w:rsidRPr="009259AF" w:rsidTr="0046697F">
        <w:trPr>
          <w:trHeight w:val="360"/>
        </w:trPr>
        <w:tc>
          <w:tcPr>
            <w:tcW w:w="10207" w:type="dxa"/>
            <w:vAlign w:val="bottom"/>
            <w:hideMark/>
          </w:tcPr>
          <w:p w:rsidR="007A7160" w:rsidRPr="009259AF" w:rsidRDefault="007A7160" w:rsidP="0046697F">
            <w:pPr>
              <w:spacing w:line="240" w:lineRule="atLeast"/>
              <w:ind w:left="176" w:right="-533" w:firstLine="34"/>
              <w:rPr>
                <w:sz w:val="24"/>
                <w:szCs w:val="24"/>
              </w:rPr>
            </w:pPr>
            <w:r w:rsidRPr="009259AF">
              <w:rPr>
                <w:sz w:val="24"/>
                <w:szCs w:val="24"/>
              </w:rPr>
              <w:t xml:space="preserve">5.1.1. Инструкция по заполнению . . . . . . . . . . . . . . . . . . . . . . . . . . . . . . . . . . . . . . . . . . . . . . . . . . . . . </w:t>
            </w:r>
          </w:p>
        </w:tc>
        <w:tc>
          <w:tcPr>
            <w:tcW w:w="15169" w:type="dxa"/>
            <w:vAlign w:val="bottom"/>
            <w:hideMark/>
          </w:tcPr>
          <w:p w:rsidR="007A7160" w:rsidRPr="009259AF" w:rsidRDefault="007A7160" w:rsidP="00BB17D7">
            <w:pPr>
              <w:spacing w:line="240" w:lineRule="atLeast"/>
              <w:ind w:left="176" w:right="-533" w:hanging="149"/>
              <w:rPr>
                <w:sz w:val="24"/>
                <w:szCs w:val="24"/>
              </w:rPr>
            </w:pPr>
            <w:r w:rsidRPr="009259AF">
              <w:rPr>
                <w:sz w:val="24"/>
                <w:szCs w:val="24"/>
              </w:rPr>
              <w:t xml:space="preserve">  </w:t>
            </w:r>
            <w:r w:rsidR="006A17D4">
              <w:rPr>
                <w:sz w:val="24"/>
                <w:szCs w:val="24"/>
              </w:rPr>
              <w:t>39</w:t>
            </w:r>
          </w:p>
        </w:tc>
      </w:tr>
      <w:tr w:rsidR="007A7160" w:rsidRPr="009259AF" w:rsidTr="0046697F">
        <w:trPr>
          <w:trHeight w:val="360"/>
        </w:trPr>
        <w:tc>
          <w:tcPr>
            <w:tcW w:w="10207" w:type="dxa"/>
            <w:vAlign w:val="bottom"/>
          </w:tcPr>
          <w:p w:rsidR="007A7160" w:rsidRPr="009259AF" w:rsidRDefault="007A7160" w:rsidP="00771983">
            <w:pPr>
              <w:spacing w:line="240" w:lineRule="atLeast"/>
              <w:ind w:left="176" w:right="-533" w:firstLine="34"/>
              <w:rPr>
                <w:sz w:val="24"/>
                <w:szCs w:val="24"/>
              </w:rPr>
            </w:pPr>
            <w:r w:rsidRPr="009259AF">
              <w:rPr>
                <w:sz w:val="24"/>
                <w:szCs w:val="24"/>
              </w:rPr>
              <w:t>5.</w:t>
            </w:r>
            <w:r w:rsidR="00771983">
              <w:rPr>
                <w:sz w:val="24"/>
                <w:szCs w:val="24"/>
              </w:rPr>
              <w:t>2</w:t>
            </w:r>
            <w:r w:rsidRPr="009259AF">
              <w:rPr>
                <w:sz w:val="24"/>
                <w:szCs w:val="24"/>
              </w:rPr>
              <w:t>. Анкета Участника (Форма 3) . . . . . . . . . . . . . . . . . . . . . . . . . . . . . . . . . . . . . . . . . . . . . . . . . . . . . .</w:t>
            </w:r>
          </w:p>
        </w:tc>
        <w:tc>
          <w:tcPr>
            <w:tcW w:w="15169" w:type="dxa"/>
            <w:vAlign w:val="bottom"/>
          </w:tcPr>
          <w:p w:rsidR="007A7160" w:rsidRPr="009259AF" w:rsidRDefault="007A7160" w:rsidP="00BB17D7">
            <w:pPr>
              <w:spacing w:line="240" w:lineRule="atLeast"/>
              <w:ind w:left="176" w:right="-533" w:hanging="149"/>
              <w:rPr>
                <w:sz w:val="24"/>
                <w:szCs w:val="24"/>
              </w:rPr>
            </w:pPr>
            <w:r w:rsidRPr="009259AF">
              <w:rPr>
                <w:sz w:val="24"/>
                <w:szCs w:val="24"/>
              </w:rPr>
              <w:t xml:space="preserve">  </w:t>
            </w:r>
            <w:r w:rsidR="006A17D4">
              <w:rPr>
                <w:sz w:val="24"/>
                <w:szCs w:val="24"/>
              </w:rPr>
              <w:t>40</w:t>
            </w:r>
          </w:p>
        </w:tc>
      </w:tr>
      <w:tr w:rsidR="007A7160" w:rsidRPr="009259AF" w:rsidTr="0046697F">
        <w:trPr>
          <w:trHeight w:val="360"/>
        </w:trPr>
        <w:tc>
          <w:tcPr>
            <w:tcW w:w="10207" w:type="dxa"/>
            <w:vAlign w:val="bottom"/>
          </w:tcPr>
          <w:p w:rsidR="007A7160" w:rsidRPr="009259AF" w:rsidRDefault="007A7160" w:rsidP="00771983">
            <w:pPr>
              <w:spacing w:line="240" w:lineRule="atLeast"/>
              <w:ind w:left="176" w:right="-533" w:firstLine="34"/>
              <w:rPr>
                <w:sz w:val="24"/>
                <w:szCs w:val="24"/>
              </w:rPr>
            </w:pPr>
            <w:r w:rsidRPr="009259AF">
              <w:rPr>
                <w:sz w:val="24"/>
                <w:szCs w:val="24"/>
              </w:rPr>
              <w:t>5.</w:t>
            </w:r>
            <w:r w:rsidR="00771983">
              <w:rPr>
                <w:sz w:val="24"/>
                <w:szCs w:val="24"/>
              </w:rPr>
              <w:t>2</w:t>
            </w:r>
            <w:r w:rsidRPr="009259AF">
              <w:rPr>
                <w:sz w:val="24"/>
                <w:szCs w:val="24"/>
              </w:rPr>
              <w:t xml:space="preserve">.1. Инструкция по заполнению . . . . . . . . . . . . . . . . . . . . . . . . . . . . . . . . . . . . </w:t>
            </w:r>
            <w:r>
              <w:rPr>
                <w:sz w:val="24"/>
                <w:szCs w:val="24"/>
              </w:rPr>
              <w:t xml:space="preserve">. . . . . . . . . . . . . . . </w:t>
            </w:r>
            <w:r w:rsidRPr="009259AF">
              <w:rPr>
                <w:sz w:val="24"/>
                <w:szCs w:val="24"/>
              </w:rPr>
              <w:t xml:space="preserve">. . </w:t>
            </w:r>
          </w:p>
        </w:tc>
        <w:tc>
          <w:tcPr>
            <w:tcW w:w="15169" w:type="dxa"/>
            <w:vAlign w:val="bottom"/>
          </w:tcPr>
          <w:p w:rsidR="007A7160" w:rsidRPr="009259AF" w:rsidRDefault="006A17D4" w:rsidP="00BB17D7">
            <w:pPr>
              <w:spacing w:line="240" w:lineRule="atLeast"/>
              <w:ind w:left="176" w:right="-533" w:hanging="149"/>
              <w:rPr>
                <w:sz w:val="24"/>
                <w:szCs w:val="24"/>
              </w:rPr>
            </w:pPr>
            <w:r>
              <w:rPr>
                <w:sz w:val="24"/>
                <w:szCs w:val="24"/>
              </w:rPr>
              <w:t xml:space="preserve">  42</w:t>
            </w:r>
          </w:p>
        </w:tc>
      </w:tr>
      <w:tr w:rsidR="007A7160" w:rsidRPr="009259AF" w:rsidTr="0046697F">
        <w:trPr>
          <w:trHeight w:val="360"/>
        </w:trPr>
        <w:tc>
          <w:tcPr>
            <w:tcW w:w="10207" w:type="dxa"/>
            <w:vAlign w:val="bottom"/>
          </w:tcPr>
          <w:p w:rsidR="007A7160" w:rsidRPr="009259AF" w:rsidRDefault="007A7160" w:rsidP="00771983">
            <w:pPr>
              <w:spacing w:line="240" w:lineRule="atLeast"/>
              <w:ind w:left="176" w:right="-533" w:firstLine="34"/>
              <w:rPr>
                <w:sz w:val="24"/>
                <w:szCs w:val="24"/>
              </w:rPr>
            </w:pPr>
            <w:r w:rsidRPr="009259AF">
              <w:rPr>
                <w:sz w:val="24"/>
                <w:szCs w:val="24"/>
              </w:rPr>
              <w:t>5.</w:t>
            </w:r>
            <w:r w:rsidR="00771983">
              <w:rPr>
                <w:sz w:val="24"/>
                <w:szCs w:val="24"/>
              </w:rPr>
              <w:t>3</w:t>
            </w:r>
            <w:r w:rsidRPr="009259AF">
              <w:rPr>
                <w:sz w:val="24"/>
                <w:szCs w:val="24"/>
              </w:rPr>
              <w:t xml:space="preserve">. Справка об отсутствии признаков крупной сделки (Форма 4) . . . . . . . . . . . . . . . . . . . . . . . . . . </w:t>
            </w:r>
          </w:p>
        </w:tc>
        <w:tc>
          <w:tcPr>
            <w:tcW w:w="15169" w:type="dxa"/>
            <w:vAlign w:val="bottom"/>
          </w:tcPr>
          <w:p w:rsidR="007A7160" w:rsidRPr="009259AF" w:rsidRDefault="006A17D4" w:rsidP="00BB17D7">
            <w:pPr>
              <w:spacing w:line="240" w:lineRule="atLeast"/>
              <w:ind w:left="176" w:right="-533" w:hanging="149"/>
              <w:rPr>
                <w:sz w:val="24"/>
                <w:szCs w:val="24"/>
              </w:rPr>
            </w:pPr>
            <w:r>
              <w:rPr>
                <w:sz w:val="24"/>
                <w:szCs w:val="24"/>
              </w:rPr>
              <w:t xml:space="preserve">  43</w:t>
            </w:r>
          </w:p>
        </w:tc>
      </w:tr>
      <w:tr w:rsidR="007A7160" w:rsidRPr="009259AF" w:rsidTr="0046697F">
        <w:trPr>
          <w:trHeight w:val="360"/>
        </w:trPr>
        <w:tc>
          <w:tcPr>
            <w:tcW w:w="10207" w:type="dxa"/>
            <w:vAlign w:val="bottom"/>
          </w:tcPr>
          <w:p w:rsidR="007A7160" w:rsidRPr="009259AF" w:rsidRDefault="007A7160" w:rsidP="00771983">
            <w:pPr>
              <w:spacing w:line="240" w:lineRule="atLeast"/>
              <w:ind w:left="176" w:right="-533" w:firstLine="34"/>
              <w:rPr>
                <w:sz w:val="24"/>
                <w:szCs w:val="24"/>
              </w:rPr>
            </w:pPr>
            <w:r w:rsidRPr="009259AF">
              <w:rPr>
                <w:sz w:val="24"/>
                <w:szCs w:val="24"/>
              </w:rPr>
              <w:t>5.</w:t>
            </w:r>
            <w:r w:rsidR="00771983">
              <w:rPr>
                <w:sz w:val="24"/>
                <w:szCs w:val="24"/>
              </w:rPr>
              <w:t>3</w:t>
            </w:r>
            <w:r w:rsidRPr="009259AF">
              <w:rPr>
                <w:sz w:val="24"/>
                <w:szCs w:val="24"/>
              </w:rPr>
              <w:t>.1. Инструкция по заполнению . . . . . . . . . . . . . . . . . . . . . . . . . . . . . . . . . . . . . . . . . . . . . . . . . . . . .</w:t>
            </w:r>
          </w:p>
        </w:tc>
        <w:tc>
          <w:tcPr>
            <w:tcW w:w="15169" w:type="dxa"/>
            <w:vAlign w:val="bottom"/>
          </w:tcPr>
          <w:p w:rsidR="007A7160" w:rsidRPr="009259AF" w:rsidRDefault="006A17D4" w:rsidP="00BB17D7">
            <w:pPr>
              <w:spacing w:line="240" w:lineRule="atLeast"/>
              <w:ind w:left="176" w:right="-533" w:hanging="149"/>
              <w:rPr>
                <w:sz w:val="24"/>
                <w:szCs w:val="24"/>
              </w:rPr>
            </w:pPr>
            <w:r>
              <w:rPr>
                <w:sz w:val="24"/>
                <w:szCs w:val="24"/>
              </w:rPr>
              <w:t xml:space="preserve">  44</w:t>
            </w:r>
          </w:p>
        </w:tc>
      </w:tr>
    </w:tbl>
    <w:p w:rsidR="00EA30D5" w:rsidRPr="00C420D0" w:rsidRDefault="00EA30D5" w:rsidP="00777F0F">
      <w:pPr>
        <w:spacing w:line="240" w:lineRule="auto"/>
        <w:ind w:firstLine="0"/>
        <w:jc w:val="center"/>
        <w:rPr>
          <w:sz w:val="24"/>
          <w:szCs w:val="24"/>
        </w:rPr>
      </w:pPr>
    </w:p>
    <w:p w:rsidR="007D50BE" w:rsidRPr="00FB6ED7"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FB6ED7">
        <w:rPr>
          <w:rFonts w:ascii="Times New Roman" w:hAnsi="Times New Roman" w:cs="Times New Roman"/>
          <w:sz w:val="24"/>
          <w:szCs w:val="24"/>
        </w:rPr>
        <w:lastRenderedPageBreak/>
        <w:t>1.</w:t>
      </w:r>
      <w:r w:rsidRPr="00FB6ED7">
        <w:rPr>
          <w:rFonts w:ascii="Times New Roman" w:hAnsi="Times New Roman" w:cs="Times New Roman"/>
          <w:sz w:val="24"/>
          <w:szCs w:val="24"/>
        </w:rPr>
        <w:tab/>
        <w:t xml:space="preserve">Общие </w:t>
      </w:r>
      <w:bookmarkEnd w:id="0"/>
      <w:bookmarkEnd w:id="1"/>
      <w:bookmarkEnd w:id="2"/>
      <w:bookmarkEnd w:id="3"/>
      <w:r w:rsidRPr="00FB6ED7">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317EBC"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17EBC">
        <w:rPr>
          <w:b/>
          <w:bCs/>
          <w:sz w:val="24"/>
          <w:szCs w:val="24"/>
        </w:rPr>
        <w:t xml:space="preserve">1.1. Общие сведения о </w:t>
      </w:r>
      <w:bookmarkEnd w:id="17"/>
      <w:bookmarkEnd w:id="18"/>
      <w:bookmarkEnd w:id="19"/>
      <w:bookmarkEnd w:id="20"/>
      <w:r w:rsidRPr="00317EBC">
        <w:rPr>
          <w:b/>
          <w:bCs/>
          <w:sz w:val="24"/>
          <w:szCs w:val="24"/>
        </w:rPr>
        <w:t xml:space="preserve">процедуре </w:t>
      </w:r>
      <w:bookmarkEnd w:id="21"/>
      <w:bookmarkEnd w:id="22"/>
      <w:bookmarkEnd w:id="23"/>
      <w:r w:rsidRPr="00317EBC">
        <w:rPr>
          <w:b/>
          <w:bCs/>
          <w:sz w:val="24"/>
          <w:szCs w:val="24"/>
        </w:rPr>
        <w:t>состязательной закупки</w:t>
      </w:r>
    </w:p>
    <w:p w:rsidR="00255332" w:rsidRPr="00317EBC" w:rsidRDefault="00456E01" w:rsidP="0067446D">
      <w:pPr>
        <w:numPr>
          <w:ilvl w:val="2"/>
          <w:numId w:val="12"/>
        </w:numPr>
        <w:suppressAutoHyphens/>
        <w:spacing w:line="240" w:lineRule="auto"/>
        <w:ind w:left="0" w:firstLine="0"/>
        <w:rPr>
          <w:sz w:val="24"/>
          <w:szCs w:val="24"/>
        </w:rPr>
      </w:pPr>
      <w:bookmarkStart w:id="28" w:name="_Ref55193512"/>
      <w:bookmarkStart w:id="29" w:name="Общие_сведения"/>
      <w:bookmarkStart w:id="30" w:name="_Ref93209175"/>
      <w:r w:rsidRPr="00317EBC">
        <w:rPr>
          <w:sz w:val="24"/>
          <w:szCs w:val="24"/>
        </w:rPr>
        <w:t xml:space="preserve"> Акционерное общество «Саханефтегазсбыт», расположенное по адресу: 677000, г. Якутск, ул. Чиряева, </w:t>
      </w:r>
      <w:r w:rsidR="005B4E43" w:rsidRPr="00317EBC">
        <w:rPr>
          <w:sz w:val="24"/>
          <w:szCs w:val="24"/>
        </w:rPr>
        <w:t>д.</w:t>
      </w:r>
      <w:r w:rsidRPr="00317EBC">
        <w:rPr>
          <w:sz w:val="24"/>
          <w:szCs w:val="24"/>
        </w:rPr>
        <w:t xml:space="preserve">3 (далее – Заказчик), Извещением о проведении </w:t>
      </w:r>
      <w:r w:rsidRPr="00317EBC">
        <w:rPr>
          <w:b/>
          <w:bCs/>
          <w:sz w:val="24"/>
          <w:szCs w:val="24"/>
        </w:rPr>
        <w:t>состязательной закупки</w:t>
      </w:r>
      <w:r w:rsidRPr="00317EBC">
        <w:rPr>
          <w:b/>
          <w:sz w:val="24"/>
          <w:szCs w:val="24"/>
        </w:rPr>
        <w:t xml:space="preserve"> в электронной форме</w:t>
      </w:r>
      <w:r w:rsidR="005E7AE0" w:rsidRPr="00317EBC">
        <w:rPr>
          <w:b/>
          <w:sz w:val="24"/>
          <w:szCs w:val="24"/>
        </w:rPr>
        <w:t xml:space="preserve"> </w:t>
      </w:r>
      <w:r w:rsidR="005E7AE0" w:rsidRPr="00317EBC">
        <w:rPr>
          <w:sz w:val="24"/>
          <w:szCs w:val="24"/>
        </w:rPr>
        <w:t xml:space="preserve">(далее — </w:t>
      </w:r>
      <w:r w:rsidR="005E7AE0" w:rsidRPr="00317EBC">
        <w:rPr>
          <w:bCs/>
          <w:sz w:val="24"/>
          <w:szCs w:val="24"/>
        </w:rPr>
        <w:t>закупка</w:t>
      </w:r>
      <w:r w:rsidR="005E7AE0" w:rsidRPr="00317EBC">
        <w:rPr>
          <w:sz w:val="24"/>
          <w:szCs w:val="24"/>
        </w:rPr>
        <w:t>)</w:t>
      </w:r>
      <w:r w:rsidRPr="00317EBC">
        <w:rPr>
          <w:sz w:val="24"/>
          <w:szCs w:val="24"/>
        </w:rPr>
        <w:t xml:space="preserve">, размещенным на сайте Заказчика </w:t>
      </w:r>
      <w:hyperlink r:id="rId8" w:history="1">
        <w:r w:rsidRPr="00317EBC">
          <w:rPr>
            <w:rStyle w:val="a8"/>
            <w:sz w:val="24"/>
            <w:szCs w:val="24"/>
            <w:lang w:val="en-US"/>
          </w:rPr>
          <w:t>www</w:t>
        </w:r>
        <w:r w:rsidRPr="00317EBC">
          <w:rPr>
            <w:rStyle w:val="a8"/>
            <w:sz w:val="24"/>
            <w:szCs w:val="24"/>
          </w:rPr>
          <w:t>.саханефтегазсбыт.рф</w:t>
        </w:r>
      </w:hyperlink>
      <w:r w:rsidRPr="00317EBC">
        <w:rPr>
          <w:sz w:val="24"/>
          <w:szCs w:val="24"/>
        </w:rPr>
        <w:t xml:space="preserve"> </w:t>
      </w:r>
      <w:bookmarkEnd w:id="28"/>
      <w:bookmarkEnd w:id="29"/>
      <w:r w:rsidR="005E5787" w:rsidRPr="005E5787">
        <w:rPr>
          <w:sz w:val="24"/>
          <w:szCs w:val="24"/>
        </w:rPr>
        <w:t xml:space="preserve">и на сайте оператора </w:t>
      </w:r>
      <w:r w:rsidR="005E5787" w:rsidRPr="005E5787">
        <w:rPr>
          <w:bCs/>
          <w:sz w:val="24"/>
          <w:szCs w:val="24"/>
        </w:rPr>
        <w:t xml:space="preserve">электронной площадки </w:t>
      </w:r>
      <w:r w:rsidR="005E5787" w:rsidRPr="005E5787">
        <w:rPr>
          <w:sz w:val="24"/>
          <w:szCs w:val="24"/>
        </w:rPr>
        <w:t xml:space="preserve">ЭТП "Торги-223» </w:t>
      </w:r>
      <w:r w:rsidR="005E5787" w:rsidRPr="005E5787">
        <w:rPr>
          <w:sz w:val="24"/>
          <w:szCs w:val="24"/>
          <w:u w:val="single"/>
        </w:rPr>
        <w:t>https://www.torgi223.ru</w:t>
      </w:r>
      <w:r w:rsidR="005E5787" w:rsidRPr="005E5787">
        <w:rPr>
          <w:sz w:val="24"/>
          <w:szCs w:val="24"/>
        </w:rPr>
        <w:t xml:space="preserve"> (далее – ЭП), </w:t>
      </w:r>
      <w:r w:rsidR="005E5787" w:rsidRPr="005E5787">
        <w:rPr>
          <w:bCs/>
          <w:sz w:val="24"/>
          <w:szCs w:val="24"/>
        </w:rPr>
        <w:t>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w:t>
      </w:r>
      <w:r w:rsidR="005E5787">
        <w:rPr>
          <w:bCs/>
          <w:sz w:val="24"/>
          <w:szCs w:val="24"/>
        </w:rPr>
        <w:t>,</w:t>
      </w:r>
      <w:r w:rsidR="002D6A6B">
        <w:rPr>
          <w:sz w:val="24"/>
          <w:szCs w:val="24"/>
        </w:rPr>
        <w:t xml:space="preserve"> </w:t>
      </w:r>
      <w:r w:rsidR="00255332" w:rsidRPr="00317EBC">
        <w:rPr>
          <w:sz w:val="24"/>
          <w:szCs w:val="24"/>
        </w:rPr>
        <w:t xml:space="preserve">к участию в процедуре </w:t>
      </w:r>
      <w:r w:rsidR="00255332" w:rsidRPr="00317EBC">
        <w:rPr>
          <w:bCs/>
          <w:sz w:val="24"/>
          <w:szCs w:val="24"/>
        </w:rPr>
        <w:t>состязательной закупки</w:t>
      </w:r>
      <w:r w:rsidR="00363DA8" w:rsidRPr="00317EBC">
        <w:rPr>
          <w:sz w:val="24"/>
          <w:szCs w:val="24"/>
        </w:rPr>
        <w:t xml:space="preserve"> в электронной </w:t>
      </w:r>
      <w:r w:rsidR="00363DA8" w:rsidRPr="00956BD5">
        <w:rPr>
          <w:sz w:val="24"/>
          <w:szCs w:val="24"/>
        </w:rPr>
        <w:t>форме</w:t>
      </w:r>
      <w:r w:rsidR="00255332" w:rsidRPr="00956BD5">
        <w:rPr>
          <w:sz w:val="24"/>
          <w:szCs w:val="24"/>
        </w:rPr>
        <w:t xml:space="preserve"> </w:t>
      </w:r>
      <w:r w:rsidR="00956BD5" w:rsidRPr="00956BD5">
        <w:rPr>
          <w:sz w:val="24"/>
          <w:szCs w:val="24"/>
        </w:rPr>
        <w:t xml:space="preserve">на поставку </w:t>
      </w:r>
      <w:r w:rsidR="00956BD5" w:rsidRPr="00956BD5">
        <w:rPr>
          <w:bCs/>
          <w:sz w:val="24"/>
          <w:szCs w:val="24"/>
        </w:rPr>
        <w:t>системы газосигнализации для филиала Нижнеколымская нефтебаза АО «Саханефтегазсбыт» в 2023 году</w:t>
      </w:r>
      <w:r w:rsidR="00255332" w:rsidRPr="00317EBC">
        <w:rPr>
          <w:sz w:val="24"/>
          <w:szCs w:val="24"/>
        </w:rPr>
        <w:t xml:space="preserve">. </w:t>
      </w:r>
    </w:p>
    <w:p w:rsidR="00456E01" w:rsidRPr="00317EBC" w:rsidRDefault="005B371F" w:rsidP="00317EBC">
      <w:pPr>
        <w:numPr>
          <w:ilvl w:val="2"/>
          <w:numId w:val="12"/>
        </w:numPr>
        <w:suppressAutoHyphens/>
        <w:spacing w:line="240" w:lineRule="auto"/>
        <w:ind w:left="0" w:firstLine="0"/>
        <w:rPr>
          <w:sz w:val="24"/>
          <w:szCs w:val="24"/>
        </w:rPr>
      </w:pPr>
      <w:r w:rsidRPr="00317EBC">
        <w:rPr>
          <w:sz w:val="24"/>
          <w:szCs w:val="24"/>
        </w:rPr>
        <w:t xml:space="preserve"> </w:t>
      </w:r>
      <w:r w:rsidR="00456E01" w:rsidRPr="00317EBC">
        <w:rPr>
          <w:sz w:val="24"/>
          <w:szCs w:val="24"/>
        </w:rPr>
        <w:t>Для справок обращаться к представителю инициатора закупки:</w:t>
      </w:r>
      <w:bookmarkEnd w:id="30"/>
      <w:r w:rsidR="00456E01" w:rsidRPr="00317EBC">
        <w:rPr>
          <w:sz w:val="24"/>
          <w:szCs w:val="24"/>
        </w:rPr>
        <w:t xml:space="preserve"> </w:t>
      </w:r>
    </w:p>
    <w:p w:rsidR="00255332" w:rsidRPr="00C420D0" w:rsidRDefault="00956BD5" w:rsidP="00255332">
      <w:pPr>
        <w:shd w:val="clear" w:color="auto" w:fill="FFFFFF" w:themeFill="background1"/>
        <w:suppressAutoHyphens/>
        <w:spacing w:line="240" w:lineRule="auto"/>
        <w:ind w:firstLine="0"/>
        <w:rPr>
          <w:sz w:val="24"/>
          <w:szCs w:val="24"/>
        </w:rPr>
      </w:pPr>
      <w:r>
        <w:rPr>
          <w:sz w:val="24"/>
          <w:szCs w:val="24"/>
        </w:rPr>
        <w:t>Кириллин</w:t>
      </w:r>
      <w:r w:rsidR="00BC48C4" w:rsidRPr="003A24E0">
        <w:rPr>
          <w:sz w:val="24"/>
          <w:szCs w:val="24"/>
        </w:rPr>
        <w:t xml:space="preserve"> </w:t>
      </w:r>
      <w:r>
        <w:rPr>
          <w:sz w:val="24"/>
          <w:szCs w:val="24"/>
        </w:rPr>
        <w:t>Алексей Анатолье</w:t>
      </w:r>
      <w:r w:rsidR="00470810">
        <w:rPr>
          <w:sz w:val="24"/>
          <w:szCs w:val="24"/>
        </w:rPr>
        <w:t>в</w:t>
      </w:r>
      <w:r>
        <w:rPr>
          <w:sz w:val="24"/>
          <w:szCs w:val="24"/>
        </w:rPr>
        <w:t>ич</w:t>
      </w:r>
      <w:r w:rsidR="003A24E0" w:rsidRPr="003A24E0">
        <w:rPr>
          <w:sz w:val="24"/>
          <w:szCs w:val="24"/>
        </w:rPr>
        <w:t xml:space="preserve">– </w:t>
      </w:r>
      <w:r>
        <w:rPr>
          <w:sz w:val="24"/>
          <w:szCs w:val="24"/>
        </w:rPr>
        <w:t>79142729776</w:t>
      </w:r>
      <w:r w:rsidR="00711FB3">
        <w:rPr>
          <w:sz w:val="24"/>
          <w:szCs w:val="24"/>
        </w:rPr>
        <w:t xml:space="preserve">, доб. </w:t>
      </w:r>
      <w:r w:rsidR="00711FB3" w:rsidRPr="00192ECF">
        <w:rPr>
          <w:sz w:val="24"/>
          <w:szCs w:val="24"/>
        </w:rPr>
        <w:t>22</w:t>
      </w:r>
      <w:r>
        <w:rPr>
          <w:sz w:val="24"/>
          <w:szCs w:val="24"/>
        </w:rPr>
        <w:t>18</w:t>
      </w:r>
    </w:p>
    <w:p w:rsidR="00456E01" w:rsidRPr="00C420D0" w:rsidRDefault="005E0975" w:rsidP="00456E01">
      <w:pPr>
        <w:shd w:val="clear" w:color="auto" w:fill="FFFFFF" w:themeFill="background1"/>
        <w:suppressAutoHyphens/>
        <w:spacing w:line="240" w:lineRule="auto"/>
        <w:ind w:firstLine="0"/>
        <w:rPr>
          <w:sz w:val="24"/>
          <w:szCs w:val="24"/>
        </w:rPr>
      </w:pPr>
      <w:r>
        <w:rPr>
          <w:sz w:val="24"/>
          <w:szCs w:val="24"/>
        </w:rPr>
        <w:t>Кучеров Михаил Дмитриевич</w:t>
      </w:r>
      <w:r w:rsidR="007D54C5" w:rsidRPr="00C420D0">
        <w:rPr>
          <w:sz w:val="24"/>
          <w:szCs w:val="24"/>
        </w:rPr>
        <w:t xml:space="preserve"> – </w:t>
      </w:r>
      <w:r w:rsidR="00711FB3">
        <w:rPr>
          <w:sz w:val="24"/>
          <w:szCs w:val="24"/>
        </w:rPr>
        <w:t>7</w:t>
      </w:r>
      <w:r w:rsidR="00A931D4">
        <w:rPr>
          <w:sz w:val="24"/>
          <w:szCs w:val="24"/>
        </w:rPr>
        <w:t>9142729764</w:t>
      </w:r>
      <w:r w:rsidR="00711FB3">
        <w:rPr>
          <w:sz w:val="24"/>
          <w:szCs w:val="24"/>
        </w:rPr>
        <w:t>,</w:t>
      </w:r>
      <w:r w:rsidR="007D54C5" w:rsidRPr="00C420D0">
        <w:rPr>
          <w:sz w:val="24"/>
          <w:szCs w:val="24"/>
        </w:rPr>
        <w:t xml:space="preserve"> доб. </w:t>
      </w:r>
      <w:r w:rsidR="00CA7A5D">
        <w:rPr>
          <w:sz w:val="24"/>
          <w:szCs w:val="24"/>
        </w:rPr>
        <w:t>239</w:t>
      </w:r>
      <w:r>
        <w:rPr>
          <w:sz w:val="24"/>
          <w:szCs w:val="24"/>
        </w:rPr>
        <w:t>3</w:t>
      </w:r>
      <w:r w:rsidR="00456E01" w:rsidRPr="00C420D0">
        <w:rPr>
          <w:sz w:val="24"/>
          <w:szCs w:val="24"/>
        </w:rPr>
        <w:t xml:space="preserve"> </w:t>
      </w:r>
    </w:p>
    <w:p w:rsidR="00456E01" w:rsidRPr="00C420D0" w:rsidRDefault="00456E01" w:rsidP="00456E01">
      <w:pPr>
        <w:shd w:val="clear" w:color="auto" w:fill="FFFFFF" w:themeFill="background1"/>
        <w:suppressAutoHyphens/>
        <w:spacing w:line="240" w:lineRule="auto"/>
        <w:ind w:firstLine="0"/>
        <w:rPr>
          <w:sz w:val="24"/>
          <w:szCs w:val="24"/>
        </w:rPr>
      </w:pPr>
      <w:r w:rsidRPr="00C420D0">
        <w:rPr>
          <w:sz w:val="24"/>
          <w:szCs w:val="24"/>
        </w:rPr>
        <w:t xml:space="preserve">электронный адрес: </w:t>
      </w:r>
      <w:hyperlink r:id="rId9" w:history="1">
        <w:r w:rsidRPr="00C420D0">
          <w:rPr>
            <w:rStyle w:val="a8"/>
            <w:color w:val="auto"/>
            <w:sz w:val="24"/>
            <w:szCs w:val="24"/>
            <w:lang w:val="en-US"/>
          </w:rPr>
          <w:t>torgi</w:t>
        </w:r>
        <w:r w:rsidRPr="00C420D0">
          <w:rPr>
            <w:rStyle w:val="a8"/>
            <w:color w:val="auto"/>
            <w:sz w:val="24"/>
            <w:szCs w:val="24"/>
          </w:rPr>
          <w:t>.</w:t>
        </w:r>
        <w:r w:rsidRPr="00C420D0">
          <w:rPr>
            <w:rStyle w:val="a8"/>
            <w:color w:val="auto"/>
            <w:sz w:val="24"/>
            <w:szCs w:val="24"/>
            <w:lang w:val="en-US"/>
          </w:rPr>
          <w:t>sngs</w:t>
        </w:r>
        <w:r w:rsidRPr="00C420D0">
          <w:rPr>
            <w:rStyle w:val="a8"/>
            <w:color w:val="auto"/>
            <w:sz w:val="24"/>
            <w:szCs w:val="24"/>
          </w:rPr>
          <w:t>@</w:t>
        </w:r>
        <w:r w:rsidRPr="00C420D0">
          <w:rPr>
            <w:rStyle w:val="a8"/>
            <w:color w:val="auto"/>
            <w:sz w:val="24"/>
            <w:szCs w:val="24"/>
            <w:lang w:val="en-US"/>
          </w:rPr>
          <w:t>mail</w:t>
        </w:r>
        <w:r w:rsidRPr="00C420D0">
          <w:rPr>
            <w:rStyle w:val="a8"/>
            <w:color w:val="auto"/>
            <w:sz w:val="24"/>
            <w:szCs w:val="24"/>
          </w:rPr>
          <w:t>.ru</w:t>
        </w:r>
      </w:hyperlink>
      <w:r w:rsidRPr="00C420D0">
        <w:rPr>
          <w:sz w:val="24"/>
          <w:szCs w:val="24"/>
        </w:rPr>
        <w:t xml:space="preserve">. </w:t>
      </w:r>
    </w:p>
    <w:p w:rsidR="00456E01" w:rsidRPr="00C420D0" w:rsidRDefault="00456E01" w:rsidP="00E85D44">
      <w:pPr>
        <w:numPr>
          <w:ilvl w:val="2"/>
          <w:numId w:val="12"/>
        </w:numPr>
        <w:shd w:val="clear" w:color="auto" w:fill="FFFFFF" w:themeFill="background1"/>
        <w:spacing w:line="240" w:lineRule="auto"/>
        <w:ind w:left="0" w:firstLine="0"/>
        <w:rPr>
          <w:sz w:val="24"/>
          <w:szCs w:val="24"/>
        </w:rPr>
      </w:pPr>
      <w:r w:rsidRPr="00C420D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C420D0" w:rsidRDefault="00456E01" w:rsidP="00E85D44">
      <w:pPr>
        <w:keepNext/>
        <w:numPr>
          <w:ilvl w:val="1"/>
          <w:numId w:val="12"/>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C420D0">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C420D0" w:rsidRDefault="00456E01" w:rsidP="00456E01">
      <w:pPr>
        <w:numPr>
          <w:ilvl w:val="2"/>
          <w:numId w:val="3"/>
        </w:numPr>
        <w:shd w:val="clear" w:color="auto" w:fill="FFFFFF"/>
        <w:tabs>
          <w:tab w:val="left" w:pos="709"/>
        </w:tabs>
        <w:spacing w:line="240" w:lineRule="auto"/>
        <w:ind w:left="0" w:firstLine="0"/>
        <w:rPr>
          <w:bCs/>
          <w:iCs/>
          <w:sz w:val="24"/>
          <w:szCs w:val="24"/>
        </w:rPr>
      </w:pPr>
      <w:r w:rsidRPr="00C420D0">
        <w:rPr>
          <w:sz w:val="24"/>
          <w:szCs w:val="24"/>
        </w:rPr>
        <w:t xml:space="preserve">Данная процедура </w:t>
      </w:r>
      <w:r w:rsidRPr="00C420D0">
        <w:rPr>
          <w:bCs/>
          <w:sz w:val="24"/>
          <w:szCs w:val="24"/>
        </w:rPr>
        <w:t>состязательной закупки</w:t>
      </w:r>
      <w:r w:rsidRPr="00C420D0">
        <w:rPr>
          <w:sz w:val="24"/>
          <w:szCs w:val="24"/>
        </w:rPr>
        <w:t xml:space="preserve"> является неконкурентным способом закупки. Также </w:t>
      </w:r>
      <w:r w:rsidRPr="00C420D0">
        <w:rPr>
          <w:bCs/>
          <w:sz w:val="24"/>
          <w:szCs w:val="24"/>
        </w:rPr>
        <w:t>состязательная закупка</w:t>
      </w:r>
      <w:r w:rsidRPr="00C420D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C420D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C420D0">
        <w:rPr>
          <w:bCs/>
          <w:iCs/>
          <w:sz w:val="24"/>
          <w:szCs w:val="24"/>
        </w:rPr>
        <w:t>.</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Опубликованное </w:t>
      </w:r>
      <w:r w:rsidRPr="00C420D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Заключенный по результатам закупки Договор фиксирует все достигнутые сторонами договоренности.</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C420D0" w:rsidRDefault="00456E01" w:rsidP="00456E01">
      <w:pPr>
        <w:shd w:val="clear" w:color="auto" w:fill="FFFFFF"/>
        <w:tabs>
          <w:tab w:val="num" w:pos="0"/>
          <w:tab w:val="num" w:pos="1134"/>
        </w:tabs>
        <w:spacing w:line="240" w:lineRule="auto"/>
        <w:rPr>
          <w:sz w:val="24"/>
          <w:szCs w:val="24"/>
        </w:rPr>
      </w:pPr>
      <w:r w:rsidRPr="00C420D0">
        <w:rPr>
          <w:b/>
          <w:sz w:val="24"/>
          <w:szCs w:val="24"/>
        </w:rPr>
        <w:t>а)</w:t>
      </w:r>
      <w:r w:rsidRPr="00C420D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lastRenderedPageBreak/>
        <w:t>б)</w:t>
      </w:r>
      <w:r w:rsidRPr="00C420D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в)</w:t>
      </w:r>
      <w:r w:rsidRPr="00C420D0">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0" w:history="1">
        <w:r w:rsidRPr="00C420D0">
          <w:rPr>
            <w:sz w:val="24"/>
            <w:szCs w:val="24"/>
          </w:rPr>
          <w:t>Конституцией</w:t>
        </w:r>
      </w:hyperlink>
      <w:r w:rsidRPr="00C420D0">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C420D0">
        <w:rPr>
          <w:sz w:val="24"/>
          <w:szCs w:val="24"/>
          <w:shd w:val="clear" w:color="auto" w:fill="FFFFFF"/>
        </w:rPr>
        <w:t xml:space="preserve">от </w:t>
      </w:r>
      <w:r w:rsidR="009E5782">
        <w:rPr>
          <w:sz w:val="24"/>
          <w:szCs w:val="24"/>
          <w:shd w:val="clear" w:color="auto" w:fill="FFFFFF"/>
        </w:rPr>
        <w:t>29.09</w:t>
      </w:r>
      <w:r w:rsidRPr="00C420D0">
        <w:rPr>
          <w:sz w:val="24"/>
          <w:szCs w:val="24"/>
          <w:shd w:val="clear" w:color="auto" w:fill="FFFFFF"/>
        </w:rPr>
        <w:t>.202</w:t>
      </w:r>
      <w:r w:rsidR="007D54C5" w:rsidRPr="00C420D0">
        <w:rPr>
          <w:sz w:val="24"/>
          <w:szCs w:val="24"/>
          <w:shd w:val="clear" w:color="auto" w:fill="FFFFFF"/>
        </w:rPr>
        <w:t>2</w:t>
      </w:r>
      <w:r w:rsidRPr="00C420D0">
        <w:rPr>
          <w:sz w:val="24"/>
          <w:szCs w:val="24"/>
          <w:shd w:val="clear" w:color="auto" w:fill="FFFFFF"/>
        </w:rPr>
        <w:t xml:space="preserve"> г. № </w:t>
      </w:r>
      <w:r w:rsidR="009E5782">
        <w:rPr>
          <w:sz w:val="24"/>
          <w:szCs w:val="24"/>
          <w:shd w:val="clear" w:color="auto" w:fill="FFFFFF"/>
        </w:rPr>
        <w:t>11</w:t>
      </w:r>
      <w:r w:rsidRPr="00C420D0">
        <w:rPr>
          <w:sz w:val="24"/>
          <w:szCs w:val="24"/>
          <w:shd w:val="clear" w:color="auto" w:fill="FFFFFF"/>
        </w:rPr>
        <w:t>-2</w:t>
      </w:r>
      <w:r w:rsidR="007D54C5" w:rsidRPr="00C420D0">
        <w:rPr>
          <w:sz w:val="24"/>
          <w:szCs w:val="24"/>
          <w:shd w:val="clear" w:color="auto" w:fill="FFFFFF"/>
        </w:rPr>
        <w:t>2</w:t>
      </w:r>
      <w:r w:rsidRPr="00C420D0">
        <w:rPr>
          <w:sz w:val="24"/>
          <w:szCs w:val="24"/>
        </w:rPr>
        <w:t xml:space="preserve"> (далее - Положение о закупке)</w:t>
      </w:r>
      <w:r w:rsidRPr="00C420D0">
        <w:rPr>
          <w:sz w:val="24"/>
          <w:szCs w:val="24"/>
          <w:shd w:val="clear" w:color="auto" w:fill="FFFFFF"/>
        </w:rPr>
        <w:t>.</w:t>
      </w:r>
    </w:p>
    <w:p w:rsidR="00456E01" w:rsidRPr="00C420D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C420D0">
        <w:rPr>
          <w:b/>
          <w:bCs/>
          <w:sz w:val="24"/>
          <w:szCs w:val="24"/>
        </w:rPr>
        <w:t xml:space="preserve"> </w:t>
      </w:r>
      <w:bookmarkStart w:id="41" w:name="_Toc322017037"/>
      <w:r w:rsidRPr="00C420D0">
        <w:rPr>
          <w:b/>
          <w:bCs/>
          <w:sz w:val="24"/>
          <w:szCs w:val="24"/>
        </w:rPr>
        <w:t>Обжалование</w:t>
      </w:r>
      <w:bookmarkEnd w:id="41"/>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C420D0">
        <w:rPr>
          <w:sz w:val="24"/>
          <w:szCs w:val="24"/>
          <w:shd w:val="clear" w:color="auto" w:fill="FFFFFF"/>
        </w:rPr>
        <w:t>в случаях</w:t>
      </w:r>
      <w:r w:rsidRPr="00C420D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C420D0">
        <w:rPr>
          <w:sz w:val="24"/>
          <w:szCs w:val="24"/>
        </w:rPr>
        <w:t xml:space="preserve">. </w:t>
      </w:r>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C420D0" w:rsidRDefault="00456E01" w:rsidP="00456E01">
      <w:pPr>
        <w:shd w:val="clear" w:color="auto" w:fill="FFFFFF"/>
        <w:tabs>
          <w:tab w:val="left" w:pos="0"/>
        </w:tabs>
        <w:spacing w:line="240" w:lineRule="auto"/>
        <w:rPr>
          <w:sz w:val="24"/>
          <w:szCs w:val="24"/>
        </w:rPr>
      </w:pPr>
    </w:p>
    <w:p w:rsidR="00456E01" w:rsidRPr="00C420D0" w:rsidRDefault="00456E01" w:rsidP="00113E6B">
      <w:pPr>
        <w:shd w:val="clear" w:color="auto" w:fill="FFFFFF"/>
        <w:tabs>
          <w:tab w:val="left" w:pos="0"/>
        </w:tabs>
        <w:spacing w:line="240" w:lineRule="auto"/>
        <w:ind w:firstLine="0"/>
        <w:rPr>
          <w:b/>
          <w:sz w:val="24"/>
          <w:szCs w:val="24"/>
        </w:rPr>
      </w:pPr>
      <w:bookmarkStart w:id="42" w:name="_Toc322017038"/>
      <w:r w:rsidRPr="00C420D0">
        <w:rPr>
          <w:b/>
          <w:sz w:val="24"/>
          <w:szCs w:val="24"/>
        </w:rPr>
        <w:t>1.4. Досудебный порядок рассмотрения споров</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1.4.1</w:t>
      </w:r>
      <w:r w:rsidRPr="00C420D0">
        <w:rPr>
          <w:sz w:val="24"/>
          <w:szCs w:val="24"/>
        </w:rPr>
        <w:t xml:space="preserve"> Д</w:t>
      </w:r>
      <w:r w:rsidRPr="00C420D0">
        <w:rPr>
          <w:bCs/>
          <w:iCs/>
          <w:sz w:val="24"/>
          <w:szCs w:val="24"/>
        </w:rPr>
        <w:t>ля разрешения разногласий по взаимному согласию</w:t>
      </w:r>
      <w:r w:rsidRPr="00C420D0">
        <w:rPr>
          <w:sz w:val="24"/>
          <w:szCs w:val="24"/>
        </w:rPr>
        <w:t xml:space="preserve">, Заказчик предлагает официально оформленную претензию, направить в закупочную комиссию </w:t>
      </w:r>
      <w:r w:rsidRPr="00C420D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C420D0">
        <w:rPr>
          <w:sz w:val="24"/>
          <w:szCs w:val="24"/>
        </w:rPr>
        <w:t xml:space="preserve"> </w:t>
      </w:r>
    </w:p>
    <w:p w:rsidR="00456E01" w:rsidRPr="00C420D0" w:rsidRDefault="00456E01" w:rsidP="00113E6B">
      <w:pPr>
        <w:shd w:val="clear" w:color="auto" w:fill="FFFFFF"/>
        <w:tabs>
          <w:tab w:val="left" w:pos="0"/>
        </w:tabs>
        <w:spacing w:line="240" w:lineRule="auto"/>
        <w:ind w:firstLine="0"/>
        <w:rPr>
          <w:sz w:val="24"/>
          <w:szCs w:val="24"/>
        </w:rPr>
      </w:pPr>
      <w:bookmarkStart w:id="43" w:name="_Ref301961104"/>
      <w:r w:rsidRPr="00C420D0">
        <w:rPr>
          <w:sz w:val="24"/>
          <w:szCs w:val="24"/>
        </w:rPr>
        <w:t xml:space="preserve">    </w:t>
      </w:r>
      <w:bookmarkEnd w:id="43"/>
      <w:r w:rsidRPr="00C420D0">
        <w:rPr>
          <w:sz w:val="24"/>
          <w:szCs w:val="24"/>
        </w:rPr>
        <w:t xml:space="preserve"> </w:t>
      </w:r>
      <w:r w:rsidRPr="00C420D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C420D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C420D0" w:rsidRDefault="00456E01" w:rsidP="00113E6B">
      <w:pPr>
        <w:shd w:val="clear" w:color="auto" w:fill="FFFFFF"/>
        <w:tabs>
          <w:tab w:val="left" w:pos="0"/>
        </w:tabs>
        <w:spacing w:line="240" w:lineRule="auto"/>
        <w:ind w:firstLine="0"/>
        <w:rPr>
          <w:sz w:val="24"/>
          <w:szCs w:val="24"/>
        </w:rPr>
      </w:pPr>
      <w:r w:rsidRPr="00C420D0">
        <w:rPr>
          <w:bCs/>
          <w:iCs/>
          <w:snapToGrid w:val="0"/>
          <w:sz w:val="24"/>
          <w:szCs w:val="24"/>
        </w:rPr>
        <w:t xml:space="preserve">     На время рассмотрения </w:t>
      </w:r>
      <w:r w:rsidRPr="00C420D0">
        <w:rPr>
          <w:snapToGrid w:val="0"/>
          <w:sz w:val="24"/>
          <w:szCs w:val="24"/>
        </w:rPr>
        <w:t>претензии</w:t>
      </w:r>
      <w:r w:rsidRPr="00C420D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1.4.2</w:t>
      </w:r>
      <w:r w:rsidRPr="00C420D0">
        <w:rPr>
          <w:sz w:val="24"/>
          <w:szCs w:val="24"/>
        </w:rPr>
        <w:t xml:space="preserve"> </w:t>
      </w:r>
      <w:r w:rsidRPr="00C420D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C420D0">
        <w:rPr>
          <w:sz w:val="24"/>
          <w:szCs w:val="24"/>
          <w:shd w:val="clear" w:color="auto" w:fill="F2DBDB"/>
        </w:rPr>
        <w:t xml:space="preserve"> </w:t>
      </w:r>
    </w:p>
    <w:p w:rsidR="00456E01" w:rsidRPr="00C420D0" w:rsidRDefault="00456E01" w:rsidP="00456E01">
      <w:pPr>
        <w:keepNext/>
        <w:shd w:val="clear" w:color="auto" w:fill="FFFFFF"/>
        <w:suppressAutoHyphens/>
        <w:spacing w:before="360" w:after="120" w:line="240" w:lineRule="auto"/>
        <w:ind w:left="426" w:hanging="426"/>
        <w:outlineLvl w:val="1"/>
        <w:rPr>
          <w:b/>
          <w:bCs/>
          <w:sz w:val="24"/>
          <w:szCs w:val="24"/>
        </w:rPr>
      </w:pPr>
      <w:r w:rsidRPr="00C420D0">
        <w:rPr>
          <w:b/>
          <w:bCs/>
          <w:sz w:val="24"/>
          <w:szCs w:val="24"/>
        </w:rPr>
        <w:t>1.5.</w:t>
      </w:r>
      <w:r w:rsidRPr="00C420D0">
        <w:rPr>
          <w:b/>
          <w:bCs/>
          <w:sz w:val="24"/>
          <w:szCs w:val="24"/>
        </w:rPr>
        <w:tab/>
        <w:t>Прочие положения</w:t>
      </w:r>
      <w:bookmarkEnd w:id="42"/>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Заказчик обеспечивает разумную конфиденциальность относительно всех полученных от </w:t>
      </w:r>
      <w:r w:rsidRPr="00C420D0">
        <w:rPr>
          <w:rFonts w:cs="Arial"/>
          <w:sz w:val="24"/>
          <w:szCs w:val="24"/>
        </w:rPr>
        <w:lastRenderedPageBreak/>
        <w:t>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Pr="00C420D0" w:rsidRDefault="00456E01" w:rsidP="00456E01">
      <w:pPr>
        <w:shd w:val="clear" w:color="auto" w:fill="FFFFFF"/>
        <w:spacing w:line="240" w:lineRule="auto"/>
        <w:rPr>
          <w:sz w:val="24"/>
          <w:szCs w:val="24"/>
        </w:rPr>
      </w:pPr>
    </w:p>
    <w:p w:rsidR="009E5782" w:rsidRPr="009E5782" w:rsidRDefault="009E5782" w:rsidP="009E5782">
      <w:pPr>
        <w:numPr>
          <w:ilvl w:val="1"/>
          <w:numId w:val="14"/>
        </w:numPr>
        <w:shd w:val="clear" w:color="auto" w:fill="FFFFFF"/>
        <w:tabs>
          <w:tab w:val="num" w:pos="360"/>
        </w:tabs>
        <w:spacing w:line="240" w:lineRule="atLeast"/>
        <w:ind w:hanging="644"/>
        <w:jc w:val="left"/>
        <w:rPr>
          <w:b/>
          <w:sz w:val="24"/>
          <w:szCs w:val="24"/>
        </w:rPr>
      </w:pPr>
      <w:r>
        <w:rPr>
          <w:b/>
          <w:bCs/>
          <w:iCs/>
          <w:sz w:val="24"/>
          <w:szCs w:val="24"/>
        </w:rPr>
        <w:t xml:space="preserve"> </w:t>
      </w:r>
      <w:r w:rsidRPr="009E5782">
        <w:rPr>
          <w:b/>
          <w:bCs/>
          <w:iCs/>
          <w:sz w:val="24"/>
          <w:szCs w:val="24"/>
        </w:rPr>
        <w:t xml:space="preserve">Конфликт интересов </w:t>
      </w:r>
    </w:p>
    <w:p w:rsidR="009E5782" w:rsidRPr="009E5782"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9E5782">
        <w:rPr>
          <w:rFonts w:cs="Arial"/>
          <w:bCs/>
          <w:iCs/>
          <w:sz w:val="24"/>
          <w:szCs w:val="24"/>
        </w:rPr>
        <w:t xml:space="preserve">       </w:t>
      </w:r>
      <w:r w:rsidRPr="009E5782">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C420D0" w:rsidRDefault="00345F85" w:rsidP="002B2C7F">
      <w:pPr>
        <w:pStyle w:val="af6"/>
        <w:tabs>
          <w:tab w:val="clear" w:pos="360"/>
        </w:tabs>
        <w:spacing w:line="240" w:lineRule="auto"/>
        <w:rPr>
          <w:b/>
          <w:bCs/>
          <w:kern w:val="28"/>
          <w:sz w:val="24"/>
          <w:szCs w:val="24"/>
        </w:rPr>
      </w:pPr>
    </w:p>
    <w:p w:rsidR="002B2C7F" w:rsidRDefault="002B2C7F"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60806" w:rsidRDefault="00F60806"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3F5D5C" w:rsidRDefault="003F5D5C" w:rsidP="003F5D5C">
      <w:pPr>
        <w:pStyle w:val="af6"/>
        <w:tabs>
          <w:tab w:val="clear" w:pos="360"/>
        </w:tabs>
        <w:spacing w:line="240" w:lineRule="auto"/>
        <w:ind w:left="0" w:firstLine="0"/>
        <w:rPr>
          <w:b/>
          <w:bCs/>
          <w:kern w:val="28"/>
          <w:sz w:val="24"/>
          <w:szCs w:val="24"/>
        </w:rPr>
      </w:pPr>
    </w:p>
    <w:p w:rsidR="00D419CF" w:rsidRDefault="00D419CF" w:rsidP="003F5D5C">
      <w:pPr>
        <w:pStyle w:val="af6"/>
        <w:tabs>
          <w:tab w:val="clear" w:pos="360"/>
        </w:tabs>
        <w:spacing w:line="240" w:lineRule="auto"/>
        <w:ind w:left="0" w:firstLine="0"/>
        <w:rPr>
          <w:b/>
          <w:bCs/>
          <w:kern w:val="28"/>
          <w:sz w:val="24"/>
          <w:szCs w:val="24"/>
        </w:rPr>
      </w:pPr>
    </w:p>
    <w:p w:rsidR="00E254DF" w:rsidRPr="00F655AD" w:rsidRDefault="00E254DF" w:rsidP="00E254DF">
      <w:pPr>
        <w:tabs>
          <w:tab w:val="left" w:pos="1134"/>
        </w:tabs>
        <w:spacing w:line="240" w:lineRule="auto"/>
        <w:ind w:left="-567" w:firstLine="709"/>
        <w:rPr>
          <w:b/>
          <w:bCs/>
          <w:kern w:val="28"/>
          <w:sz w:val="24"/>
          <w:szCs w:val="24"/>
        </w:rPr>
      </w:pPr>
      <w:r w:rsidRPr="00F655AD">
        <w:rPr>
          <w:b/>
          <w:bCs/>
          <w:kern w:val="28"/>
          <w:sz w:val="24"/>
          <w:szCs w:val="24"/>
        </w:rPr>
        <w:lastRenderedPageBreak/>
        <w:t>2.Техническое задание</w:t>
      </w:r>
    </w:p>
    <w:p w:rsidR="004E157F" w:rsidRDefault="004E157F" w:rsidP="004E157F">
      <w:pPr>
        <w:widowControl w:val="0"/>
        <w:autoSpaceDE w:val="0"/>
        <w:autoSpaceDN w:val="0"/>
        <w:adjustRightInd w:val="0"/>
        <w:spacing w:after="240" w:line="240" w:lineRule="auto"/>
        <w:ind w:left="142" w:firstLine="0"/>
        <w:contextualSpacing/>
        <w:rPr>
          <w:rFonts w:eastAsia="Calibri"/>
          <w:sz w:val="24"/>
          <w:szCs w:val="24"/>
          <w:lang w:eastAsia="en-US"/>
        </w:rPr>
      </w:pPr>
      <w:r w:rsidRPr="00F655AD">
        <w:rPr>
          <w:rFonts w:eastAsia="Calibri"/>
          <w:b/>
          <w:sz w:val="24"/>
          <w:szCs w:val="24"/>
          <w:lang w:eastAsia="en-US"/>
        </w:rPr>
        <w:t>2.1. Предмет состязательной закупки в электронной форме:</w:t>
      </w:r>
      <w:r w:rsidRPr="00F655AD">
        <w:rPr>
          <w:rFonts w:eastAsia="Calibri"/>
          <w:sz w:val="24"/>
          <w:szCs w:val="24"/>
          <w:lang w:eastAsia="en-US"/>
        </w:rPr>
        <w:t xml:space="preserve"> </w:t>
      </w:r>
      <w:r w:rsidR="00956BD5" w:rsidRPr="00956BD5">
        <w:rPr>
          <w:rFonts w:eastAsia="Calibri"/>
          <w:sz w:val="24"/>
          <w:szCs w:val="24"/>
          <w:lang w:eastAsia="en-US"/>
        </w:rPr>
        <w:t>Поставка системы газосигнализации для филиала Нижнеколымская нефтебаза АО «Саханефтегазсбыт»</w:t>
      </w:r>
      <w:r w:rsidR="00956BD5">
        <w:rPr>
          <w:rFonts w:eastAsia="Calibri"/>
          <w:sz w:val="24"/>
          <w:szCs w:val="24"/>
          <w:lang w:eastAsia="en-US"/>
        </w:rPr>
        <w:t xml:space="preserve"> в 2023 году</w:t>
      </w:r>
      <w:r>
        <w:rPr>
          <w:rFonts w:eastAsia="Calibri"/>
          <w:sz w:val="24"/>
          <w:szCs w:val="24"/>
          <w:lang w:eastAsia="en-US"/>
        </w:rPr>
        <w:t>. Закупка осуществляется по следующ</w:t>
      </w:r>
      <w:r w:rsidR="008226A3">
        <w:rPr>
          <w:rFonts w:eastAsia="Calibri"/>
          <w:sz w:val="24"/>
          <w:szCs w:val="24"/>
          <w:lang w:eastAsia="en-US"/>
        </w:rPr>
        <w:t>ему</w:t>
      </w:r>
      <w:r>
        <w:rPr>
          <w:rFonts w:eastAsia="Calibri"/>
          <w:sz w:val="24"/>
          <w:szCs w:val="24"/>
          <w:lang w:eastAsia="en-US"/>
        </w:rPr>
        <w:t xml:space="preserve"> Лот</w:t>
      </w:r>
      <w:r w:rsidR="008226A3">
        <w:rPr>
          <w:rFonts w:eastAsia="Calibri"/>
          <w:sz w:val="24"/>
          <w:szCs w:val="24"/>
          <w:lang w:eastAsia="en-US"/>
        </w:rPr>
        <w:t>у</w:t>
      </w:r>
      <w:r>
        <w:rPr>
          <w:rFonts w:eastAsia="Calibri"/>
          <w:sz w:val="24"/>
          <w:szCs w:val="24"/>
          <w:lang w:eastAsia="en-US"/>
        </w:rPr>
        <w:t>:</w:t>
      </w:r>
    </w:p>
    <w:p w:rsidR="00956BD5" w:rsidRPr="00956BD5" w:rsidRDefault="00956BD5" w:rsidP="00956BD5">
      <w:pPr>
        <w:widowControl w:val="0"/>
        <w:autoSpaceDE w:val="0"/>
        <w:autoSpaceDN w:val="0"/>
        <w:adjustRightInd w:val="0"/>
        <w:spacing w:line="240" w:lineRule="atLeast"/>
        <w:ind w:firstLine="0"/>
        <w:contextualSpacing/>
        <w:rPr>
          <w:sz w:val="24"/>
          <w:szCs w:val="24"/>
        </w:rPr>
      </w:pPr>
      <w:r w:rsidRPr="00956BD5">
        <w:rPr>
          <w:sz w:val="24"/>
          <w:szCs w:val="24"/>
        </w:rPr>
        <w:t>ЛОТ № 1: Система газосигнализации в составе:</w:t>
      </w:r>
    </w:p>
    <w:tbl>
      <w:tblPr>
        <w:tblW w:w="9305" w:type="dxa"/>
        <w:tblLook w:val="04A0" w:firstRow="1" w:lastRow="0" w:firstColumn="1" w:lastColumn="0" w:noHBand="0" w:noVBand="1"/>
      </w:tblPr>
      <w:tblGrid>
        <w:gridCol w:w="562"/>
        <w:gridCol w:w="6554"/>
        <w:gridCol w:w="709"/>
        <w:gridCol w:w="1480"/>
      </w:tblGrid>
      <w:tr w:rsidR="00956BD5" w:rsidRPr="00956BD5" w:rsidTr="00626596">
        <w:trPr>
          <w:trHeight w:val="67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center"/>
              <w:rPr>
                <w:color w:val="000000"/>
                <w:sz w:val="20"/>
                <w:szCs w:val="20"/>
              </w:rPr>
            </w:pPr>
            <w:r w:rsidRPr="00956BD5">
              <w:rPr>
                <w:color w:val="000000"/>
                <w:sz w:val="20"/>
                <w:szCs w:val="20"/>
              </w:rPr>
              <w:t xml:space="preserve">№ </w:t>
            </w:r>
          </w:p>
        </w:tc>
        <w:tc>
          <w:tcPr>
            <w:tcW w:w="6554" w:type="dxa"/>
            <w:tcBorders>
              <w:top w:val="single" w:sz="4" w:space="0" w:color="auto"/>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center"/>
              <w:rPr>
                <w:color w:val="000000"/>
                <w:sz w:val="20"/>
                <w:szCs w:val="20"/>
              </w:rPr>
            </w:pPr>
            <w:r w:rsidRPr="00956BD5">
              <w:rPr>
                <w:color w:val="000000"/>
                <w:sz w:val="20"/>
                <w:szCs w:val="20"/>
              </w:rPr>
              <w:t xml:space="preserve">Код заказа и описание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center"/>
              <w:rPr>
                <w:color w:val="000000"/>
                <w:sz w:val="20"/>
                <w:szCs w:val="20"/>
              </w:rPr>
            </w:pPr>
            <w:r w:rsidRPr="00956BD5">
              <w:rPr>
                <w:color w:val="000000"/>
                <w:sz w:val="20"/>
                <w:szCs w:val="20"/>
              </w:rPr>
              <w:t xml:space="preserve">Кол-во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center"/>
              <w:rPr>
                <w:color w:val="000000"/>
                <w:sz w:val="20"/>
                <w:szCs w:val="20"/>
              </w:rPr>
            </w:pPr>
            <w:r w:rsidRPr="00956BD5">
              <w:rPr>
                <w:color w:val="000000"/>
                <w:sz w:val="20"/>
                <w:szCs w:val="20"/>
              </w:rPr>
              <w:t>Страна производитель</w:t>
            </w:r>
          </w:p>
        </w:tc>
      </w:tr>
      <w:tr w:rsidR="00956BD5" w:rsidRPr="00956BD5" w:rsidTr="00626596">
        <w:trPr>
          <w:trHeight w:val="81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t>1</w:t>
            </w:r>
          </w:p>
        </w:tc>
        <w:tc>
          <w:tcPr>
            <w:tcW w:w="6554"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left"/>
              <w:rPr>
                <w:b/>
                <w:bCs/>
                <w:color w:val="000000"/>
                <w:sz w:val="20"/>
                <w:szCs w:val="20"/>
              </w:rPr>
            </w:pPr>
            <w:r w:rsidRPr="00956BD5">
              <w:rPr>
                <w:b/>
                <w:bCs/>
                <w:color w:val="000000"/>
                <w:sz w:val="20"/>
                <w:szCs w:val="20"/>
              </w:rPr>
              <w:t>Поз.:ДВК1-ДВК7</w:t>
            </w:r>
            <w:r w:rsidRPr="00956BD5">
              <w:rPr>
                <w:b/>
                <w:bCs/>
                <w:color w:val="000000"/>
                <w:sz w:val="20"/>
                <w:szCs w:val="20"/>
              </w:rPr>
              <w:br/>
              <w:t>СГМ-130-RU//ДГС210/IR-G03/100/100-F1R0W00L0M0-A-RU-7//КВ</w:t>
            </w:r>
            <w:r w:rsidRPr="00956BD5">
              <w:rPr>
                <w:b/>
                <w:bCs/>
                <w:color w:val="000000"/>
                <w:sz w:val="20"/>
                <w:szCs w:val="20"/>
              </w:rPr>
              <w:br/>
              <w:t>арт.6.0.1</w:t>
            </w:r>
            <w:r w:rsidRPr="00956BD5">
              <w:rPr>
                <w:b/>
                <w:bCs/>
                <w:color w:val="000000"/>
                <w:sz w:val="20"/>
                <w:szCs w:val="20"/>
              </w:rPr>
              <w:br/>
            </w:r>
            <w:r w:rsidRPr="00956BD5">
              <w:rPr>
                <w:color w:val="000000"/>
                <w:sz w:val="20"/>
                <w:szCs w:val="20"/>
              </w:rPr>
              <w:t>Система газоаналитическая многофункциональная СГМ-130 , кол</w:t>
            </w:r>
            <w:r w:rsidRPr="00956BD5">
              <w:rPr>
                <w:color w:val="000000"/>
                <w:sz w:val="20"/>
                <w:szCs w:val="20"/>
              </w:rPr>
              <w:br/>
              <w:t>во каналов - 7</w:t>
            </w:r>
            <w:r w:rsidRPr="00956BD5">
              <w:rPr>
                <w:color w:val="000000"/>
                <w:sz w:val="20"/>
                <w:szCs w:val="20"/>
              </w:rPr>
              <w:br/>
              <w:t>В комплекте:</w:t>
            </w:r>
            <w:r w:rsidRPr="00956BD5">
              <w:rPr>
                <w:color w:val="000000"/>
                <w:sz w:val="20"/>
                <w:szCs w:val="20"/>
              </w:rPr>
              <w:br/>
              <w:t>- Контроллер СГМ ЭРИС-130 - 1 шт. на партию</w:t>
            </w:r>
            <w:r w:rsidRPr="00956BD5">
              <w:rPr>
                <w:color w:val="000000"/>
                <w:sz w:val="20"/>
                <w:szCs w:val="20"/>
              </w:rPr>
              <w:br/>
              <w:t>- Датчик-газоанализатор стационарный ДГС ЭРИС-210,</w:t>
            </w:r>
            <w:r w:rsidRPr="00956BD5">
              <w:rPr>
                <w:color w:val="000000"/>
                <w:sz w:val="20"/>
                <w:szCs w:val="20"/>
              </w:rPr>
              <w:br/>
              <w:t>инфракрасный сенсор, градуировка на пропан : 7шт. на партию;</w:t>
            </w:r>
            <w:r w:rsidRPr="00956BD5">
              <w:rPr>
                <w:color w:val="000000"/>
                <w:sz w:val="20"/>
                <w:szCs w:val="20"/>
              </w:rPr>
              <w:br/>
              <w:t>- Кабельный ввод для небронированного кабеля диаметром от</w:t>
            </w:r>
            <w:r w:rsidRPr="00956BD5">
              <w:rPr>
                <w:color w:val="000000"/>
                <w:sz w:val="20"/>
                <w:szCs w:val="20"/>
              </w:rPr>
              <w:br/>
              <w:t>6,5 до 13,9 мм, с присоединением металлорукава (РЗЦ-20, МРПИ-</w:t>
            </w:r>
            <w:r w:rsidRPr="00956BD5">
              <w:rPr>
                <w:color w:val="000000"/>
                <w:sz w:val="20"/>
                <w:szCs w:val="20"/>
              </w:rPr>
              <w:br/>
              <w:t>20, Герда-МГ-20). Резьба присоединительная наружная M20x1,5.</w:t>
            </w:r>
            <w:r w:rsidRPr="00956BD5">
              <w:rPr>
                <w:color w:val="000000"/>
                <w:sz w:val="20"/>
                <w:szCs w:val="20"/>
              </w:rPr>
              <w:br/>
              <w:t>Основной вид взрывозащиты Exd, степень защиты IP66/IP67.</w:t>
            </w:r>
            <w:r w:rsidRPr="00956BD5">
              <w:rPr>
                <w:color w:val="000000"/>
                <w:sz w:val="20"/>
                <w:szCs w:val="20"/>
              </w:rPr>
              <w:br/>
              <w:t>Материал - никелированная латунь : 13шт. на партию;</w:t>
            </w:r>
            <w:r w:rsidRPr="00956BD5">
              <w:rPr>
                <w:color w:val="000000"/>
                <w:sz w:val="20"/>
                <w:szCs w:val="20"/>
              </w:rPr>
              <w:br/>
            </w:r>
            <w:r w:rsidRPr="00956BD5">
              <w:rPr>
                <w:i/>
                <w:iCs/>
                <w:color w:val="000000"/>
                <w:sz w:val="20"/>
                <w:szCs w:val="20"/>
              </w:rPr>
              <w:t>Техническое описание:</w:t>
            </w:r>
            <w:r w:rsidRPr="00956BD5">
              <w:rPr>
                <w:i/>
                <w:iCs/>
                <w:color w:val="000000"/>
                <w:sz w:val="20"/>
                <w:szCs w:val="20"/>
              </w:rPr>
              <w:br/>
              <w:t>Контроллер СГМ ЭРИС-130:</w:t>
            </w:r>
            <w:r w:rsidRPr="00956BD5">
              <w:rPr>
                <w:i/>
                <w:iCs/>
                <w:color w:val="000000"/>
                <w:sz w:val="20"/>
                <w:szCs w:val="20"/>
              </w:rPr>
              <w:br/>
              <w:t>Напряжение питания 24 В постоянного тока;</w:t>
            </w:r>
            <w:r w:rsidRPr="00956BD5">
              <w:rPr>
                <w:i/>
                <w:iCs/>
                <w:color w:val="000000"/>
                <w:sz w:val="20"/>
                <w:szCs w:val="20"/>
              </w:rPr>
              <w:br/>
              <w:t>Конструктивное исполнение - в корпусе с креплением на DIN рейку;</w:t>
            </w:r>
            <w:r w:rsidRPr="00956BD5">
              <w:rPr>
                <w:i/>
                <w:iCs/>
                <w:color w:val="000000"/>
                <w:sz w:val="20"/>
                <w:szCs w:val="20"/>
              </w:rPr>
              <w:br/>
              <w:t>Степень защиты IP20;</w:t>
            </w:r>
            <w:r w:rsidRPr="00956BD5">
              <w:rPr>
                <w:i/>
                <w:iCs/>
                <w:color w:val="000000"/>
                <w:sz w:val="20"/>
                <w:szCs w:val="20"/>
              </w:rPr>
              <w:br/>
              <w:t>Рабочая температура от -10°С до +50°С;</w:t>
            </w:r>
            <w:r w:rsidRPr="00956BD5">
              <w:rPr>
                <w:i/>
                <w:iCs/>
                <w:color w:val="000000"/>
                <w:sz w:val="20"/>
                <w:szCs w:val="20"/>
              </w:rPr>
              <w:br/>
              <w:t>OLED-дисплей, светодиодная и звуковая сигнализация;</w:t>
            </w:r>
            <w:r w:rsidRPr="00956BD5">
              <w:rPr>
                <w:i/>
                <w:iCs/>
                <w:color w:val="000000"/>
                <w:sz w:val="20"/>
                <w:szCs w:val="20"/>
              </w:rPr>
              <w:br/>
              <w:t>Общие для всех подключенных газоанализаторов реле: Порог1, Порог2,</w:t>
            </w:r>
            <w:r w:rsidRPr="00956BD5">
              <w:rPr>
                <w:i/>
                <w:iCs/>
                <w:color w:val="000000"/>
                <w:sz w:val="20"/>
                <w:szCs w:val="20"/>
              </w:rPr>
              <w:br/>
              <w:t>Порог3 и Неисправность;</w:t>
            </w:r>
            <w:r w:rsidRPr="00956BD5">
              <w:rPr>
                <w:i/>
                <w:iCs/>
                <w:color w:val="000000"/>
                <w:sz w:val="20"/>
                <w:szCs w:val="20"/>
              </w:rPr>
              <w:br/>
              <w:t>Цифровой выходной сигнал RS-232, RS-485 (Modbus), Ethernet UDP.</w:t>
            </w:r>
            <w:r w:rsidRPr="00956BD5">
              <w:rPr>
                <w:i/>
                <w:iCs/>
                <w:color w:val="000000"/>
                <w:sz w:val="20"/>
                <w:szCs w:val="20"/>
              </w:rPr>
              <w:br/>
              <w:t>Датчик-газоанализатор стационарный ДГС ЭРИС-210, инфракрасный</w:t>
            </w:r>
            <w:r w:rsidRPr="00956BD5">
              <w:rPr>
                <w:i/>
                <w:iCs/>
                <w:color w:val="000000"/>
                <w:sz w:val="20"/>
                <w:szCs w:val="20"/>
              </w:rPr>
              <w:br/>
              <w:t>сенсор, градуировка на пропан:</w:t>
            </w:r>
            <w:r w:rsidRPr="00956BD5">
              <w:rPr>
                <w:i/>
                <w:iCs/>
                <w:color w:val="000000"/>
                <w:sz w:val="20"/>
                <w:szCs w:val="20"/>
              </w:rPr>
              <w:br/>
              <w:t>Светодиодная индикация.</w:t>
            </w:r>
            <w:r w:rsidRPr="00956BD5">
              <w:rPr>
                <w:i/>
                <w:iCs/>
                <w:color w:val="000000"/>
                <w:sz w:val="20"/>
                <w:szCs w:val="20"/>
              </w:rPr>
              <w:br/>
              <w:t>Взрывозащита 1Ex d [ia Ga] IIC T6 Gb X.</w:t>
            </w:r>
            <w:r w:rsidRPr="00956BD5">
              <w:rPr>
                <w:i/>
                <w:iCs/>
                <w:color w:val="000000"/>
                <w:sz w:val="20"/>
                <w:szCs w:val="20"/>
              </w:rPr>
              <w:br/>
              <w:t>Степень защиты IP66/IP67.</w:t>
            </w:r>
            <w:r w:rsidRPr="00956BD5">
              <w:rPr>
                <w:i/>
                <w:iCs/>
                <w:color w:val="000000"/>
                <w:sz w:val="20"/>
                <w:szCs w:val="20"/>
              </w:rPr>
              <w:br/>
              <w:t>Температура эксплуатации от -60 до 65 °C.</w:t>
            </w:r>
            <w:r w:rsidRPr="00956BD5">
              <w:rPr>
                <w:i/>
                <w:iCs/>
                <w:color w:val="000000"/>
                <w:sz w:val="20"/>
                <w:szCs w:val="20"/>
              </w:rPr>
              <w:br/>
              <w:t>Выходные сигналы: 4-20 мА, RS-485 (Modbus)</w:t>
            </w:r>
            <w:r w:rsidRPr="00956BD5">
              <w:rPr>
                <w:i/>
                <w:iCs/>
                <w:color w:val="000000"/>
                <w:sz w:val="20"/>
                <w:szCs w:val="20"/>
              </w:rPr>
              <w:br/>
              <w:t>Материал корпуса - алюминий. Цвет корпуса - желтый.</w:t>
            </w:r>
            <w:r w:rsidRPr="00956BD5">
              <w:rPr>
                <w:i/>
                <w:iCs/>
                <w:color w:val="000000"/>
                <w:sz w:val="20"/>
                <w:szCs w:val="20"/>
              </w:rPr>
              <w:br/>
              <w:t>Номинальное напряжение питания 24 В постоянного тока.</w:t>
            </w:r>
            <w:r w:rsidRPr="00956BD5">
              <w:rPr>
                <w:i/>
                <w:iCs/>
                <w:color w:val="000000"/>
                <w:sz w:val="20"/>
                <w:szCs w:val="20"/>
              </w:rPr>
              <w:br/>
              <w:t>Принцип действия: Инфракрасный сенсор</w:t>
            </w:r>
            <w:r w:rsidRPr="00956BD5">
              <w:rPr>
                <w:i/>
                <w:iCs/>
                <w:color w:val="000000"/>
                <w:sz w:val="20"/>
                <w:szCs w:val="20"/>
              </w:rPr>
              <w:br/>
              <w:t>Межповерочный интервал 3 года</w:t>
            </w:r>
            <w:r w:rsidRPr="00956BD5">
              <w:rPr>
                <w:i/>
                <w:iCs/>
                <w:color w:val="000000"/>
                <w:sz w:val="20"/>
                <w:szCs w:val="20"/>
              </w:rPr>
              <w:br/>
              <w:t>Диапазон показаний: от 0 до 1,7 % об.д. (от 0 до 100% НКПР)</w:t>
            </w:r>
            <w:r w:rsidRPr="00956BD5">
              <w:rPr>
                <w:i/>
                <w:iCs/>
                <w:color w:val="000000"/>
                <w:sz w:val="20"/>
                <w:szCs w:val="20"/>
              </w:rPr>
              <w:br/>
              <w:t>Диапазон измерений: от 0% НКПР до 100% НКПР</w:t>
            </w:r>
            <w:r w:rsidRPr="00956BD5">
              <w:rPr>
                <w:i/>
                <w:iCs/>
                <w:color w:val="000000"/>
                <w:sz w:val="20"/>
                <w:szCs w:val="20"/>
              </w:rPr>
              <w:br/>
              <w:t>Пределы допускаемой основной погрешности: Абсолютная +/-5 % НКПР</w:t>
            </w:r>
            <w:r w:rsidRPr="00956BD5">
              <w:rPr>
                <w:i/>
                <w:iCs/>
                <w:color w:val="000000"/>
                <w:sz w:val="20"/>
                <w:szCs w:val="20"/>
              </w:rPr>
              <w:br/>
              <w:t>на диапазоне от 0 до 50 % НКПР;</w:t>
            </w:r>
            <w:r w:rsidRPr="00956BD5">
              <w:rPr>
                <w:i/>
                <w:iCs/>
                <w:color w:val="000000"/>
                <w:sz w:val="20"/>
                <w:szCs w:val="20"/>
              </w:rPr>
              <w:br/>
              <w:t>Абсолютная +/-(0,02*X+4) % НКПР на диапазоне от 50 до 100 % НКПР;</w:t>
            </w:r>
          </w:p>
        </w:tc>
        <w:tc>
          <w:tcPr>
            <w:tcW w:w="709"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956BD5" w:rsidRPr="00956BD5" w:rsidRDefault="00956BD5" w:rsidP="00956BD5">
            <w:pPr>
              <w:spacing w:line="240" w:lineRule="auto"/>
              <w:ind w:firstLine="0"/>
              <w:jc w:val="center"/>
              <w:rPr>
                <w:color w:val="000000"/>
                <w:sz w:val="20"/>
                <w:szCs w:val="20"/>
              </w:rPr>
            </w:pPr>
            <w:r w:rsidRPr="00956BD5">
              <w:rPr>
                <w:color w:val="000000"/>
                <w:sz w:val="20"/>
                <w:szCs w:val="20"/>
              </w:rPr>
              <w:t>Россия</w:t>
            </w:r>
          </w:p>
        </w:tc>
      </w:tr>
      <w:tr w:rsidR="00956BD5" w:rsidRPr="00956BD5" w:rsidTr="00626596">
        <w:trPr>
          <w:trHeight w:val="81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lastRenderedPageBreak/>
              <w:t>2</w:t>
            </w:r>
          </w:p>
        </w:tc>
        <w:tc>
          <w:tcPr>
            <w:tcW w:w="6554"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left"/>
              <w:rPr>
                <w:b/>
                <w:bCs/>
                <w:color w:val="000000"/>
                <w:sz w:val="20"/>
                <w:szCs w:val="20"/>
              </w:rPr>
            </w:pPr>
            <w:r w:rsidRPr="00956BD5">
              <w:rPr>
                <w:b/>
                <w:bCs/>
                <w:color w:val="000000"/>
                <w:sz w:val="20"/>
                <w:szCs w:val="20"/>
              </w:rPr>
              <w:t>Поз.:ДВК8-ДВК14</w:t>
            </w:r>
            <w:r w:rsidRPr="00956BD5">
              <w:rPr>
                <w:b/>
                <w:bCs/>
                <w:color w:val="000000"/>
                <w:sz w:val="20"/>
                <w:szCs w:val="20"/>
              </w:rPr>
              <w:br/>
              <w:t>СГМ-130-RU//ДГС210/IR-G03/100/100-F1R0W00L0M0-A-RU-7//КВ</w:t>
            </w:r>
            <w:r w:rsidRPr="00956BD5">
              <w:rPr>
                <w:b/>
                <w:bCs/>
                <w:color w:val="000000"/>
                <w:sz w:val="20"/>
                <w:szCs w:val="20"/>
              </w:rPr>
              <w:br/>
              <w:t>арт.6.0.1</w:t>
            </w:r>
            <w:r w:rsidRPr="00956BD5">
              <w:rPr>
                <w:b/>
                <w:bCs/>
                <w:color w:val="000000"/>
                <w:sz w:val="20"/>
                <w:szCs w:val="20"/>
              </w:rPr>
              <w:br/>
            </w:r>
            <w:r w:rsidRPr="00956BD5">
              <w:rPr>
                <w:color w:val="000000"/>
                <w:sz w:val="20"/>
                <w:szCs w:val="20"/>
              </w:rPr>
              <w:t>Система газоаналитическая многофункциональная СГМ-130 , кол</w:t>
            </w:r>
            <w:r w:rsidRPr="00956BD5">
              <w:rPr>
                <w:color w:val="000000"/>
                <w:sz w:val="20"/>
                <w:szCs w:val="20"/>
              </w:rPr>
              <w:br/>
              <w:t>во каналов - 7</w:t>
            </w:r>
            <w:r w:rsidRPr="00956BD5">
              <w:rPr>
                <w:color w:val="000000"/>
                <w:sz w:val="20"/>
                <w:szCs w:val="20"/>
              </w:rPr>
              <w:br/>
              <w:t>В комплекте:</w:t>
            </w:r>
            <w:r w:rsidRPr="00956BD5">
              <w:rPr>
                <w:color w:val="000000"/>
                <w:sz w:val="20"/>
                <w:szCs w:val="20"/>
              </w:rPr>
              <w:br/>
              <w:t>- Контроллер СГМ ЭРИС-130 - 1 шт. на партию</w:t>
            </w:r>
            <w:r w:rsidRPr="00956BD5">
              <w:rPr>
                <w:color w:val="000000"/>
                <w:sz w:val="20"/>
                <w:szCs w:val="20"/>
              </w:rPr>
              <w:br/>
              <w:t>- Датчик-газоанализатор стационарный ДГС ЭРИС-210,</w:t>
            </w:r>
            <w:r w:rsidRPr="00956BD5">
              <w:rPr>
                <w:color w:val="000000"/>
                <w:sz w:val="20"/>
                <w:szCs w:val="20"/>
              </w:rPr>
              <w:br/>
              <w:t>инфракрасный сенсор, градуировка на пропан : 7шт. на партию;</w:t>
            </w:r>
            <w:r w:rsidRPr="00956BD5">
              <w:rPr>
                <w:color w:val="000000"/>
                <w:sz w:val="20"/>
                <w:szCs w:val="20"/>
              </w:rPr>
              <w:br/>
              <w:t>- Кабельный ввод для небронированного кабеля диаметром от</w:t>
            </w:r>
            <w:r w:rsidRPr="00956BD5">
              <w:rPr>
                <w:color w:val="000000"/>
                <w:sz w:val="20"/>
                <w:szCs w:val="20"/>
              </w:rPr>
              <w:br/>
              <w:t>6,5 до 13,9 мм, с присоединением металлорукава (РЗЦ-20, МРПИ-</w:t>
            </w:r>
            <w:r w:rsidRPr="00956BD5">
              <w:rPr>
                <w:color w:val="000000"/>
                <w:sz w:val="20"/>
                <w:szCs w:val="20"/>
              </w:rPr>
              <w:br/>
              <w:t>20, Герда-МГ-20). Резьба присоединительная наружная M20x1,5.</w:t>
            </w:r>
            <w:r w:rsidRPr="00956BD5">
              <w:rPr>
                <w:color w:val="000000"/>
                <w:sz w:val="20"/>
                <w:szCs w:val="20"/>
              </w:rPr>
              <w:br/>
              <w:t>Основной вид взрывозащиты Exd, степень защиты IP66/IP67.</w:t>
            </w:r>
            <w:r w:rsidRPr="00956BD5">
              <w:rPr>
                <w:color w:val="000000"/>
                <w:sz w:val="20"/>
                <w:szCs w:val="20"/>
              </w:rPr>
              <w:br/>
              <w:t>Материал - никелированная латунь : 13шт. на партию;</w:t>
            </w:r>
            <w:r w:rsidRPr="00956BD5">
              <w:rPr>
                <w:color w:val="000000"/>
                <w:sz w:val="20"/>
                <w:szCs w:val="20"/>
              </w:rPr>
              <w:br/>
            </w:r>
            <w:r w:rsidRPr="00956BD5">
              <w:rPr>
                <w:i/>
                <w:iCs/>
                <w:color w:val="000000"/>
                <w:sz w:val="20"/>
                <w:szCs w:val="20"/>
              </w:rPr>
              <w:t>Техническое описание:</w:t>
            </w:r>
            <w:r w:rsidRPr="00956BD5">
              <w:rPr>
                <w:i/>
                <w:iCs/>
                <w:color w:val="000000"/>
                <w:sz w:val="20"/>
                <w:szCs w:val="20"/>
              </w:rPr>
              <w:br/>
              <w:t>Контроллер СГМ ЭРИС-130:</w:t>
            </w:r>
            <w:r w:rsidRPr="00956BD5">
              <w:rPr>
                <w:i/>
                <w:iCs/>
                <w:color w:val="000000"/>
                <w:sz w:val="20"/>
                <w:szCs w:val="20"/>
              </w:rPr>
              <w:br/>
              <w:t>Напряжение питания 24 В постоянного тока;</w:t>
            </w:r>
            <w:r w:rsidRPr="00956BD5">
              <w:rPr>
                <w:i/>
                <w:iCs/>
                <w:color w:val="000000"/>
                <w:sz w:val="20"/>
                <w:szCs w:val="20"/>
              </w:rPr>
              <w:br/>
              <w:t>Конструктивное исполнение - в корпусе с креплением на DIN рейку;</w:t>
            </w:r>
            <w:r w:rsidRPr="00956BD5">
              <w:rPr>
                <w:i/>
                <w:iCs/>
                <w:color w:val="000000"/>
                <w:sz w:val="20"/>
                <w:szCs w:val="20"/>
              </w:rPr>
              <w:br/>
              <w:t>Степень защиты IP20;</w:t>
            </w:r>
            <w:r w:rsidRPr="00956BD5">
              <w:rPr>
                <w:i/>
                <w:iCs/>
                <w:color w:val="000000"/>
                <w:sz w:val="20"/>
                <w:szCs w:val="20"/>
              </w:rPr>
              <w:br/>
              <w:t>Рабочая температура от -10°С до +50°С;</w:t>
            </w:r>
            <w:r w:rsidRPr="00956BD5">
              <w:rPr>
                <w:i/>
                <w:iCs/>
                <w:color w:val="000000"/>
                <w:sz w:val="20"/>
                <w:szCs w:val="20"/>
              </w:rPr>
              <w:br/>
              <w:t>OLED-дисплей, светодиодная и звуковая сигнализация;</w:t>
            </w:r>
            <w:r w:rsidRPr="00956BD5">
              <w:rPr>
                <w:i/>
                <w:iCs/>
                <w:color w:val="000000"/>
                <w:sz w:val="20"/>
                <w:szCs w:val="20"/>
              </w:rPr>
              <w:br/>
              <w:t>Общие для всех подключенных газоанализаторов реле: Порог1, Порог2,</w:t>
            </w:r>
            <w:r w:rsidRPr="00956BD5">
              <w:rPr>
                <w:i/>
                <w:iCs/>
                <w:color w:val="000000"/>
                <w:sz w:val="20"/>
                <w:szCs w:val="20"/>
              </w:rPr>
              <w:br/>
              <w:t>Порог3 и Неисправность;</w:t>
            </w:r>
            <w:r w:rsidRPr="00956BD5">
              <w:rPr>
                <w:i/>
                <w:iCs/>
                <w:color w:val="000000"/>
                <w:sz w:val="20"/>
                <w:szCs w:val="20"/>
              </w:rPr>
              <w:br/>
              <w:t>Цифровой выходной сигнал RS-232, RS-485 (Modbus), Ethernet UDP.</w:t>
            </w:r>
            <w:r w:rsidRPr="00956BD5">
              <w:rPr>
                <w:i/>
                <w:iCs/>
                <w:color w:val="000000"/>
                <w:sz w:val="20"/>
                <w:szCs w:val="20"/>
              </w:rPr>
              <w:br/>
              <w:t>Датчик-газоанализатор стационарный ДГС ЭРИС-210, инфракрасный</w:t>
            </w:r>
            <w:r w:rsidRPr="00956BD5">
              <w:rPr>
                <w:i/>
                <w:iCs/>
                <w:color w:val="000000"/>
                <w:sz w:val="20"/>
                <w:szCs w:val="20"/>
              </w:rPr>
              <w:br/>
              <w:t>сенсор, градуировка на пропан:</w:t>
            </w:r>
            <w:r w:rsidRPr="00956BD5">
              <w:rPr>
                <w:i/>
                <w:iCs/>
                <w:color w:val="000000"/>
                <w:sz w:val="20"/>
                <w:szCs w:val="20"/>
              </w:rPr>
              <w:br/>
              <w:t>Светодиодная индикация.</w:t>
            </w:r>
            <w:r w:rsidRPr="00956BD5">
              <w:rPr>
                <w:i/>
                <w:iCs/>
                <w:color w:val="000000"/>
                <w:sz w:val="20"/>
                <w:szCs w:val="20"/>
              </w:rPr>
              <w:br/>
              <w:t>Взрывозащита 1Ex d [ia Ga] IIC T6 Gb X.</w:t>
            </w:r>
            <w:r w:rsidRPr="00956BD5">
              <w:rPr>
                <w:i/>
                <w:iCs/>
                <w:color w:val="000000"/>
                <w:sz w:val="20"/>
                <w:szCs w:val="20"/>
              </w:rPr>
              <w:br/>
              <w:t>Степень защиты IP66/IP67.</w:t>
            </w:r>
            <w:r w:rsidRPr="00956BD5">
              <w:rPr>
                <w:i/>
                <w:iCs/>
                <w:color w:val="000000"/>
                <w:sz w:val="20"/>
                <w:szCs w:val="20"/>
              </w:rPr>
              <w:br/>
              <w:t>Температура эксплуатации от -60 до 65 °C.</w:t>
            </w:r>
            <w:r w:rsidRPr="00956BD5">
              <w:rPr>
                <w:i/>
                <w:iCs/>
                <w:color w:val="000000"/>
                <w:sz w:val="20"/>
                <w:szCs w:val="20"/>
              </w:rPr>
              <w:br/>
              <w:t>Выходные сигналы: 4-20 мА, RS-485 (Modbus)</w:t>
            </w:r>
            <w:r w:rsidRPr="00956BD5">
              <w:rPr>
                <w:i/>
                <w:iCs/>
                <w:color w:val="000000"/>
                <w:sz w:val="20"/>
                <w:szCs w:val="20"/>
              </w:rPr>
              <w:br/>
              <w:t>Материал корпуса - алюминий. Цвет корпуса - желтый.</w:t>
            </w:r>
            <w:r w:rsidRPr="00956BD5">
              <w:rPr>
                <w:i/>
                <w:iCs/>
                <w:color w:val="000000"/>
                <w:sz w:val="20"/>
                <w:szCs w:val="20"/>
              </w:rPr>
              <w:br/>
              <w:t>Номинальное напряжение питания 24 В постоянного тока.</w:t>
            </w:r>
            <w:r w:rsidRPr="00956BD5">
              <w:rPr>
                <w:i/>
                <w:iCs/>
                <w:color w:val="000000"/>
                <w:sz w:val="20"/>
                <w:szCs w:val="20"/>
              </w:rPr>
              <w:br/>
              <w:t>Принцип действия: Инфракрасный сенсор</w:t>
            </w:r>
            <w:r w:rsidRPr="00956BD5">
              <w:rPr>
                <w:i/>
                <w:iCs/>
                <w:color w:val="000000"/>
                <w:sz w:val="20"/>
                <w:szCs w:val="20"/>
              </w:rPr>
              <w:br/>
              <w:t>Межповерочный интервал 3 года</w:t>
            </w:r>
            <w:r w:rsidRPr="00956BD5">
              <w:rPr>
                <w:i/>
                <w:iCs/>
                <w:color w:val="000000"/>
                <w:sz w:val="20"/>
                <w:szCs w:val="20"/>
              </w:rPr>
              <w:br/>
              <w:t>Диапазон показаний: от 0 до 1,7 % об.д. (от 0 до 100% НКПР)</w:t>
            </w:r>
            <w:r w:rsidRPr="00956BD5">
              <w:rPr>
                <w:i/>
                <w:iCs/>
                <w:color w:val="000000"/>
                <w:sz w:val="20"/>
                <w:szCs w:val="20"/>
              </w:rPr>
              <w:br/>
              <w:t>Диапазон измерений: от 0% НКПР до 100% НКПР</w:t>
            </w:r>
            <w:r w:rsidRPr="00956BD5">
              <w:rPr>
                <w:i/>
                <w:iCs/>
                <w:color w:val="000000"/>
                <w:sz w:val="20"/>
                <w:szCs w:val="20"/>
              </w:rPr>
              <w:br/>
              <w:t>Пределы допускаемой основной погрешности: Абсолютная +/-5 % НКПР</w:t>
            </w:r>
            <w:r w:rsidRPr="00956BD5">
              <w:rPr>
                <w:i/>
                <w:iCs/>
                <w:color w:val="000000"/>
                <w:sz w:val="20"/>
                <w:szCs w:val="20"/>
              </w:rPr>
              <w:br/>
              <w:t>на диапазоне от 0 до 50 % НКПР;</w:t>
            </w:r>
            <w:r w:rsidRPr="00956BD5">
              <w:rPr>
                <w:i/>
                <w:iCs/>
                <w:color w:val="000000"/>
                <w:sz w:val="20"/>
                <w:szCs w:val="20"/>
              </w:rPr>
              <w:br/>
              <w:t>Абсолютная +/-(0,02*X+4) % НКПР на диапазоне от 50 до 100 % НКПР;</w:t>
            </w:r>
          </w:p>
        </w:tc>
        <w:tc>
          <w:tcPr>
            <w:tcW w:w="709"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956BD5" w:rsidRPr="00956BD5" w:rsidRDefault="00956BD5" w:rsidP="00956BD5">
            <w:pPr>
              <w:spacing w:line="240" w:lineRule="auto"/>
              <w:ind w:firstLine="0"/>
              <w:jc w:val="center"/>
              <w:rPr>
                <w:color w:val="000000"/>
                <w:sz w:val="20"/>
                <w:szCs w:val="20"/>
              </w:rPr>
            </w:pPr>
            <w:r w:rsidRPr="00956BD5">
              <w:rPr>
                <w:color w:val="000000"/>
                <w:sz w:val="20"/>
                <w:szCs w:val="20"/>
              </w:rPr>
              <w:t>Россия</w:t>
            </w:r>
          </w:p>
        </w:tc>
      </w:tr>
      <w:tr w:rsidR="00956BD5" w:rsidRPr="00956BD5" w:rsidTr="00626596">
        <w:trPr>
          <w:trHeight w:val="81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lastRenderedPageBreak/>
              <w:t>3</w:t>
            </w:r>
          </w:p>
        </w:tc>
        <w:tc>
          <w:tcPr>
            <w:tcW w:w="6554"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left"/>
              <w:rPr>
                <w:b/>
                <w:bCs/>
                <w:color w:val="000000"/>
                <w:sz w:val="20"/>
                <w:szCs w:val="20"/>
              </w:rPr>
            </w:pPr>
            <w:r w:rsidRPr="00956BD5">
              <w:rPr>
                <w:b/>
                <w:bCs/>
                <w:color w:val="000000"/>
                <w:sz w:val="20"/>
                <w:szCs w:val="20"/>
              </w:rPr>
              <w:t>Поз.:ДВК15-ДВК-16</w:t>
            </w:r>
            <w:r w:rsidRPr="00956BD5">
              <w:rPr>
                <w:b/>
                <w:bCs/>
                <w:color w:val="000000"/>
                <w:sz w:val="20"/>
                <w:szCs w:val="20"/>
              </w:rPr>
              <w:br/>
              <w:t>СГМ-130-RU//ДГС210/IR-G03/100/100-F1R0W00L0M0-A-RU-2//КВ</w:t>
            </w:r>
            <w:r w:rsidRPr="00956BD5">
              <w:rPr>
                <w:b/>
                <w:bCs/>
                <w:color w:val="000000"/>
                <w:sz w:val="20"/>
                <w:szCs w:val="20"/>
              </w:rPr>
              <w:br/>
              <w:t>арт.6.0.1</w:t>
            </w:r>
            <w:r w:rsidRPr="00956BD5">
              <w:rPr>
                <w:b/>
                <w:bCs/>
                <w:color w:val="000000"/>
                <w:sz w:val="20"/>
                <w:szCs w:val="20"/>
              </w:rPr>
              <w:br/>
            </w:r>
            <w:r w:rsidRPr="00956BD5">
              <w:rPr>
                <w:bCs/>
                <w:color w:val="000000"/>
                <w:sz w:val="20"/>
                <w:szCs w:val="20"/>
              </w:rPr>
              <w:t>OLED-дисплей, светодиодная и звуковая сигнализация;</w:t>
            </w:r>
            <w:r w:rsidRPr="00956BD5">
              <w:rPr>
                <w:bCs/>
                <w:color w:val="000000"/>
                <w:sz w:val="20"/>
                <w:szCs w:val="20"/>
              </w:rPr>
              <w:br/>
              <w:t>Общие для всех подключенных газоанализаторов реле: Порог1, Порог2, Порог3 и Неисправность;</w:t>
            </w:r>
            <w:r w:rsidRPr="00956BD5">
              <w:rPr>
                <w:bCs/>
                <w:color w:val="000000"/>
                <w:sz w:val="20"/>
                <w:szCs w:val="20"/>
              </w:rPr>
              <w:br/>
              <w:t>Цифровой выходной сигнал RS-232, RS-485 (Modbus), Ethernet UDP.</w:t>
            </w:r>
            <w:r w:rsidRPr="00956BD5">
              <w:rPr>
                <w:bCs/>
                <w:color w:val="000000"/>
                <w:sz w:val="20"/>
                <w:szCs w:val="20"/>
              </w:rPr>
              <w:br/>
              <w:t>Датчик-газоанализатор стационарный ДГС ЭРИС-210, инфракрасный</w:t>
            </w:r>
            <w:r w:rsidRPr="00956BD5">
              <w:rPr>
                <w:bCs/>
                <w:color w:val="000000"/>
                <w:sz w:val="20"/>
                <w:szCs w:val="20"/>
              </w:rPr>
              <w:br/>
              <w:t>сенсор, градуировка на пропан:</w:t>
            </w:r>
            <w:r w:rsidRPr="00956BD5">
              <w:rPr>
                <w:bCs/>
                <w:color w:val="000000"/>
                <w:sz w:val="20"/>
                <w:szCs w:val="20"/>
              </w:rPr>
              <w:br/>
              <w:t>Светодиодная индикация.</w:t>
            </w:r>
            <w:r w:rsidRPr="00956BD5">
              <w:rPr>
                <w:bCs/>
                <w:color w:val="000000"/>
                <w:sz w:val="20"/>
                <w:szCs w:val="20"/>
              </w:rPr>
              <w:br/>
              <w:t>Взрывозащита 1Ex d [ia Ga] IIC T6 Gb X.</w:t>
            </w:r>
            <w:r w:rsidRPr="00956BD5">
              <w:rPr>
                <w:bCs/>
                <w:color w:val="000000"/>
                <w:sz w:val="20"/>
                <w:szCs w:val="20"/>
              </w:rPr>
              <w:br/>
              <w:t>Степень защиты IP66/IP67.</w:t>
            </w:r>
            <w:r w:rsidRPr="00956BD5">
              <w:rPr>
                <w:bCs/>
                <w:color w:val="000000"/>
                <w:sz w:val="20"/>
                <w:szCs w:val="20"/>
              </w:rPr>
              <w:br/>
              <w:t>Температура эксплуатации от -60 до 65 °C.</w:t>
            </w:r>
            <w:r w:rsidRPr="00956BD5">
              <w:rPr>
                <w:bCs/>
                <w:color w:val="000000"/>
                <w:sz w:val="20"/>
                <w:szCs w:val="20"/>
              </w:rPr>
              <w:br/>
              <w:t>Выходные сигналы: 4-20 мА, RS-485 (Modbus)</w:t>
            </w:r>
            <w:r w:rsidRPr="00956BD5">
              <w:rPr>
                <w:bCs/>
                <w:color w:val="000000"/>
                <w:sz w:val="20"/>
                <w:szCs w:val="20"/>
              </w:rPr>
              <w:br/>
              <w:t>Материал корпуса - алюминий. Цвет корпуса - желтый.</w:t>
            </w:r>
            <w:r w:rsidRPr="00956BD5">
              <w:rPr>
                <w:bCs/>
                <w:color w:val="000000"/>
                <w:sz w:val="20"/>
                <w:szCs w:val="20"/>
              </w:rPr>
              <w:br/>
              <w:t>Номинальное напряжение питания 24 В постоянного тока.</w:t>
            </w:r>
            <w:r w:rsidRPr="00956BD5">
              <w:rPr>
                <w:bCs/>
                <w:color w:val="000000"/>
                <w:sz w:val="20"/>
                <w:szCs w:val="20"/>
              </w:rPr>
              <w:br/>
              <w:t>Принцип действия: Инфракрасный сенсор</w:t>
            </w:r>
            <w:r w:rsidRPr="00956BD5">
              <w:rPr>
                <w:bCs/>
                <w:color w:val="000000"/>
                <w:sz w:val="20"/>
                <w:szCs w:val="20"/>
              </w:rPr>
              <w:br/>
              <w:t>Межповерочный интервал 3 года</w:t>
            </w:r>
            <w:r w:rsidRPr="00956BD5">
              <w:rPr>
                <w:bCs/>
                <w:color w:val="000000"/>
                <w:sz w:val="20"/>
                <w:szCs w:val="20"/>
              </w:rPr>
              <w:br/>
              <w:t>Диапазон показаний: от 0 до 1,7 % об.д. (от 0 до 100% НКПР)</w:t>
            </w:r>
            <w:r w:rsidRPr="00956BD5">
              <w:rPr>
                <w:bCs/>
                <w:color w:val="000000"/>
                <w:sz w:val="20"/>
                <w:szCs w:val="20"/>
              </w:rPr>
              <w:br/>
              <w:t>Диапазон измерений: от 0% НКПР до 100% НКПР</w:t>
            </w:r>
            <w:r w:rsidRPr="00956BD5">
              <w:rPr>
                <w:bCs/>
                <w:color w:val="000000"/>
                <w:sz w:val="20"/>
                <w:szCs w:val="20"/>
              </w:rPr>
              <w:br/>
              <w:t>Пределы допускаемой основной погрешности: Абсолютная +/-5 % НКПР</w:t>
            </w:r>
            <w:r w:rsidRPr="00956BD5">
              <w:rPr>
                <w:bCs/>
                <w:color w:val="000000"/>
                <w:sz w:val="20"/>
                <w:szCs w:val="20"/>
              </w:rPr>
              <w:br/>
              <w:t>на диапазоне от 0 до 50 % НКПР;</w:t>
            </w:r>
            <w:r w:rsidRPr="00956BD5">
              <w:rPr>
                <w:bCs/>
                <w:color w:val="000000"/>
                <w:sz w:val="20"/>
                <w:szCs w:val="20"/>
              </w:rPr>
              <w:br/>
              <w:t>Абсолютная +/-(0,02*X+4) % НКПР на диапазоне от 50 до 100 % НКПР;</w:t>
            </w:r>
            <w:r w:rsidRPr="00956BD5">
              <w:rPr>
                <w:bCs/>
                <w:color w:val="000000"/>
                <w:sz w:val="20"/>
                <w:szCs w:val="20"/>
              </w:rPr>
              <w:br/>
            </w:r>
            <w:r w:rsidRPr="00956BD5">
              <w:rPr>
                <w:color w:val="000000"/>
                <w:sz w:val="20"/>
                <w:szCs w:val="20"/>
              </w:rPr>
              <w:t>Система газоаналитическая многофункциональная СГМ-130 , кол</w:t>
            </w:r>
            <w:r w:rsidRPr="00956BD5">
              <w:rPr>
                <w:color w:val="000000"/>
                <w:sz w:val="20"/>
                <w:szCs w:val="20"/>
              </w:rPr>
              <w:br/>
              <w:t>во каналов - 2</w:t>
            </w:r>
            <w:r w:rsidRPr="00956BD5">
              <w:rPr>
                <w:color w:val="000000"/>
                <w:sz w:val="20"/>
                <w:szCs w:val="20"/>
              </w:rPr>
              <w:br/>
              <w:t>В комплекте:</w:t>
            </w:r>
            <w:r w:rsidRPr="00956BD5">
              <w:rPr>
                <w:color w:val="000000"/>
                <w:sz w:val="20"/>
                <w:szCs w:val="20"/>
              </w:rPr>
              <w:br/>
              <w:t>- Контроллер СГМ ЭРИС-130 - 1 шт. на партию</w:t>
            </w:r>
            <w:r w:rsidRPr="00956BD5">
              <w:rPr>
                <w:color w:val="000000"/>
                <w:sz w:val="20"/>
                <w:szCs w:val="20"/>
              </w:rPr>
              <w:br/>
              <w:t>- Датчик-газоанализатор стационарный ДГС ЭРИС-210,</w:t>
            </w:r>
            <w:r w:rsidRPr="00956BD5">
              <w:rPr>
                <w:color w:val="000000"/>
                <w:sz w:val="20"/>
                <w:szCs w:val="20"/>
              </w:rPr>
              <w:br/>
              <w:t>инфракрасный сенсор, градуировка на пропан : 2шт. на партию;</w:t>
            </w:r>
            <w:r w:rsidRPr="00956BD5">
              <w:rPr>
                <w:color w:val="000000"/>
                <w:sz w:val="20"/>
                <w:szCs w:val="20"/>
              </w:rPr>
              <w:br/>
              <w:t>- Кабельный ввод для небронированного кабеля диаметром от</w:t>
            </w:r>
            <w:r w:rsidRPr="00956BD5">
              <w:rPr>
                <w:color w:val="000000"/>
                <w:sz w:val="20"/>
                <w:szCs w:val="20"/>
              </w:rPr>
              <w:br/>
              <w:t>6,5 до 13,9 мм, с присоединением металлорукава (РЗЦ-20, МРПИ-</w:t>
            </w:r>
            <w:r w:rsidRPr="00956BD5">
              <w:rPr>
                <w:color w:val="000000"/>
                <w:sz w:val="20"/>
                <w:szCs w:val="20"/>
              </w:rPr>
              <w:br/>
              <w:t>20, Герда-МГ-20). Резьба присоединительная наружная M20x1,5.</w:t>
            </w:r>
            <w:r w:rsidRPr="00956BD5">
              <w:rPr>
                <w:color w:val="000000"/>
                <w:sz w:val="20"/>
                <w:szCs w:val="20"/>
              </w:rPr>
              <w:br/>
              <w:t>Основной вид взрывозащиты Exd, степень защиты IP66/IP67.</w:t>
            </w:r>
            <w:r w:rsidRPr="00956BD5">
              <w:rPr>
                <w:color w:val="000000"/>
                <w:sz w:val="20"/>
                <w:szCs w:val="20"/>
              </w:rPr>
              <w:br/>
              <w:t>Материал - никелированная латунь : 3шт. на партию;</w:t>
            </w:r>
            <w:r w:rsidRPr="00956BD5">
              <w:rPr>
                <w:color w:val="000000"/>
                <w:sz w:val="20"/>
                <w:szCs w:val="20"/>
              </w:rPr>
              <w:br/>
            </w:r>
            <w:r w:rsidRPr="00956BD5">
              <w:rPr>
                <w:i/>
                <w:iCs/>
                <w:color w:val="000000"/>
                <w:sz w:val="20"/>
                <w:szCs w:val="20"/>
              </w:rPr>
              <w:t>Техническое описание:</w:t>
            </w:r>
            <w:r w:rsidRPr="00956BD5">
              <w:rPr>
                <w:i/>
                <w:iCs/>
                <w:color w:val="000000"/>
                <w:sz w:val="20"/>
                <w:szCs w:val="20"/>
              </w:rPr>
              <w:br/>
              <w:t>Контроллер СГМ ЭРИС-130:</w:t>
            </w:r>
            <w:r w:rsidRPr="00956BD5">
              <w:rPr>
                <w:i/>
                <w:iCs/>
                <w:color w:val="000000"/>
                <w:sz w:val="20"/>
                <w:szCs w:val="20"/>
              </w:rPr>
              <w:br/>
              <w:t>Напряжение питания 24 В постоянного тока;</w:t>
            </w:r>
            <w:r w:rsidRPr="00956BD5">
              <w:rPr>
                <w:i/>
                <w:iCs/>
                <w:color w:val="000000"/>
                <w:sz w:val="20"/>
                <w:szCs w:val="20"/>
              </w:rPr>
              <w:br/>
              <w:t>Конструктивное исполнение - в корпусе с креплением на DIN рейку;</w:t>
            </w:r>
            <w:r w:rsidRPr="00956BD5">
              <w:rPr>
                <w:i/>
                <w:iCs/>
                <w:color w:val="000000"/>
                <w:sz w:val="20"/>
                <w:szCs w:val="20"/>
              </w:rPr>
              <w:br/>
              <w:t>Степень защиты IP20;</w:t>
            </w:r>
            <w:r w:rsidRPr="00956BD5">
              <w:rPr>
                <w:i/>
                <w:iCs/>
                <w:color w:val="000000"/>
                <w:sz w:val="20"/>
                <w:szCs w:val="20"/>
              </w:rPr>
              <w:br/>
              <w:t>Рабочая температура от -10°С до +50°С;</w:t>
            </w:r>
          </w:p>
        </w:tc>
        <w:tc>
          <w:tcPr>
            <w:tcW w:w="709"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956BD5" w:rsidRPr="00956BD5" w:rsidRDefault="00956BD5" w:rsidP="00956BD5">
            <w:pPr>
              <w:spacing w:line="240" w:lineRule="auto"/>
              <w:ind w:firstLine="0"/>
              <w:jc w:val="center"/>
              <w:rPr>
                <w:color w:val="000000"/>
                <w:sz w:val="20"/>
                <w:szCs w:val="20"/>
              </w:rPr>
            </w:pPr>
            <w:r w:rsidRPr="00956BD5">
              <w:rPr>
                <w:color w:val="000000"/>
                <w:sz w:val="20"/>
                <w:szCs w:val="20"/>
              </w:rPr>
              <w:t>Россия</w:t>
            </w:r>
          </w:p>
        </w:tc>
      </w:tr>
      <w:tr w:rsidR="00956BD5" w:rsidRPr="00956BD5" w:rsidTr="00626596">
        <w:trPr>
          <w:trHeight w:val="81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lastRenderedPageBreak/>
              <w:t>4</w:t>
            </w:r>
          </w:p>
        </w:tc>
        <w:tc>
          <w:tcPr>
            <w:tcW w:w="6554"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left"/>
              <w:rPr>
                <w:b/>
                <w:bCs/>
                <w:color w:val="000000"/>
                <w:sz w:val="20"/>
                <w:szCs w:val="20"/>
              </w:rPr>
            </w:pPr>
            <w:r w:rsidRPr="00956BD5">
              <w:rPr>
                <w:b/>
                <w:bCs/>
                <w:color w:val="000000"/>
                <w:sz w:val="20"/>
                <w:szCs w:val="20"/>
              </w:rPr>
              <w:t>Поз.:ДВК17-ДВК20</w:t>
            </w:r>
            <w:r w:rsidRPr="00956BD5">
              <w:rPr>
                <w:b/>
                <w:bCs/>
                <w:color w:val="000000"/>
                <w:sz w:val="20"/>
                <w:szCs w:val="20"/>
              </w:rPr>
              <w:br/>
              <w:t>СГМ-130-RU//ДГС210/IR-G03/100/100-F1R0W00L0M0-A-RU-4//КВ</w:t>
            </w:r>
            <w:r w:rsidRPr="00956BD5">
              <w:rPr>
                <w:b/>
                <w:bCs/>
                <w:color w:val="000000"/>
                <w:sz w:val="20"/>
                <w:szCs w:val="20"/>
              </w:rPr>
              <w:br/>
              <w:t>арт.6.0.1</w:t>
            </w:r>
            <w:r w:rsidRPr="00956BD5">
              <w:rPr>
                <w:b/>
                <w:bCs/>
                <w:color w:val="000000"/>
                <w:sz w:val="20"/>
                <w:szCs w:val="20"/>
              </w:rPr>
              <w:br/>
            </w:r>
            <w:r w:rsidRPr="00956BD5">
              <w:rPr>
                <w:color w:val="000000"/>
                <w:sz w:val="20"/>
                <w:szCs w:val="20"/>
              </w:rPr>
              <w:t>Система газоаналитическая многофункциональная СГМ-130 , кол</w:t>
            </w:r>
            <w:r w:rsidRPr="00956BD5">
              <w:rPr>
                <w:color w:val="000000"/>
                <w:sz w:val="20"/>
                <w:szCs w:val="20"/>
              </w:rPr>
              <w:br/>
              <w:t>во каналов - 4</w:t>
            </w:r>
            <w:r w:rsidRPr="00956BD5">
              <w:rPr>
                <w:color w:val="000000"/>
                <w:sz w:val="20"/>
                <w:szCs w:val="20"/>
              </w:rPr>
              <w:br/>
              <w:t>В комплекте:</w:t>
            </w:r>
            <w:r w:rsidRPr="00956BD5">
              <w:rPr>
                <w:color w:val="000000"/>
                <w:sz w:val="20"/>
                <w:szCs w:val="20"/>
              </w:rPr>
              <w:br/>
              <w:t>- Контроллер СГМ ЭРИС-130 - 1 шт. на партию</w:t>
            </w:r>
            <w:r w:rsidRPr="00956BD5">
              <w:rPr>
                <w:color w:val="000000"/>
                <w:sz w:val="20"/>
                <w:szCs w:val="20"/>
              </w:rPr>
              <w:br/>
              <w:t>- Датчик-газоанализатор стационарный ДГС ЭРИС-210,</w:t>
            </w:r>
            <w:r w:rsidRPr="00956BD5">
              <w:rPr>
                <w:color w:val="000000"/>
                <w:sz w:val="20"/>
                <w:szCs w:val="20"/>
              </w:rPr>
              <w:br/>
              <w:t>инфракрасный сенсор, градуировка на пропан : 4шт. на партию;</w:t>
            </w:r>
            <w:r w:rsidRPr="00956BD5">
              <w:rPr>
                <w:color w:val="000000"/>
                <w:sz w:val="20"/>
                <w:szCs w:val="20"/>
              </w:rPr>
              <w:br/>
              <w:t>- Кабельный ввод для небронированного кабеля диаметром от</w:t>
            </w:r>
            <w:r w:rsidRPr="00956BD5">
              <w:rPr>
                <w:color w:val="000000"/>
                <w:sz w:val="20"/>
                <w:szCs w:val="20"/>
              </w:rPr>
              <w:br/>
              <w:t>6,5 до 13,9 мм, с присоединением металлорукава (РЗЦ-20, МРПИ-</w:t>
            </w:r>
            <w:r w:rsidRPr="00956BD5">
              <w:rPr>
                <w:color w:val="000000"/>
                <w:sz w:val="20"/>
                <w:szCs w:val="20"/>
              </w:rPr>
              <w:br/>
              <w:t>20, Герда-МГ-20). Резьба присоединительная наружная M20x1,5.</w:t>
            </w:r>
            <w:r w:rsidRPr="00956BD5">
              <w:rPr>
                <w:color w:val="000000"/>
                <w:sz w:val="20"/>
                <w:szCs w:val="20"/>
              </w:rPr>
              <w:br/>
              <w:t>Основной вид взрывозащиты Exd, степень защиты IP66/IP67.</w:t>
            </w:r>
            <w:r w:rsidRPr="00956BD5">
              <w:rPr>
                <w:color w:val="000000"/>
                <w:sz w:val="20"/>
                <w:szCs w:val="20"/>
              </w:rPr>
              <w:br/>
              <w:t>Материал - никелированная латунь : 7шт. на партию;</w:t>
            </w:r>
            <w:r w:rsidRPr="00956BD5">
              <w:rPr>
                <w:color w:val="000000"/>
                <w:sz w:val="20"/>
                <w:szCs w:val="20"/>
              </w:rPr>
              <w:br/>
            </w:r>
            <w:r w:rsidRPr="00956BD5">
              <w:rPr>
                <w:i/>
                <w:iCs/>
                <w:color w:val="000000"/>
                <w:sz w:val="20"/>
                <w:szCs w:val="20"/>
              </w:rPr>
              <w:t>Техническое описание:</w:t>
            </w:r>
            <w:r w:rsidRPr="00956BD5">
              <w:rPr>
                <w:i/>
                <w:iCs/>
                <w:color w:val="000000"/>
                <w:sz w:val="20"/>
                <w:szCs w:val="20"/>
              </w:rPr>
              <w:br/>
              <w:t>Контроллер СГМ ЭРИС-130:</w:t>
            </w:r>
            <w:r w:rsidRPr="00956BD5">
              <w:rPr>
                <w:i/>
                <w:iCs/>
                <w:color w:val="000000"/>
                <w:sz w:val="20"/>
                <w:szCs w:val="20"/>
              </w:rPr>
              <w:br/>
              <w:t>Напряжение питания 24 В постоянного тока;</w:t>
            </w:r>
            <w:r w:rsidRPr="00956BD5">
              <w:rPr>
                <w:i/>
                <w:iCs/>
                <w:color w:val="000000"/>
                <w:sz w:val="20"/>
                <w:szCs w:val="20"/>
              </w:rPr>
              <w:br/>
              <w:t>Конструктивное исполнение - в корпусе с креплением на DIN рейку;</w:t>
            </w:r>
            <w:r w:rsidRPr="00956BD5">
              <w:rPr>
                <w:i/>
                <w:iCs/>
                <w:color w:val="000000"/>
                <w:sz w:val="20"/>
                <w:szCs w:val="20"/>
              </w:rPr>
              <w:br/>
              <w:t>Степень защиты IP20;</w:t>
            </w:r>
            <w:r w:rsidRPr="00956BD5">
              <w:rPr>
                <w:i/>
                <w:iCs/>
                <w:color w:val="000000"/>
                <w:sz w:val="20"/>
                <w:szCs w:val="20"/>
              </w:rPr>
              <w:br/>
              <w:t>Рабочая температура от -10°С до +50°С;</w:t>
            </w:r>
            <w:r w:rsidRPr="00956BD5">
              <w:rPr>
                <w:i/>
                <w:iCs/>
                <w:color w:val="000000"/>
                <w:sz w:val="20"/>
                <w:szCs w:val="20"/>
              </w:rPr>
              <w:br/>
              <w:t>OLED-дисплей, светодиодная и звуковая сигнализация;</w:t>
            </w:r>
            <w:r w:rsidRPr="00956BD5">
              <w:rPr>
                <w:i/>
                <w:iCs/>
                <w:color w:val="000000"/>
                <w:sz w:val="20"/>
                <w:szCs w:val="20"/>
              </w:rPr>
              <w:br/>
              <w:t>Общие для всех подключенных газоанализаторов реле: Порог1, Порог2,</w:t>
            </w:r>
            <w:r w:rsidRPr="00956BD5">
              <w:rPr>
                <w:i/>
                <w:iCs/>
                <w:color w:val="000000"/>
                <w:sz w:val="20"/>
                <w:szCs w:val="20"/>
              </w:rPr>
              <w:br/>
              <w:t>Порог3 и Неисправность;</w:t>
            </w:r>
            <w:r w:rsidRPr="00956BD5">
              <w:rPr>
                <w:i/>
                <w:iCs/>
                <w:color w:val="000000"/>
                <w:sz w:val="20"/>
                <w:szCs w:val="20"/>
              </w:rPr>
              <w:br/>
              <w:t>Цифровой выходной сигнал RS-232, RS-485 (Modbus), Ethernet UDP.</w:t>
            </w:r>
            <w:r w:rsidRPr="00956BD5">
              <w:rPr>
                <w:i/>
                <w:iCs/>
                <w:color w:val="000000"/>
                <w:sz w:val="20"/>
                <w:szCs w:val="20"/>
              </w:rPr>
              <w:br/>
              <w:t>Датчик-газоанализатор стационарный ДГС ЭРИС-210, инфракрасный</w:t>
            </w:r>
            <w:r w:rsidRPr="00956BD5">
              <w:rPr>
                <w:i/>
                <w:iCs/>
                <w:color w:val="000000"/>
                <w:sz w:val="20"/>
                <w:szCs w:val="20"/>
              </w:rPr>
              <w:br/>
              <w:t>сенсор, градуировка на пропан:</w:t>
            </w:r>
            <w:r w:rsidRPr="00956BD5">
              <w:rPr>
                <w:i/>
                <w:iCs/>
                <w:color w:val="000000"/>
                <w:sz w:val="20"/>
                <w:szCs w:val="20"/>
              </w:rPr>
              <w:br/>
              <w:t>Светодиодная индикация.</w:t>
            </w:r>
            <w:r w:rsidRPr="00956BD5">
              <w:rPr>
                <w:i/>
                <w:iCs/>
                <w:color w:val="000000"/>
                <w:sz w:val="20"/>
                <w:szCs w:val="20"/>
              </w:rPr>
              <w:br/>
              <w:t>Взрывозащита 1Ex d [ia Ga] IIC T6 Gb X.</w:t>
            </w:r>
            <w:r w:rsidRPr="00956BD5">
              <w:rPr>
                <w:i/>
                <w:iCs/>
                <w:color w:val="000000"/>
                <w:sz w:val="20"/>
                <w:szCs w:val="20"/>
              </w:rPr>
              <w:br/>
              <w:t>Степень защиты IP66/IP67.</w:t>
            </w:r>
            <w:r w:rsidRPr="00956BD5">
              <w:rPr>
                <w:i/>
                <w:iCs/>
                <w:color w:val="000000"/>
                <w:sz w:val="20"/>
                <w:szCs w:val="20"/>
              </w:rPr>
              <w:br/>
              <w:t>Температура эксплуатации от -60 до 65 °C.</w:t>
            </w:r>
            <w:r w:rsidRPr="00956BD5">
              <w:rPr>
                <w:i/>
                <w:iCs/>
                <w:color w:val="000000"/>
                <w:sz w:val="20"/>
                <w:szCs w:val="20"/>
              </w:rPr>
              <w:br/>
              <w:t>Выходные сигналы: 4-20 мА, RS-485 (Modbus)</w:t>
            </w:r>
            <w:r w:rsidRPr="00956BD5">
              <w:rPr>
                <w:i/>
                <w:iCs/>
                <w:color w:val="000000"/>
                <w:sz w:val="20"/>
                <w:szCs w:val="20"/>
              </w:rPr>
              <w:br/>
              <w:t>Материал корпуса - алюминий. Цвет корпуса - желтый.</w:t>
            </w:r>
            <w:r w:rsidRPr="00956BD5">
              <w:rPr>
                <w:i/>
                <w:iCs/>
                <w:color w:val="000000"/>
                <w:sz w:val="20"/>
                <w:szCs w:val="20"/>
              </w:rPr>
              <w:br/>
              <w:t>Номинальное напряжение питания 24 В постоянного тока.</w:t>
            </w:r>
            <w:r w:rsidRPr="00956BD5">
              <w:rPr>
                <w:i/>
                <w:iCs/>
                <w:color w:val="000000"/>
                <w:sz w:val="20"/>
                <w:szCs w:val="20"/>
              </w:rPr>
              <w:br/>
              <w:t>Принцип действия: Инфракрасный сенсор</w:t>
            </w:r>
            <w:r w:rsidRPr="00956BD5">
              <w:rPr>
                <w:i/>
                <w:iCs/>
                <w:color w:val="000000"/>
                <w:sz w:val="20"/>
                <w:szCs w:val="20"/>
              </w:rPr>
              <w:br/>
              <w:t>Межповерочный интервал 3 года</w:t>
            </w:r>
            <w:r w:rsidRPr="00956BD5">
              <w:rPr>
                <w:i/>
                <w:iCs/>
                <w:color w:val="000000"/>
                <w:sz w:val="20"/>
                <w:szCs w:val="20"/>
              </w:rPr>
              <w:br/>
              <w:t>Диапазон показаний: от 0 до 1,7 % об.д. (от 0 до 100% НКПР)</w:t>
            </w:r>
            <w:r w:rsidRPr="00956BD5">
              <w:rPr>
                <w:i/>
                <w:iCs/>
                <w:color w:val="000000"/>
                <w:sz w:val="20"/>
                <w:szCs w:val="20"/>
              </w:rPr>
              <w:br/>
              <w:t>Диапазон измерений: от 0% НКПР до 100% НКПР</w:t>
            </w:r>
            <w:r w:rsidRPr="00956BD5">
              <w:rPr>
                <w:i/>
                <w:iCs/>
                <w:color w:val="000000"/>
                <w:sz w:val="20"/>
                <w:szCs w:val="20"/>
              </w:rPr>
              <w:br/>
              <w:t>Пределы допускаемой основной погрешности: Абсолютная +/-5 % НКПР</w:t>
            </w:r>
            <w:r w:rsidRPr="00956BD5">
              <w:rPr>
                <w:i/>
                <w:iCs/>
                <w:color w:val="000000"/>
                <w:sz w:val="20"/>
                <w:szCs w:val="20"/>
              </w:rPr>
              <w:br/>
              <w:t>на диапазоне от 0 до 50 % НКПР;</w:t>
            </w:r>
            <w:r w:rsidRPr="00956BD5">
              <w:rPr>
                <w:i/>
                <w:iCs/>
                <w:color w:val="000000"/>
                <w:sz w:val="20"/>
                <w:szCs w:val="20"/>
              </w:rPr>
              <w:br/>
              <w:t>Абсолютная +/-(0,02*X+4) % НКПР на диапазоне от 50 до 100 % НКПР;</w:t>
            </w:r>
          </w:p>
        </w:tc>
        <w:tc>
          <w:tcPr>
            <w:tcW w:w="709"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956BD5" w:rsidRPr="00956BD5" w:rsidRDefault="00956BD5" w:rsidP="00956BD5">
            <w:pPr>
              <w:spacing w:line="240" w:lineRule="auto"/>
              <w:ind w:firstLine="0"/>
              <w:jc w:val="center"/>
              <w:rPr>
                <w:color w:val="000000"/>
                <w:sz w:val="20"/>
                <w:szCs w:val="20"/>
              </w:rPr>
            </w:pPr>
            <w:r w:rsidRPr="00956BD5">
              <w:rPr>
                <w:color w:val="000000"/>
                <w:sz w:val="20"/>
                <w:szCs w:val="20"/>
              </w:rPr>
              <w:t>Россия</w:t>
            </w:r>
          </w:p>
        </w:tc>
      </w:tr>
      <w:tr w:rsidR="00956BD5" w:rsidRPr="00956BD5" w:rsidTr="00626596">
        <w:trPr>
          <w:trHeight w:val="484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t>5</w:t>
            </w:r>
          </w:p>
        </w:tc>
        <w:tc>
          <w:tcPr>
            <w:tcW w:w="6554"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left"/>
              <w:rPr>
                <w:b/>
                <w:bCs/>
                <w:color w:val="000000"/>
                <w:sz w:val="20"/>
                <w:szCs w:val="20"/>
              </w:rPr>
            </w:pPr>
            <w:r w:rsidRPr="00956BD5">
              <w:rPr>
                <w:b/>
                <w:bCs/>
                <w:color w:val="000000"/>
                <w:sz w:val="20"/>
                <w:szCs w:val="20"/>
              </w:rPr>
              <w:t>Поз.:ЗИП</w:t>
            </w:r>
            <w:r w:rsidRPr="00956BD5">
              <w:rPr>
                <w:b/>
                <w:bCs/>
                <w:color w:val="000000"/>
                <w:sz w:val="20"/>
                <w:szCs w:val="20"/>
              </w:rPr>
              <w:br/>
              <w:t>ДГС210/IR-G03/100/100-F1R0W00L0M0-A-RU</w:t>
            </w:r>
            <w:r w:rsidRPr="00956BD5">
              <w:rPr>
                <w:b/>
                <w:bCs/>
                <w:color w:val="000000"/>
                <w:sz w:val="20"/>
                <w:szCs w:val="20"/>
              </w:rPr>
              <w:br/>
            </w:r>
            <w:r w:rsidRPr="00956BD5">
              <w:rPr>
                <w:color w:val="000000"/>
                <w:sz w:val="20"/>
                <w:szCs w:val="20"/>
              </w:rPr>
              <w:t>Датчик-газоанализатор стационарный ДГС ЭРИС-210,</w:t>
            </w:r>
            <w:r w:rsidRPr="00956BD5">
              <w:rPr>
                <w:color w:val="000000"/>
                <w:sz w:val="20"/>
                <w:szCs w:val="20"/>
              </w:rPr>
              <w:br/>
              <w:t>инфракрасный сенсор, градуировка на пропан</w:t>
            </w:r>
            <w:r w:rsidRPr="00956BD5">
              <w:rPr>
                <w:color w:val="000000"/>
                <w:sz w:val="20"/>
                <w:szCs w:val="20"/>
              </w:rPr>
              <w:br/>
            </w:r>
            <w:r w:rsidRPr="00956BD5">
              <w:rPr>
                <w:i/>
                <w:iCs/>
                <w:color w:val="000000"/>
                <w:sz w:val="20"/>
                <w:szCs w:val="20"/>
              </w:rPr>
              <w:t>Техническое описание:</w:t>
            </w:r>
            <w:r w:rsidRPr="00956BD5">
              <w:rPr>
                <w:i/>
                <w:iCs/>
                <w:color w:val="000000"/>
                <w:sz w:val="20"/>
                <w:szCs w:val="20"/>
              </w:rPr>
              <w:br/>
              <w:t>Светодиодная индикация.</w:t>
            </w:r>
            <w:r w:rsidRPr="00956BD5">
              <w:rPr>
                <w:i/>
                <w:iCs/>
                <w:color w:val="000000"/>
                <w:sz w:val="20"/>
                <w:szCs w:val="20"/>
              </w:rPr>
              <w:br/>
              <w:t>Взрывозащита 1Ex d [ia Ga] IIC T6 Gb X.</w:t>
            </w:r>
            <w:r w:rsidRPr="00956BD5">
              <w:rPr>
                <w:i/>
                <w:iCs/>
                <w:color w:val="000000"/>
                <w:sz w:val="20"/>
                <w:szCs w:val="20"/>
              </w:rPr>
              <w:br/>
              <w:t>Степень защиты IP66/IP67.</w:t>
            </w:r>
            <w:r w:rsidRPr="00956BD5">
              <w:rPr>
                <w:i/>
                <w:iCs/>
                <w:color w:val="000000"/>
                <w:sz w:val="20"/>
                <w:szCs w:val="20"/>
              </w:rPr>
              <w:br/>
              <w:t>Температура эксплуатации от -60 до 65 °C.</w:t>
            </w:r>
            <w:r w:rsidRPr="00956BD5">
              <w:rPr>
                <w:i/>
                <w:iCs/>
                <w:color w:val="000000"/>
                <w:sz w:val="20"/>
                <w:szCs w:val="20"/>
              </w:rPr>
              <w:br/>
              <w:t>Выходные сигналы: 4-20 мА, RS-485 (Modbus)</w:t>
            </w:r>
            <w:r w:rsidRPr="00956BD5">
              <w:rPr>
                <w:i/>
                <w:iCs/>
                <w:color w:val="000000"/>
                <w:sz w:val="20"/>
                <w:szCs w:val="20"/>
              </w:rPr>
              <w:br/>
              <w:t>Материал корпуса - алюминий. Цвет корпуса - желтый.{0}</w:t>
            </w:r>
            <w:r w:rsidRPr="00956BD5">
              <w:rPr>
                <w:i/>
                <w:iCs/>
                <w:color w:val="000000"/>
                <w:sz w:val="20"/>
                <w:szCs w:val="20"/>
              </w:rPr>
              <w:br/>
              <w:t>Номинальное напряжение питания 24 В постоянного тока.</w:t>
            </w:r>
            <w:r w:rsidRPr="00956BD5">
              <w:rPr>
                <w:i/>
                <w:iCs/>
                <w:color w:val="000000"/>
                <w:sz w:val="20"/>
                <w:szCs w:val="20"/>
              </w:rPr>
              <w:br/>
              <w:t>Принцип действия: Инфракрасный сенсор</w:t>
            </w:r>
            <w:r w:rsidRPr="00956BD5">
              <w:rPr>
                <w:i/>
                <w:iCs/>
                <w:color w:val="000000"/>
                <w:sz w:val="20"/>
                <w:szCs w:val="20"/>
              </w:rPr>
              <w:br/>
              <w:t>Межповерочный интервал 3 года</w:t>
            </w:r>
            <w:r w:rsidRPr="00956BD5">
              <w:rPr>
                <w:i/>
                <w:iCs/>
                <w:color w:val="000000"/>
                <w:sz w:val="20"/>
                <w:szCs w:val="20"/>
              </w:rPr>
              <w:br/>
              <w:t>Диапазон показаний: от 0 до 1,7 % об.д. (от 0 до 100% НКПР)</w:t>
            </w:r>
            <w:r w:rsidRPr="00956BD5">
              <w:rPr>
                <w:i/>
                <w:iCs/>
                <w:color w:val="000000"/>
                <w:sz w:val="20"/>
                <w:szCs w:val="20"/>
              </w:rPr>
              <w:br/>
              <w:t>Диапазон измерений: от 0% НКПР до 100% НКПР</w:t>
            </w:r>
            <w:r w:rsidRPr="00956BD5">
              <w:rPr>
                <w:i/>
                <w:iCs/>
                <w:color w:val="000000"/>
                <w:sz w:val="20"/>
                <w:szCs w:val="20"/>
              </w:rPr>
              <w:br/>
              <w:t>Пределы допускаемой основной погрешности: Абсолютная +/-5 % НКПР</w:t>
            </w:r>
            <w:r w:rsidRPr="00956BD5">
              <w:rPr>
                <w:i/>
                <w:iCs/>
                <w:color w:val="000000"/>
                <w:sz w:val="20"/>
                <w:szCs w:val="20"/>
              </w:rPr>
              <w:br/>
              <w:t>на диапазоне от 0 до 50 % НКПР;</w:t>
            </w:r>
            <w:r w:rsidRPr="00956BD5">
              <w:rPr>
                <w:i/>
                <w:iCs/>
                <w:color w:val="000000"/>
                <w:sz w:val="20"/>
                <w:szCs w:val="20"/>
              </w:rPr>
              <w:br/>
              <w:t>Абсолютная +/-(0,02*X+4) % НКПР на диапазоне от 50 до 100 % НКПР;</w:t>
            </w:r>
          </w:p>
        </w:tc>
        <w:tc>
          <w:tcPr>
            <w:tcW w:w="709"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956BD5" w:rsidRPr="00956BD5" w:rsidRDefault="00956BD5" w:rsidP="00956BD5">
            <w:pPr>
              <w:spacing w:line="240" w:lineRule="auto"/>
              <w:ind w:firstLine="0"/>
              <w:jc w:val="center"/>
              <w:rPr>
                <w:color w:val="000000"/>
                <w:sz w:val="20"/>
                <w:szCs w:val="20"/>
              </w:rPr>
            </w:pPr>
            <w:r w:rsidRPr="00956BD5">
              <w:rPr>
                <w:color w:val="000000"/>
                <w:sz w:val="20"/>
                <w:szCs w:val="20"/>
              </w:rPr>
              <w:t>Россия</w:t>
            </w:r>
          </w:p>
        </w:tc>
      </w:tr>
      <w:tr w:rsidR="00956BD5" w:rsidRPr="00956BD5" w:rsidTr="00626596">
        <w:trPr>
          <w:trHeight w:val="197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lastRenderedPageBreak/>
              <w:t>6</w:t>
            </w:r>
          </w:p>
        </w:tc>
        <w:tc>
          <w:tcPr>
            <w:tcW w:w="6554"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left"/>
              <w:rPr>
                <w:b/>
                <w:bCs/>
                <w:color w:val="000000"/>
                <w:sz w:val="20"/>
                <w:szCs w:val="20"/>
              </w:rPr>
            </w:pPr>
            <w:r w:rsidRPr="00956BD5">
              <w:rPr>
                <w:b/>
                <w:bCs/>
                <w:color w:val="000000"/>
                <w:sz w:val="20"/>
                <w:szCs w:val="20"/>
              </w:rPr>
              <w:t>Шкаф автоматизации ЭРИС ША-110/36104</w:t>
            </w:r>
            <w:r w:rsidRPr="00956BD5">
              <w:rPr>
                <w:b/>
                <w:bCs/>
                <w:color w:val="000000"/>
                <w:sz w:val="20"/>
                <w:szCs w:val="20"/>
              </w:rPr>
              <w:br/>
            </w:r>
            <w:r w:rsidRPr="00956BD5">
              <w:rPr>
                <w:color w:val="000000"/>
                <w:sz w:val="20"/>
                <w:szCs w:val="20"/>
              </w:rPr>
              <w:t>Шкаф автоматизации ЭРИС ША-110/36104</w:t>
            </w:r>
            <w:r w:rsidRPr="00956BD5">
              <w:rPr>
                <w:color w:val="000000"/>
                <w:sz w:val="20"/>
                <w:szCs w:val="20"/>
              </w:rPr>
              <w:br/>
            </w:r>
            <w:r w:rsidRPr="00956BD5">
              <w:rPr>
                <w:i/>
                <w:iCs/>
                <w:color w:val="000000"/>
                <w:sz w:val="20"/>
                <w:szCs w:val="20"/>
              </w:rPr>
              <w:t>Техническое описание:</w:t>
            </w:r>
            <w:r w:rsidRPr="00956BD5">
              <w:rPr>
                <w:i/>
                <w:iCs/>
                <w:color w:val="000000"/>
                <w:sz w:val="20"/>
                <w:szCs w:val="20"/>
              </w:rPr>
              <w:br/>
              <w:t>газоанализаторов по 4-20мА - 4 шлейфа.</w:t>
            </w:r>
            <w:r w:rsidRPr="00956BD5">
              <w:rPr>
                <w:i/>
                <w:iCs/>
                <w:color w:val="000000"/>
                <w:sz w:val="20"/>
                <w:szCs w:val="20"/>
              </w:rPr>
              <w:br/>
              <w:t>внешних исполнительных устройств "Сухой контакт" Порог 1 – 24 шт.</w:t>
            </w:r>
            <w:r w:rsidRPr="00956BD5">
              <w:rPr>
                <w:i/>
                <w:iCs/>
                <w:color w:val="000000"/>
                <w:sz w:val="20"/>
                <w:szCs w:val="20"/>
              </w:rPr>
              <w:br/>
              <w:t>(предусмотрены промежуточные реле 230А 6А)</w:t>
            </w:r>
            <w:r w:rsidRPr="00956BD5">
              <w:rPr>
                <w:i/>
                <w:iCs/>
                <w:color w:val="000000"/>
                <w:sz w:val="20"/>
                <w:szCs w:val="20"/>
              </w:rPr>
              <w:br/>
              <w:t>внешних исполнительных устройств "Сухой контакт" Порог 2 – 24</w:t>
            </w:r>
            <w:r w:rsidRPr="00956BD5">
              <w:rPr>
                <w:i/>
                <w:iCs/>
                <w:color w:val="000000"/>
                <w:sz w:val="20"/>
                <w:szCs w:val="20"/>
              </w:rPr>
              <w:br/>
              <w:t>шт. (предусмотрены промежуточные реле 230А 6А)</w:t>
            </w:r>
            <w:r w:rsidRPr="00956BD5">
              <w:rPr>
                <w:i/>
                <w:iCs/>
                <w:color w:val="000000"/>
                <w:sz w:val="20"/>
                <w:szCs w:val="20"/>
              </w:rPr>
              <w:br/>
              <w:t>внешних исполнительных устройств "Сухой контакт" Неисправность</w:t>
            </w:r>
            <w:r w:rsidRPr="00956BD5">
              <w:rPr>
                <w:i/>
                <w:iCs/>
                <w:color w:val="000000"/>
                <w:sz w:val="20"/>
                <w:szCs w:val="20"/>
              </w:rPr>
              <w:br/>
              <w:t>– 1 шт. (предусмотрены промежуточные реле 230А 6А)</w:t>
            </w:r>
            <w:r w:rsidRPr="00956BD5">
              <w:rPr>
                <w:i/>
                <w:iCs/>
                <w:color w:val="000000"/>
                <w:sz w:val="20"/>
                <w:szCs w:val="20"/>
              </w:rPr>
              <w:br/>
              <w:t>тест светозвуковой сигнализации "Сухой контакт" - 2 шт.</w:t>
            </w:r>
            <w:r w:rsidRPr="00956BD5">
              <w:rPr>
                <w:i/>
                <w:iCs/>
                <w:color w:val="000000"/>
                <w:sz w:val="20"/>
                <w:szCs w:val="20"/>
              </w:rPr>
              <w:br/>
              <w:t>(предусмотрены промежуточные реле 230А 6А)</w:t>
            </w:r>
            <w:r w:rsidRPr="00956BD5">
              <w:rPr>
                <w:i/>
                <w:iCs/>
                <w:color w:val="000000"/>
                <w:sz w:val="20"/>
                <w:szCs w:val="20"/>
              </w:rPr>
              <w:br/>
              <w:t>- оборудование для организации подключений установленного</w:t>
            </w:r>
            <w:r w:rsidRPr="00956BD5">
              <w:rPr>
                <w:i/>
                <w:iCs/>
                <w:color w:val="000000"/>
                <w:sz w:val="20"/>
                <w:szCs w:val="20"/>
              </w:rPr>
              <w:br/>
              <w:t>оборудования (УЗИП на питание 2-шт., Сетевой фильтр -2 шт.,</w:t>
            </w:r>
            <w:r w:rsidRPr="00956BD5">
              <w:rPr>
                <w:i/>
                <w:iCs/>
                <w:color w:val="000000"/>
                <w:sz w:val="20"/>
                <w:szCs w:val="20"/>
              </w:rPr>
              <w:br/>
              <w:t>вводные автоматы, клеммы обеспечения питания установленного</w:t>
            </w:r>
            <w:r w:rsidRPr="00956BD5">
              <w:rPr>
                <w:i/>
                <w:iCs/>
                <w:color w:val="000000"/>
                <w:sz w:val="20"/>
                <w:szCs w:val="20"/>
              </w:rPr>
              <w:br/>
              <w:t>оборудования, провода и пр.) - 1к-т</w:t>
            </w:r>
            <w:r w:rsidRPr="00956BD5">
              <w:rPr>
                <w:i/>
                <w:iCs/>
                <w:color w:val="000000"/>
                <w:sz w:val="20"/>
                <w:szCs w:val="20"/>
              </w:rPr>
              <w:br/>
              <w:t>Перечень поставляемой документации к шкафу ША-110:</w:t>
            </w:r>
            <w:r w:rsidRPr="00956BD5">
              <w:rPr>
                <w:i/>
                <w:iCs/>
                <w:color w:val="000000"/>
                <w:sz w:val="20"/>
                <w:szCs w:val="20"/>
              </w:rPr>
              <w:br/>
              <w:t>- технический паспорт;</w:t>
            </w:r>
            <w:r w:rsidRPr="00956BD5">
              <w:rPr>
                <w:i/>
                <w:iCs/>
                <w:color w:val="000000"/>
                <w:sz w:val="20"/>
                <w:szCs w:val="20"/>
              </w:rPr>
              <w:br/>
              <w:t>- копия декларации соответствия требованиям ТР ТС 004/2011 "О</w:t>
            </w:r>
            <w:r w:rsidRPr="00956BD5">
              <w:rPr>
                <w:i/>
                <w:iCs/>
                <w:color w:val="000000"/>
                <w:sz w:val="20"/>
                <w:szCs w:val="20"/>
              </w:rPr>
              <w:br/>
              <w:t>безопасности низковольтного оборудования"; ТР ТС 020/2011</w:t>
            </w:r>
            <w:r w:rsidRPr="00956BD5">
              <w:rPr>
                <w:i/>
                <w:iCs/>
                <w:color w:val="000000"/>
                <w:sz w:val="20"/>
                <w:szCs w:val="20"/>
              </w:rPr>
              <w:br/>
              <w:t>"Электромагнитная совместимость технических средств";</w:t>
            </w:r>
            <w:r w:rsidRPr="00956BD5">
              <w:rPr>
                <w:i/>
                <w:iCs/>
                <w:color w:val="000000"/>
                <w:sz w:val="20"/>
                <w:szCs w:val="20"/>
              </w:rPr>
              <w:br/>
              <w:t>- руководство по эксплуатации.</w:t>
            </w:r>
            <w:r w:rsidRPr="00956BD5">
              <w:rPr>
                <w:i/>
                <w:iCs/>
                <w:color w:val="000000"/>
                <w:sz w:val="20"/>
                <w:szCs w:val="20"/>
              </w:rPr>
              <w:br/>
              <w:t>В стоимость включены следующие виды работ:</w:t>
            </w:r>
            <w:r w:rsidRPr="00956BD5">
              <w:rPr>
                <w:i/>
                <w:iCs/>
                <w:color w:val="000000"/>
                <w:sz w:val="20"/>
                <w:szCs w:val="20"/>
              </w:rPr>
              <w:br/>
              <w:t>- разработка конструкторской документации на ША-110;</w:t>
            </w:r>
            <w:r w:rsidRPr="00956BD5">
              <w:rPr>
                <w:i/>
                <w:iCs/>
                <w:color w:val="000000"/>
                <w:sz w:val="20"/>
                <w:szCs w:val="20"/>
              </w:rPr>
              <w:br/>
              <w:t>- разработка ПО панели оператора и ПЛК;</w:t>
            </w:r>
            <w:r w:rsidRPr="00956BD5">
              <w:rPr>
                <w:i/>
                <w:iCs/>
                <w:color w:val="000000"/>
                <w:sz w:val="20"/>
                <w:szCs w:val="20"/>
              </w:rPr>
              <w:br/>
              <w:t>- сборка шкафа;</w:t>
            </w:r>
            <w:r w:rsidRPr="00956BD5">
              <w:rPr>
                <w:i/>
                <w:iCs/>
                <w:color w:val="000000"/>
                <w:sz w:val="20"/>
                <w:szCs w:val="20"/>
              </w:rPr>
              <w:br/>
              <w:t>- заводская наладка оборудования, в том числе: настройка каналов,</w:t>
            </w:r>
            <w:r w:rsidRPr="00956BD5">
              <w:rPr>
                <w:i/>
                <w:iCs/>
                <w:color w:val="000000"/>
                <w:sz w:val="20"/>
                <w:szCs w:val="20"/>
              </w:rPr>
              <w:br/>
              <w:t>тестирование и устранение ошибок;</w:t>
            </w:r>
            <w:r w:rsidRPr="00956BD5">
              <w:rPr>
                <w:i/>
                <w:iCs/>
                <w:color w:val="000000"/>
                <w:sz w:val="20"/>
                <w:szCs w:val="20"/>
              </w:rPr>
              <w:br/>
              <w:t>- разработка документации, в том числе: схемы подключения,</w:t>
            </w:r>
            <w:r w:rsidRPr="00956BD5">
              <w:rPr>
                <w:i/>
                <w:iCs/>
                <w:color w:val="000000"/>
                <w:sz w:val="20"/>
                <w:szCs w:val="20"/>
              </w:rPr>
              <w:br/>
              <w:t>технический паспорт;</w:t>
            </w:r>
            <w:r w:rsidRPr="00956BD5">
              <w:rPr>
                <w:i/>
                <w:iCs/>
                <w:color w:val="000000"/>
                <w:sz w:val="20"/>
                <w:szCs w:val="20"/>
              </w:rPr>
              <w:br/>
              <w:t>- транспортная упаковка.</w:t>
            </w:r>
            <w:r w:rsidRPr="00956BD5">
              <w:rPr>
                <w:i/>
                <w:iCs/>
                <w:color w:val="000000"/>
                <w:sz w:val="20"/>
                <w:szCs w:val="20"/>
              </w:rPr>
              <w:br/>
              <w:t>*Производитель оставляет за собой право на внесение изменений в</w:t>
            </w:r>
            <w:r w:rsidRPr="00956BD5">
              <w:rPr>
                <w:i/>
                <w:iCs/>
                <w:color w:val="000000"/>
                <w:sz w:val="20"/>
                <w:szCs w:val="20"/>
              </w:rPr>
              <w:br/>
              <w:t>конструкцию изделия, а также на замену комплектующих на</w:t>
            </w:r>
            <w:r w:rsidRPr="00956BD5">
              <w:rPr>
                <w:i/>
                <w:iCs/>
                <w:color w:val="000000"/>
                <w:sz w:val="20"/>
                <w:szCs w:val="20"/>
              </w:rPr>
              <w:br/>
              <w:t>аналогичные без ухудшения согласованных технических</w:t>
            </w:r>
            <w:r w:rsidRPr="00956BD5">
              <w:rPr>
                <w:i/>
                <w:iCs/>
                <w:color w:val="000000"/>
                <w:sz w:val="20"/>
                <w:szCs w:val="20"/>
              </w:rPr>
              <w:br/>
              <w:t>характеристик. Все изменения вносятся по предварительному</w:t>
            </w:r>
            <w:r w:rsidRPr="00956BD5">
              <w:rPr>
                <w:i/>
                <w:iCs/>
                <w:color w:val="000000"/>
                <w:sz w:val="20"/>
                <w:szCs w:val="20"/>
              </w:rPr>
              <w:br/>
              <w:t>согласованию сторон.</w:t>
            </w:r>
            <w:r w:rsidRPr="00956BD5">
              <w:rPr>
                <w:i/>
                <w:iCs/>
                <w:color w:val="000000"/>
                <w:sz w:val="20"/>
                <w:szCs w:val="20"/>
              </w:rPr>
              <w:br/>
              <w:t>Основные технические характеристики поставляемого оборудования:</w:t>
            </w:r>
            <w:r w:rsidRPr="00956BD5">
              <w:rPr>
                <w:i/>
                <w:iCs/>
                <w:color w:val="000000"/>
                <w:sz w:val="20"/>
                <w:szCs w:val="20"/>
              </w:rPr>
              <w:br/>
              <w:t>1. Шкаф автоматизации технологических объектов ЭРИС ША-110, в</w:t>
            </w:r>
            <w:r w:rsidRPr="00956BD5">
              <w:rPr>
                <w:i/>
                <w:iCs/>
                <w:color w:val="000000"/>
                <w:sz w:val="20"/>
                <w:szCs w:val="20"/>
              </w:rPr>
              <w:br/>
              <w:t>составе*:</w:t>
            </w:r>
            <w:r w:rsidRPr="00956BD5">
              <w:rPr>
                <w:i/>
                <w:iCs/>
                <w:color w:val="000000"/>
                <w:sz w:val="20"/>
                <w:szCs w:val="20"/>
              </w:rPr>
              <w:br/>
              <w:t>- шкаф напольный - 1 шт.</w:t>
            </w:r>
            <w:r w:rsidRPr="00956BD5">
              <w:rPr>
                <w:i/>
                <w:iCs/>
                <w:color w:val="000000"/>
                <w:sz w:val="20"/>
                <w:szCs w:val="20"/>
              </w:rPr>
              <w:br/>
              <w:t>- габаритные размеры: высота 1800 мм; ширина 600 мм; глубина 600</w:t>
            </w:r>
            <w:r w:rsidRPr="00956BD5">
              <w:rPr>
                <w:i/>
                <w:iCs/>
                <w:color w:val="000000"/>
                <w:sz w:val="20"/>
                <w:szCs w:val="20"/>
              </w:rPr>
              <w:br/>
              <w:t>мм (без учета высоты цоколя 200мм)</w:t>
            </w:r>
            <w:r w:rsidRPr="00956BD5">
              <w:rPr>
                <w:i/>
                <w:iCs/>
                <w:color w:val="000000"/>
                <w:sz w:val="20"/>
                <w:szCs w:val="20"/>
              </w:rPr>
              <w:br/>
              <w:t>- цоколь, высота 200 мм – 1шт.</w:t>
            </w:r>
            <w:r w:rsidRPr="00956BD5">
              <w:rPr>
                <w:i/>
                <w:iCs/>
                <w:color w:val="000000"/>
                <w:sz w:val="20"/>
                <w:szCs w:val="20"/>
              </w:rPr>
              <w:br/>
              <w:t>- степень защиты IP65</w:t>
            </w:r>
            <w:r w:rsidRPr="00956BD5">
              <w:rPr>
                <w:i/>
                <w:iCs/>
                <w:color w:val="000000"/>
                <w:sz w:val="20"/>
                <w:szCs w:val="20"/>
              </w:rPr>
              <w:br/>
              <w:t>- материал изготовления: листовая сталь;</w:t>
            </w:r>
            <w:r w:rsidRPr="00956BD5">
              <w:rPr>
                <w:i/>
                <w:iCs/>
                <w:color w:val="000000"/>
                <w:sz w:val="20"/>
                <w:szCs w:val="20"/>
              </w:rPr>
              <w:br/>
              <w:t>- шина заземления – 1 шт.</w:t>
            </w:r>
            <w:r w:rsidRPr="00956BD5">
              <w:rPr>
                <w:i/>
                <w:iCs/>
                <w:color w:val="000000"/>
                <w:sz w:val="20"/>
                <w:szCs w:val="20"/>
              </w:rPr>
              <w:br/>
              <w:t>- светильник светодиодный – 2 шт.</w:t>
            </w:r>
            <w:r w:rsidRPr="00956BD5">
              <w:rPr>
                <w:i/>
                <w:iCs/>
                <w:color w:val="000000"/>
                <w:sz w:val="20"/>
                <w:szCs w:val="20"/>
              </w:rPr>
              <w:br/>
              <w:t>- зажимы для кабелей 16-22 мм – 48 шт.</w:t>
            </w:r>
            <w:r w:rsidRPr="00956BD5">
              <w:rPr>
                <w:i/>
                <w:iCs/>
                <w:color w:val="000000"/>
                <w:sz w:val="20"/>
                <w:szCs w:val="20"/>
              </w:rPr>
              <w:br/>
              <w:t>- передняя дверь глухая, на двери установлено:</w:t>
            </w:r>
            <w:r w:rsidRPr="00956BD5">
              <w:rPr>
                <w:i/>
                <w:iCs/>
                <w:color w:val="000000"/>
                <w:sz w:val="20"/>
                <w:szCs w:val="20"/>
              </w:rPr>
              <w:br/>
              <w:t>сигнальная лампа «220 VAC», цвет белый - 2 шт.</w:t>
            </w:r>
            <w:r w:rsidRPr="00956BD5">
              <w:rPr>
                <w:i/>
                <w:iCs/>
                <w:color w:val="000000"/>
                <w:sz w:val="20"/>
                <w:szCs w:val="20"/>
              </w:rPr>
              <w:br/>
              <w:t>сигнальная лампа «24 VDC», цвет зеленый – 1 шт.</w:t>
            </w:r>
            <w:r w:rsidRPr="00956BD5">
              <w:rPr>
                <w:i/>
                <w:iCs/>
                <w:color w:val="000000"/>
                <w:sz w:val="20"/>
                <w:szCs w:val="20"/>
              </w:rPr>
              <w:br/>
              <w:t>сигнальная лампа «Авария ИБП», цвет красный – 1 шт.</w:t>
            </w:r>
            <w:r w:rsidRPr="00956BD5">
              <w:rPr>
                <w:i/>
                <w:iCs/>
                <w:color w:val="000000"/>
                <w:sz w:val="20"/>
                <w:szCs w:val="20"/>
              </w:rPr>
              <w:br/>
              <w:t>сигнальная лампа «Авария ГА», цвет красный – 1 шт.</w:t>
            </w:r>
            <w:r w:rsidRPr="00956BD5">
              <w:rPr>
                <w:i/>
                <w:iCs/>
                <w:color w:val="000000"/>
                <w:sz w:val="20"/>
                <w:szCs w:val="20"/>
              </w:rPr>
              <w:br/>
              <w:t>сигнальная лампа «Порог 2» (по количеству зон), цвет красный – 1 шт.</w:t>
            </w:r>
            <w:r w:rsidRPr="00956BD5">
              <w:rPr>
                <w:i/>
                <w:iCs/>
                <w:color w:val="000000"/>
                <w:sz w:val="20"/>
                <w:szCs w:val="20"/>
              </w:rPr>
              <w:br/>
              <w:t>сигнальная лампа «Порог 1» (по количеству зон), цвет желтый – 1 шт.</w:t>
            </w:r>
            <w:r w:rsidRPr="00956BD5">
              <w:rPr>
                <w:i/>
                <w:iCs/>
                <w:color w:val="000000"/>
                <w:sz w:val="20"/>
                <w:szCs w:val="20"/>
              </w:rPr>
              <w:br/>
              <w:t>звонок - 1 шт.</w:t>
            </w:r>
            <w:r w:rsidRPr="00956BD5">
              <w:rPr>
                <w:i/>
                <w:iCs/>
                <w:color w:val="000000"/>
                <w:sz w:val="20"/>
                <w:szCs w:val="20"/>
              </w:rPr>
              <w:br/>
              <w:t>карман для документации (изнутри) – 1шт.</w:t>
            </w:r>
            <w:r w:rsidRPr="00956BD5">
              <w:rPr>
                <w:i/>
                <w:iCs/>
                <w:color w:val="000000"/>
                <w:sz w:val="20"/>
                <w:szCs w:val="20"/>
              </w:rPr>
              <w:br/>
              <w:t>- шкаф предназначен для установки во взрывобезопасной зоне</w:t>
            </w:r>
            <w:r w:rsidRPr="00956BD5">
              <w:rPr>
                <w:i/>
                <w:iCs/>
                <w:color w:val="000000"/>
                <w:sz w:val="20"/>
                <w:szCs w:val="20"/>
              </w:rPr>
              <w:br/>
              <w:t>- цвет RAL7035 (серый)</w:t>
            </w:r>
            <w:r w:rsidRPr="00956BD5">
              <w:rPr>
                <w:i/>
                <w:iCs/>
                <w:color w:val="000000"/>
                <w:sz w:val="20"/>
                <w:szCs w:val="20"/>
              </w:rPr>
              <w:br/>
              <w:t>- ввод кабелей снизу через кабельные вводы для кабеля до 22 мм,</w:t>
            </w:r>
            <w:r w:rsidRPr="00956BD5">
              <w:rPr>
                <w:i/>
                <w:iCs/>
                <w:color w:val="000000"/>
                <w:sz w:val="20"/>
                <w:szCs w:val="20"/>
              </w:rPr>
              <w:br/>
              <w:t>вырезаемые - 1 к-т</w:t>
            </w:r>
            <w:r w:rsidRPr="00956BD5">
              <w:rPr>
                <w:i/>
                <w:iCs/>
                <w:color w:val="000000"/>
                <w:sz w:val="20"/>
                <w:szCs w:val="20"/>
              </w:rPr>
              <w:br/>
              <w:t>2. В шкафу будет установлено:</w:t>
            </w:r>
            <w:r w:rsidRPr="00956BD5">
              <w:rPr>
                <w:i/>
                <w:iCs/>
                <w:color w:val="000000"/>
                <w:sz w:val="20"/>
                <w:szCs w:val="20"/>
              </w:rPr>
              <w:br/>
            </w:r>
            <w:r w:rsidRPr="00956BD5">
              <w:rPr>
                <w:i/>
                <w:iCs/>
                <w:color w:val="000000"/>
                <w:sz w:val="20"/>
                <w:szCs w:val="20"/>
              </w:rPr>
              <w:lastRenderedPageBreak/>
              <w:t>- СГМ ЭРИС-130 - 4 шт. (на каждый шелйф)</w:t>
            </w:r>
            <w:r w:rsidRPr="00956BD5">
              <w:rPr>
                <w:i/>
                <w:iCs/>
                <w:color w:val="000000"/>
                <w:sz w:val="20"/>
                <w:szCs w:val="20"/>
              </w:rPr>
              <w:br/>
              <w:t>- БП 240 Вт - 2 шт.</w:t>
            </w:r>
            <w:r w:rsidRPr="00956BD5">
              <w:rPr>
                <w:i/>
                <w:iCs/>
                <w:color w:val="000000"/>
                <w:sz w:val="20"/>
                <w:szCs w:val="20"/>
              </w:rPr>
              <w:br/>
              <w:t>- ПЛК ЦПУ - 1 шт.</w:t>
            </w:r>
            <w:r w:rsidRPr="00956BD5">
              <w:rPr>
                <w:i/>
                <w:iCs/>
                <w:color w:val="000000"/>
                <w:sz w:val="20"/>
                <w:szCs w:val="20"/>
              </w:rPr>
              <w:br/>
              <w:t>- модуль вывода дискретных сигналов (16 канальный) - 3 шт.</w:t>
            </w:r>
            <w:r w:rsidRPr="00956BD5">
              <w:rPr>
                <w:i/>
                <w:iCs/>
                <w:color w:val="000000"/>
                <w:sz w:val="20"/>
                <w:szCs w:val="20"/>
              </w:rPr>
              <w:br/>
              <w:t>- Сенсорная панель оператора 15" - 1 шт.</w:t>
            </w:r>
            <w:r w:rsidRPr="00956BD5">
              <w:rPr>
                <w:i/>
                <w:iCs/>
                <w:color w:val="000000"/>
                <w:sz w:val="20"/>
                <w:szCs w:val="20"/>
              </w:rPr>
              <w:br/>
              <w:t>- розетка – 2 шт.</w:t>
            </w:r>
            <w:r w:rsidRPr="00956BD5">
              <w:rPr>
                <w:i/>
                <w:iCs/>
                <w:color w:val="000000"/>
                <w:sz w:val="20"/>
                <w:szCs w:val="20"/>
              </w:rPr>
              <w:br/>
              <w:t>- источник бесперебойного питания в комплекте с аккумуляторными</w:t>
            </w:r>
            <w:r w:rsidRPr="00956BD5">
              <w:rPr>
                <w:i/>
                <w:iCs/>
                <w:color w:val="000000"/>
                <w:sz w:val="20"/>
                <w:szCs w:val="20"/>
              </w:rPr>
              <w:br/>
              <w:t>батареями (на 30 минут работы) – 1 к-т.</w:t>
            </w:r>
            <w:r w:rsidRPr="00956BD5">
              <w:rPr>
                <w:i/>
                <w:iCs/>
                <w:color w:val="000000"/>
                <w:sz w:val="20"/>
                <w:szCs w:val="20"/>
              </w:rPr>
              <w:br/>
              <w:t>- ручной модуль байпаса – 1 к-т.</w:t>
            </w:r>
            <w:r w:rsidRPr="00956BD5">
              <w:rPr>
                <w:i/>
                <w:iCs/>
                <w:color w:val="000000"/>
                <w:sz w:val="20"/>
                <w:szCs w:val="20"/>
              </w:rPr>
              <w:br/>
              <w:t>- модуль АВР на 20А - 1 к-т.</w:t>
            </w:r>
            <w:r w:rsidRPr="00956BD5">
              <w:rPr>
                <w:i/>
                <w:iCs/>
                <w:color w:val="000000"/>
                <w:sz w:val="20"/>
                <w:szCs w:val="20"/>
              </w:rPr>
              <w:br/>
              <w:t>- предусмотрены клеммы для подключения:</w:t>
            </w:r>
            <w:r w:rsidRPr="00956BD5">
              <w:rPr>
                <w:i/>
                <w:iCs/>
                <w:color w:val="000000"/>
                <w:sz w:val="20"/>
                <w:szCs w:val="20"/>
              </w:rPr>
              <w:br/>
              <w:t>питание шкафа 220VAC ввод 1 – 2 шт.</w:t>
            </w:r>
          </w:p>
        </w:tc>
        <w:tc>
          <w:tcPr>
            <w:tcW w:w="709"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lastRenderedPageBreak/>
              <w:t>1</w:t>
            </w:r>
          </w:p>
        </w:tc>
        <w:tc>
          <w:tcPr>
            <w:tcW w:w="1480" w:type="dxa"/>
            <w:tcBorders>
              <w:top w:val="nil"/>
              <w:left w:val="nil"/>
              <w:bottom w:val="single" w:sz="4" w:space="0" w:color="auto"/>
              <w:right w:val="single" w:sz="4" w:space="0" w:color="auto"/>
            </w:tcBorders>
            <w:shd w:val="clear" w:color="auto" w:fill="auto"/>
            <w:noWrap/>
            <w:vAlign w:val="center"/>
            <w:hideMark/>
          </w:tcPr>
          <w:p w:rsidR="00956BD5" w:rsidRPr="00956BD5" w:rsidRDefault="00956BD5" w:rsidP="00956BD5">
            <w:pPr>
              <w:spacing w:line="240" w:lineRule="auto"/>
              <w:ind w:firstLine="0"/>
              <w:jc w:val="center"/>
              <w:rPr>
                <w:color w:val="000000"/>
                <w:sz w:val="20"/>
                <w:szCs w:val="20"/>
              </w:rPr>
            </w:pPr>
            <w:r w:rsidRPr="00956BD5">
              <w:rPr>
                <w:color w:val="000000"/>
                <w:sz w:val="20"/>
                <w:szCs w:val="20"/>
              </w:rPr>
              <w:t>Россия</w:t>
            </w:r>
          </w:p>
        </w:tc>
      </w:tr>
      <w:tr w:rsidR="00956BD5" w:rsidRPr="00956BD5" w:rsidTr="00626596">
        <w:trPr>
          <w:trHeight w:val="153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lastRenderedPageBreak/>
              <w:t>7</w:t>
            </w:r>
          </w:p>
        </w:tc>
        <w:tc>
          <w:tcPr>
            <w:tcW w:w="6554"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left"/>
              <w:rPr>
                <w:b/>
                <w:bCs/>
                <w:color w:val="000000"/>
                <w:sz w:val="20"/>
                <w:szCs w:val="20"/>
              </w:rPr>
            </w:pPr>
            <w:r w:rsidRPr="00956BD5">
              <w:rPr>
                <w:b/>
                <w:bCs/>
                <w:color w:val="000000"/>
                <w:sz w:val="20"/>
                <w:szCs w:val="20"/>
              </w:rPr>
              <w:t>СТ2-1600//DGS/A2/PipeMount</w:t>
            </w:r>
            <w:r w:rsidRPr="00956BD5">
              <w:rPr>
                <w:b/>
                <w:bCs/>
                <w:color w:val="000000"/>
                <w:sz w:val="20"/>
                <w:szCs w:val="20"/>
              </w:rPr>
              <w:br/>
            </w:r>
            <w:r w:rsidRPr="00956BD5">
              <w:rPr>
                <w:color w:val="000000"/>
                <w:sz w:val="20"/>
                <w:szCs w:val="20"/>
              </w:rPr>
              <w:t>Стойка трубная с верхней площадкой, высота 1,6 м</w:t>
            </w:r>
            <w:r w:rsidRPr="00956BD5">
              <w:rPr>
                <w:color w:val="000000"/>
                <w:sz w:val="20"/>
                <w:szCs w:val="20"/>
              </w:rPr>
              <w:br/>
              <w:t>В комплекте:</w:t>
            </w:r>
            <w:r w:rsidRPr="00956BD5">
              <w:rPr>
                <w:color w:val="000000"/>
                <w:sz w:val="20"/>
                <w:szCs w:val="20"/>
              </w:rPr>
              <w:br/>
              <w:t>- Комплект для монтажа на трубу для датчиков-газоанализаторов</w:t>
            </w:r>
            <w:r w:rsidRPr="00956BD5">
              <w:rPr>
                <w:color w:val="000000"/>
                <w:sz w:val="20"/>
                <w:szCs w:val="20"/>
              </w:rPr>
              <w:br/>
              <w:t>серии ДГС ЭРИС-200, ДГС ЭРИС-ФИД, Advant2, диаметр трубы 38-</w:t>
            </w:r>
            <w:r w:rsidRPr="00956BD5">
              <w:rPr>
                <w:color w:val="000000"/>
                <w:sz w:val="20"/>
                <w:szCs w:val="20"/>
              </w:rPr>
              <w:br/>
              <w:t>68 мм ;</w:t>
            </w:r>
          </w:p>
        </w:tc>
        <w:tc>
          <w:tcPr>
            <w:tcW w:w="709"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t>20</w:t>
            </w:r>
          </w:p>
        </w:tc>
        <w:tc>
          <w:tcPr>
            <w:tcW w:w="1480" w:type="dxa"/>
            <w:tcBorders>
              <w:top w:val="nil"/>
              <w:left w:val="nil"/>
              <w:bottom w:val="single" w:sz="4" w:space="0" w:color="auto"/>
              <w:right w:val="single" w:sz="4" w:space="0" w:color="auto"/>
            </w:tcBorders>
            <w:shd w:val="clear" w:color="auto" w:fill="auto"/>
            <w:noWrap/>
            <w:vAlign w:val="center"/>
            <w:hideMark/>
          </w:tcPr>
          <w:p w:rsidR="00956BD5" w:rsidRPr="00956BD5" w:rsidRDefault="00956BD5" w:rsidP="00956BD5">
            <w:pPr>
              <w:spacing w:line="240" w:lineRule="auto"/>
              <w:ind w:firstLine="0"/>
              <w:jc w:val="center"/>
              <w:rPr>
                <w:color w:val="000000"/>
                <w:sz w:val="20"/>
                <w:szCs w:val="20"/>
              </w:rPr>
            </w:pPr>
            <w:r w:rsidRPr="00956BD5">
              <w:rPr>
                <w:color w:val="000000"/>
                <w:sz w:val="20"/>
                <w:szCs w:val="20"/>
              </w:rPr>
              <w:t>Россия</w:t>
            </w:r>
          </w:p>
        </w:tc>
      </w:tr>
      <w:tr w:rsidR="00956BD5" w:rsidRPr="00956BD5" w:rsidTr="00626596">
        <w:trPr>
          <w:trHeight w:val="561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t>8</w:t>
            </w:r>
          </w:p>
        </w:tc>
        <w:tc>
          <w:tcPr>
            <w:tcW w:w="6554"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left"/>
              <w:rPr>
                <w:color w:val="000000"/>
                <w:sz w:val="20"/>
                <w:szCs w:val="20"/>
              </w:rPr>
            </w:pPr>
            <w:r w:rsidRPr="00956BD5">
              <w:rPr>
                <w:color w:val="000000"/>
                <w:sz w:val="20"/>
                <w:szCs w:val="20"/>
              </w:rPr>
              <w:t>Комплект монтажа кабельно-проводниковой продукции и</w:t>
            </w:r>
            <w:r w:rsidRPr="00956BD5">
              <w:rPr>
                <w:color w:val="000000"/>
                <w:sz w:val="20"/>
                <w:szCs w:val="20"/>
              </w:rPr>
              <w:br/>
              <w:t>оповещения:</w:t>
            </w:r>
            <w:r w:rsidRPr="00956BD5">
              <w:rPr>
                <w:color w:val="000000"/>
                <w:sz w:val="20"/>
                <w:szCs w:val="20"/>
              </w:rPr>
              <w:br/>
              <w:t>- МКЭШВнг(А)-LS 2х2х1 - 650м</w:t>
            </w:r>
            <w:r w:rsidRPr="00956BD5">
              <w:rPr>
                <w:color w:val="000000"/>
                <w:sz w:val="20"/>
                <w:szCs w:val="20"/>
              </w:rPr>
              <w:br/>
              <w:t>- МКЭШВнг-LS 4х2х2,5 - 1400м</w:t>
            </w:r>
            <w:r w:rsidRPr="00956BD5">
              <w:rPr>
                <w:color w:val="000000"/>
                <w:sz w:val="20"/>
                <w:szCs w:val="20"/>
              </w:rPr>
              <w:br/>
              <w:t>- Металлорукав Р3-ЦПнг-20 (50 м) с протяжкой черный - 100м</w:t>
            </w:r>
            <w:r w:rsidRPr="00956BD5">
              <w:rPr>
                <w:color w:val="000000"/>
                <w:sz w:val="20"/>
                <w:szCs w:val="20"/>
              </w:rPr>
              <w:br/>
              <w:t>- Металлорукав Р3-ЦПнг-LS 25 с протяжкой - 50м</w:t>
            </w:r>
            <w:r w:rsidRPr="00956BD5">
              <w:rPr>
                <w:color w:val="000000"/>
                <w:sz w:val="20"/>
                <w:szCs w:val="20"/>
              </w:rPr>
              <w:br/>
              <w:t>- Муфта вводная для металлорукава ВМ-20 (РКн-20 (3/4), гайка</w:t>
            </w:r>
            <w:r w:rsidRPr="00956BD5">
              <w:rPr>
                <w:color w:val="000000"/>
                <w:sz w:val="20"/>
                <w:szCs w:val="20"/>
              </w:rPr>
              <w:br/>
              <w:t>под рожковый ключ) - 50шт</w:t>
            </w:r>
            <w:r w:rsidRPr="00956BD5">
              <w:rPr>
                <w:color w:val="000000"/>
                <w:sz w:val="20"/>
                <w:szCs w:val="20"/>
              </w:rPr>
              <w:br/>
              <w:t>- Муфта вводная для металлорукава ВМ-25 (РКн-25 (1''), гайка под</w:t>
            </w:r>
            <w:r w:rsidRPr="00956BD5">
              <w:rPr>
                <w:color w:val="000000"/>
                <w:sz w:val="20"/>
                <w:szCs w:val="20"/>
              </w:rPr>
              <w:br/>
              <w:t>газовый ключ) - 10шт</w:t>
            </w:r>
            <w:r w:rsidRPr="00956BD5">
              <w:rPr>
                <w:color w:val="000000"/>
                <w:sz w:val="20"/>
                <w:szCs w:val="20"/>
              </w:rPr>
              <w:br/>
              <w:t>- Кабель ВВГнг-LS 3х2,5 - 25м;</w:t>
            </w:r>
            <w:r w:rsidRPr="00956BD5">
              <w:rPr>
                <w:color w:val="000000"/>
                <w:sz w:val="20"/>
                <w:szCs w:val="20"/>
              </w:rPr>
              <w:br/>
              <w:t>- КСРВ141410(10AVK 2,5 RD-0-4AVK 2,5T RD)-2КНВМ2M-20HK(А)-</w:t>
            </w:r>
            <w:r w:rsidRPr="00956BD5">
              <w:rPr>
                <w:color w:val="000000"/>
                <w:sz w:val="20"/>
                <w:szCs w:val="20"/>
              </w:rPr>
              <w:br/>
              <w:t>1КНВМ3M-25HK(В) Коробка клеммная взрывозащищенная 1Ex e</w:t>
            </w:r>
            <w:r w:rsidRPr="00956BD5">
              <w:rPr>
                <w:color w:val="000000"/>
                <w:sz w:val="20"/>
                <w:szCs w:val="20"/>
              </w:rPr>
              <w:br/>
              <w:t>IIC T6 Gb IP66 : 3шт. на партию;</w:t>
            </w:r>
            <w:r w:rsidRPr="00956BD5">
              <w:rPr>
                <w:color w:val="000000"/>
                <w:sz w:val="20"/>
                <w:szCs w:val="20"/>
              </w:rPr>
              <w:br/>
              <w:t>- ПГСК-МОДУЛЬ Пост светозвуковой сигнализации</w:t>
            </w:r>
            <w:r w:rsidRPr="00956BD5">
              <w:rPr>
                <w:color w:val="000000"/>
                <w:sz w:val="20"/>
                <w:szCs w:val="20"/>
              </w:rPr>
              <w:br/>
              <w:t>взрывозащищенный. : 2шт. на партию;</w:t>
            </w:r>
            <w:r w:rsidRPr="00956BD5">
              <w:rPr>
                <w:color w:val="000000"/>
                <w:sz w:val="20"/>
                <w:szCs w:val="20"/>
              </w:rPr>
              <w:br/>
            </w:r>
            <w:r w:rsidRPr="00956BD5">
              <w:rPr>
                <w:i/>
                <w:iCs/>
                <w:color w:val="000000"/>
                <w:sz w:val="20"/>
                <w:szCs w:val="20"/>
              </w:rPr>
              <w:t>Техническое описание:</w:t>
            </w:r>
            <w:r w:rsidRPr="00956BD5">
              <w:rPr>
                <w:i/>
                <w:iCs/>
                <w:color w:val="000000"/>
                <w:sz w:val="20"/>
                <w:szCs w:val="20"/>
              </w:rPr>
              <w:br/>
              <w:t>ПГСК-МОДУЛЬ Пост светозвуковой сигнализации взрывозащищенный.:</w:t>
            </w:r>
            <w:r w:rsidRPr="00956BD5">
              <w:rPr>
                <w:i/>
                <w:iCs/>
                <w:color w:val="000000"/>
                <w:sz w:val="20"/>
                <w:szCs w:val="20"/>
              </w:rPr>
              <w:br/>
              <w:t>Для ПГС-СИГНАЛ 1Ex db IIC T6 Gb IP66;</w:t>
            </w:r>
            <w:r w:rsidRPr="00956BD5">
              <w:rPr>
                <w:i/>
                <w:iCs/>
                <w:color w:val="000000"/>
                <w:sz w:val="20"/>
                <w:szCs w:val="20"/>
              </w:rPr>
              <w:br/>
              <w:t>Для ПГЗ-СИРЕНА1 1Ex db IIC T6 Gb IP66;</w:t>
            </w:r>
            <w:r w:rsidRPr="00956BD5">
              <w:rPr>
                <w:i/>
                <w:iCs/>
                <w:color w:val="000000"/>
                <w:sz w:val="20"/>
                <w:szCs w:val="20"/>
              </w:rPr>
              <w:br/>
              <w:t>Для ПКИВ 1Ex db IIC T6 Gb X IP66</w:t>
            </w:r>
            <w:r w:rsidRPr="00956BD5">
              <w:rPr>
                <w:i/>
                <w:iCs/>
                <w:color w:val="000000"/>
                <w:sz w:val="20"/>
                <w:szCs w:val="20"/>
              </w:rPr>
              <w:br/>
              <w:t>Чертёж: 2023084058_1_0211</w:t>
            </w:r>
            <w:r w:rsidR="00147C4A">
              <w:rPr>
                <w:i/>
                <w:iCs/>
                <w:color w:val="000000"/>
                <w:sz w:val="20"/>
                <w:szCs w:val="20"/>
              </w:rPr>
              <w:t xml:space="preserve"> (Приложение №1 к документации)</w:t>
            </w:r>
          </w:p>
        </w:tc>
        <w:tc>
          <w:tcPr>
            <w:tcW w:w="709"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956BD5" w:rsidRPr="00956BD5" w:rsidRDefault="00956BD5" w:rsidP="00956BD5">
            <w:pPr>
              <w:spacing w:line="240" w:lineRule="auto"/>
              <w:ind w:firstLine="0"/>
              <w:jc w:val="center"/>
              <w:rPr>
                <w:color w:val="000000"/>
                <w:sz w:val="20"/>
                <w:szCs w:val="20"/>
              </w:rPr>
            </w:pPr>
            <w:r w:rsidRPr="00956BD5">
              <w:rPr>
                <w:color w:val="000000"/>
                <w:sz w:val="20"/>
                <w:szCs w:val="20"/>
              </w:rPr>
              <w:t>Россия</w:t>
            </w:r>
          </w:p>
        </w:tc>
      </w:tr>
    </w:tbl>
    <w:p w:rsidR="00956BD5" w:rsidRDefault="00956BD5" w:rsidP="004E157F">
      <w:pPr>
        <w:widowControl w:val="0"/>
        <w:tabs>
          <w:tab w:val="left" w:pos="0"/>
        </w:tabs>
        <w:spacing w:line="240" w:lineRule="atLeast"/>
        <w:ind w:left="142" w:firstLine="0"/>
        <w:rPr>
          <w:b/>
          <w:sz w:val="24"/>
          <w:szCs w:val="24"/>
        </w:rPr>
      </w:pPr>
    </w:p>
    <w:p w:rsidR="00956BD5" w:rsidRPr="00956BD5" w:rsidRDefault="00956BD5" w:rsidP="00956BD5">
      <w:pPr>
        <w:widowControl w:val="0"/>
        <w:autoSpaceDE w:val="0"/>
        <w:autoSpaceDN w:val="0"/>
        <w:adjustRightInd w:val="0"/>
        <w:spacing w:line="240" w:lineRule="atLeast"/>
        <w:ind w:firstLine="0"/>
        <w:contextualSpacing/>
        <w:rPr>
          <w:b/>
          <w:sz w:val="24"/>
          <w:szCs w:val="24"/>
        </w:rPr>
      </w:pPr>
      <w:r w:rsidRPr="00956BD5">
        <w:rPr>
          <w:b/>
          <w:sz w:val="24"/>
          <w:szCs w:val="24"/>
        </w:rPr>
        <w:t xml:space="preserve">2.2. Требования к безопасности, качеству, техническим характеристикам, функциональным характеристикам товара: </w:t>
      </w:r>
    </w:p>
    <w:p w:rsidR="00956BD5" w:rsidRPr="00956BD5" w:rsidRDefault="00956BD5" w:rsidP="00956BD5">
      <w:pPr>
        <w:widowControl w:val="0"/>
        <w:autoSpaceDE w:val="0"/>
        <w:autoSpaceDN w:val="0"/>
        <w:adjustRightInd w:val="0"/>
        <w:spacing w:line="240" w:lineRule="atLeast"/>
        <w:ind w:firstLine="0"/>
        <w:contextualSpacing/>
        <w:rPr>
          <w:b/>
          <w:sz w:val="24"/>
          <w:szCs w:val="24"/>
        </w:rPr>
      </w:pPr>
      <w:r w:rsidRPr="00956BD5">
        <w:rPr>
          <w:rFonts w:eastAsia="Helv"/>
          <w:sz w:val="24"/>
          <w:szCs w:val="24"/>
          <w:lang w:eastAsia="ar-SA"/>
        </w:rPr>
        <w:t xml:space="preserve">Технические характеристики </w:t>
      </w:r>
      <w:r w:rsidRPr="00956BD5">
        <w:rPr>
          <w:sz w:val="24"/>
          <w:szCs w:val="24"/>
        </w:rPr>
        <w:t xml:space="preserve">и функциональные </w:t>
      </w:r>
      <w:r w:rsidRPr="00956BD5">
        <w:rPr>
          <w:rFonts w:eastAsia="Helv"/>
          <w:sz w:val="24"/>
          <w:szCs w:val="24"/>
          <w:lang w:eastAsia="ar-SA"/>
        </w:rPr>
        <w:t>предлагаемого товара должны быть такими же, как в п.п.2.1. и</w:t>
      </w:r>
      <w:r w:rsidRPr="00956BD5">
        <w:rPr>
          <w:sz w:val="24"/>
          <w:szCs w:val="24"/>
        </w:rPr>
        <w:t xml:space="preserve"> должны полностью соответствовать ТУ завода изготовителя по данной модели или артикулу изделия. </w:t>
      </w:r>
    </w:p>
    <w:p w:rsidR="00956BD5" w:rsidRPr="00956BD5" w:rsidRDefault="00956BD5" w:rsidP="00956BD5">
      <w:pPr>
        <w:spacing w:line="240" w:lineRule="atLeast"/>
        <w:ind w:firstLine="0"/>
        <w:rPr>
          <w:b/>
          <w:sz w:val="24"/>
          <w:szCs w:val="24"/>
        </w:rPr>
      </w:pPr>
      <w:r w:rsidRPr="00956BD5">
        <w:rPr>
          <w:b/>
          <w:sz w:val="24"/>
          <w:szCs w:val="24"/>
        </w:rPr>
        <w:t>2.3. Место поставки:</w:t>
      </w:r>
    </w:p>
    <w:p w:rsidR="00956BD5" w:rsidRPr="00956BD5" w:rsidRDefault="00956BD5" w:rsidP="00956BD5">
      <w:pPr>
        <w:spacing w:line="240" w:lineRule="atLeast"/>
        <w:ind w:firstLine="0"/>
        <w:rPr>
          <w:b/>
          <w:sz w:val="24"/>
          <w:szCs w:val="24"/>
        </w:rPr>
      </w:pPr>
      <w:r w:rsidRPr="00956BD5">
        <w:rPr>
          <w:b/>
          <w:sz w:val="24"/>
          <w:szCs w:val="24"/>
        </w:rPr>
        <w:t xml:space="preserve"> </w:t>
      </w:r>
      <w:r w:rsidRPr="00956BD5">
        <w:rPr>
          <w:sz w:val="24"/>
          <w:szCs w:val="24"/>
        </w:rPr>
        <w:t>склад Заказчика, расположенный по адресу: 677902, Российская Федерация, Республика Саха (Якутия), Жатай городской округ, пгт. Жатай, ул. Строда, д.12, филиал «Якутская нефтебаза»      АО «Саханефтегазсбыт».</w:t>
      </w:r>
    </w:p>
    <w:p w:rsidR="00956BD5" w:rsidRPr="00956BD5" w:rsidRDefault="00956BD5" w:rsidP="00956BD5">
      <w:pPr>
        <w:spacing w:line="240" w:lineRule="atLeast"/>
        <w:ind w:firstLine="0"/>
        <w:rPr>
          <w:b/>
          <w:sz w:val="24"/>
          <w:szCs w:val="24"/>
        </w:rPr>
      </w:pPr>
      <w:r w:rsidRPr="00956BD5">
        <w:rPr>
          <w:b/>
          <w:sz w:val="24"/>
          <w:szCs w:val="24"/>
        </w:rPr>
        <w:t xml:space="preserve">2.4. Условия поставки: </w:t>
      </w:r>
    </w:p>
    <w:p w:rsidR="00956BD5" w:rsidRPr="00956BD5" w:rsidRDefault="00956BD5" w:rsidP="00956BD5">
      <w:pPr>
        <w:spacing w:line="240" w:lineRule="atLeast"/>
        <w:ind w:firstLine="0"/>
        <w:rPr>
          <w:sz w:val="24"/>
          <w:szCs w:val="24"/>
        </w:rPr>
      </w:pPr>
      <w:r w:rsidRPr="00956BD5">
        <w:rPr>
          <w:sz w:val="24"/>
          <w:szCs w:val="24"/>
        </w:rPr>
        <w:t>Доставка товара до места поставки осуществляется силами и средствами Участника.</w:t>
      </w:r>
    </w:p>
    <w:p w:rsidR="00956BD5" w:rsidRPr="00956BD5" w:rsidRDefault="00956BD5" w:rsidP="00956BD5">
      <w:pPr>
        <w:spacing w:line="240" w:lineRule="atLeast"/>
        <w:ind w:firstLine="0"/>
        <w:rPr>
          <w:b/>
          <w:sz w:val="24"/>
          <w:szCs w:val="24"/>
        </w:rPr>
      </w:pPr>
      <w:r w:rsidRPr="00956BD5">
        <w:rPr>
          <w:b/>
          <w:sz w:val="24"/>
          <w:szCs w:val="24"/>
        </w:rPr>
        <w:t>2.5.</w:t>
      </w:r>
      <w:r w:rsidRPr="00956BD5">
        <w:rPr>
          <w:sz w:val="24"/>
          <w:szCs w:val="24"/>
        </w:rPr>
        <w:t xml:space="preserve"> </w:t>
      </w:r>
      <w:r w:rsidRPr="00956BD5">
        <w:rPr>
          <w:b/>
          <w:sz w:val="24"/>
          <w:szCs w:val="24"/>
        </w:rPr>
        <w:t xml:space="preserve">Сроки поставки: </w:t>
      </w:r>
    </w:p>
    <w:p w:rsidR="00956BD5" w:rsidRPr="00956BD5" w:rsidRDefault="00956BD5" w:rsidP="00956BD5">
      <w:pPr>
        <w:spacing w:line="240" w:lineRule="atLeast"/>
        <w:ind w:firstLine="0"/>
        <w:rPr>
          <w:sz w:val="24"/>
          <w:szCs w:val="24"/>
        </w:rPr>
      </w:pPr>
      <w:r w:rsidRPr="00956BD5">
        <w:rPr>
          <w:sz w:val="24"/>
          <w:szCs w:val="24"/>
        </w:rPr>
        <w:t>в течение</w:t>
      </w:r>
      <w:r w:rsidRPr="00956BD5">
        <w:rPr>
          <w:b/>
          <w:sz w:val="24"/>
          <w:szCs w:val="24"/>
        </w:rPr>
        <w:t xml:space="preserve"> 100 </w:t>
      </w:r>
      <w:r w:rsidRPr="00956BD5">
        <w:rPr>
          <w:sz w:val="24"/>
          <w:szCs w:val="24"/>
        </w:rPr>
        <w:t>(ст</w:t>
      </w:r>
      <w:r w:rsidR="00D7352E">
        <w:rPr>
          <w:sz w:val="24"/>
          <w:szCs w:val="24"/>
        </w:rPr>
        <w:t>а</w:t>
      </w:r>
      <w:r w:rsidRPr="00956BD5">
        <w:rPr>
          <w:sz w:val="24"/>
          <w:szCs w:val="24"/>
        </w:rPr>
        <w:t>) календарных дней от даты подписания договора поставки.</w:t>
      </w:r>
    </w:p>
    <w:p w:rsidR="00956BD5" w:rsidRPr="00956BD5" w:rsidRDefault="00956BD5" w:rsidP="00956BD5">
      <w:pPr>
        <w:shd w:val="clear" w:color="auto" w:fill="FFFFFF" w:themeFill="background1"/>
        <w:spacing w:line="240" w:lineRule="auto"/>
        <w:ind w:firstLine="0"/>
        <w:rPr>
          <w:color w:val="000000"/>
          <w:sz w:val="24"/>
          <w:szCs w:val="24"/>
          <w:shd w:val="clear" w:color="auto" w:fill="FBFBFB"/>
        </w:rPr>
      </w:pPr>
      <w:r w:rsidRPr="00956BD5">
        <w:rPr>
          <w:rFonts w:eastAsia="Calibri"/>
          <w:b/>
          <w:sz w:val="24"/>
          <w:szCs w:val="24"/>
          <w:lang w:eastAsia="en-US"/>
        </w:rPr>
        <w:t>2.6.</w:t>
      </w:r>
      <w:r w:rsidRPr="00956BD5">
        <w:rPr>
          <w:rFonts w:eastAsia="Calibri"/>
          <w:b/>
          <w:iCs/>
          <w:sz w:val="24"/>
          <w:szCs w:val="24"/>
          <w:lang w:eastAsia="en-US"/>
        </w:rPr>
        <w:t xml:space="preserve"> </w:t>
      </w:r>
      <w:r w:rsidRPr="00956BD5">
        <w:rPr>
          <w:b/>
          <w:color w:val="000000"/>
          <w:sz w:val="24"/>
          <w:szCs w:val="24"/>
          <w:shd w:val="clear" w:color="auto" w:fill="FBFBFB"/>
        </w:rPr>
        <w:t xml:space="preserve">Обоснование начальной (максимальной) цены договора (НМЦД): </w:t>
      </w:r>
    </w:p>
    <w:p w:rsidR="00956BD5" w:rsidRPr="00956BD5" w:rsidRDefault="00956BD5" w:rsidP="00956BD5">
      <w:pPr>
        <w:shd w:val="clear" w:color="auto" w:fill="FFFFFF" w:themeFill="background1"/>
        <w:spacing w:line="240" w:lineRule="auto"/>
        <w:ind w:firstLine="0"/>
        <w:rPr>
          <w:color w:val="000000"/>
          <w:sz w:val="24"/>
          <w:szCs w:val="24"/>
          <w:shd w:val="clear" w:color="auto" w:fill="FFFFFF" w:themeFill="background1"/>
        </w:rPr>
      </w:pPr>
      <w:r w:rsidRPr="00956BD5">
        <w:rPr>
          <w:color w:val="000000"/>
          <w:sz w:val="24"/>
          <w:szCs w:val="24"/>
          <w:shd w:val="clear" w:color="auto" w:fill="FFFFFF" w:themeFill="background1"/>
        </w:rPr>
        <w:lastRenderedPageBreak/>
        <w:t xml:space="preserve">         Настоящая состязательная закупка осуществляется Заказчиком без объявления начальной (максимальной) цены договора и согласно п.12.2.1 Положения о закупке не требуется обоснование НМЦД. При этом стоимость договора, заключаемого по результатам проведения закупки не должна превышать 20 000 000,00 (двадцать миллионов) рублей включительно, с учетом НДС. В случае подачи всеми Участниками закупки ценовых предложений свыше указанной суммы Заказчиком будет принято решение договор по итогам закупки не заключать.</w:t>
      </w:r>
    </w:p>
    <w:p w:rsidR="00956BD5" w:rsidRPr="00956BD5" w:rsidRDefault="00956BD5" w:rsidP="00956BD5">
      <w:pPr>
        <w:shd w:val="clear" w:color="auto" w:fill="FFFFFF" w:themeFill="background1"/>
        <w:spacing w:line="240" w:lineRule="auto"/>
        <w:ind w:firstLine="0"/>
        <w:rPr>
          <w:sz w:val="24"/>
          <w:szCs w:val="24"/>
          <w:shd w:val="clear" w:color="auto" w:fill="FBFBFB"/>
        </w:rPr>
      </w:pPr>
      <w:r w:rsidRPr="00956BD5">
        <w:rPr>
          <w:sz w:val="24"/>
          <w:szCs w:val="24"/>
          <w:shd w:val="clear" w:color="auto" w:fill="FFFFFF" w:themeFill="background1"/>
        </w:rPr>
        <w:t xml:space="preserve">        Цена договора, указанная в Заявке победителя закупки, является фиксированной на период проведения закупки и в период исполнения обязательств по договору.</w:t>
      </w:r>
      <w:r w:rsidRPr="00956BD5">
        <w:rPr>
          <w:sz w:val="24"/>
          <w:szCs w:val="24"/>
          <w:shd w:val="clear" w:color="auto" w:fill="FBFBFB"/>
        </w:rPr>
        <w:t xml:space="preserve"> </w:t>
      </w:r>
    </w:p>
    <w:p w:rsidR="00956BD5" w:rsidRPr="00956BD5" w:rsidRDefault="00956BD5" w:rsidP="00956BD5">
      <w:pPr>
        <w:spacing w:line="240" w:lineRule="auto"/>
        <w:ind w:firstLine="0"/>
        <w:rPr>
          <w:sz w:val="24"/>
          <w:szCs w:val="24"/>
          <w:shd w:val="clear" w:color="auto" w:fill="FBFBFB"/>
        </w:rPr>
      </w:pPr>
      <w:r w:rsidRPr="00956BD5">
        <w:rPr>
          <w:sz w:val="24"/>
          <w:szCs w:val="24"/>
          <w:shd w:val="clear" w:color="auto" w:fill="FBFBFB"/>
        </w:rPr>
        <w:t xml:space="preserve">        Стоимость договора должна включать в себя не только стоимость товара, указанного в п.2.1. но и все затраты Поставщика, связанные с исполнением обязательств по Договору в полном объеме, в том числе: стоимостью тары и упаковки, а также расходы связанные с доставкой товара к месту поставки Заказчику, погрузочно-р</w:t>
      </w:r>
      <w:r>
        <w:rPr>
          <w:sz w:val="24"/>
          <w:szCs w:val="24"/>
          <w:shd w:val="clear" w:color="auto" w:fill="FBFBFB"/>
        </w:rPr>
        <w:t>азгрузочными работами</w:t>
      </w:r>
      <w:r w:rsidRPr="00956BD5">
        <w:rPr>
          <w:sz w:val="24"/>
          <w:szCs w:val="24"/>
          <w:shd w:val="clear" w:color="auto" w:fill="FBFBFB"/>
        </w:rPr>
        <w:t xml:space="preserve">,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  </w:t>
      </w:r>
    </w:p>
    <w:p w:rsidR="00956BD5" w:rsidRPr="00956BD5" w:rsidRDefault="00956BD5" w:rsidP="00956BD5">
      <w:pPr>
        <w:shd w:val="clear" w:color="auto" w:fill="FFFFFF" w:themeFill="background1"/>
        <w:spacing w:line="240" w:lineRule="auto"/>
        <w:ind w:firstLine="0"/>
        <w:rPr>
          <w:sz w:val="24"/>
          <w:szCs w:val="24"/>
          <w:shd w:val="clear" w:color="auto" w:fill="FBFBFB"/>
        </w:rPr>
      </w:pPr>
      <w:r w:rsidRPr="00956BD5">
        <w:rPr>
          <w:sz w:val="24"/>
          <w:szCs w:val="24"/>
          <w:shd w:val="clear" w:color="auto" w:fill="FFFFFF" w:themeFill="background1"/>
        </w:rPr>
        <w:t xml:space="preserve">      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956BD5" w:rsidRPr="00956BD5" w:rsidRDefault="00956BD5" w:rsidP="00956BD5">
      <w:pPr>
        <w:shd w:val="clear" w:color="auto" w:fill="FFFFFF" w:themeFill="background1"/>
        <w:spacing w:line="240" w:lineRule="auto"/>
        <w:ind w:firstLine="0"/>
        <w:rPr>
          <w:sz w:val="24"/>
          <w:szCs w:val="24"/>
          <w:shd w:val="clear" w:color="auto" w:fill="FBFBFB"/>
        </w:rPr>
      </w:pPr>
      <w:r w:rsidRPr="00956BD5">
        <w:rPr>
          <w:sz w:val="24"/>
          <w:szCs w:val="24"/>
          <w:shd w:val="clear" w:color="auto" w:fill="FFFFFF" w:themeFill="background1"/>
        </w:rPr>
        <w:t xml:space="preserve">      Неучтенные затраты Участника, связанные с исполнением Договора, не включенные в стоимость Договора, определенную по результатам проведенной закупки, не подлежат оплате Заказчиком.</w:t>
      </w:r>
    </w:p>
    <w:p w:rsidR="00956BD5" w:rsidRPr="00956BD5" w:rsidRDefault="00956BD5" w:rsidP="00956BD5">
      <w:pPr>
        <w:shd w:val="clear" w:color="auto" w:fill="FFFFFF" w:themeFill="background1"/>
        <w:spacing w:line="240" w:lineRule="auto"/>
        <w:ind w:firstLine="0"/>
        <w:rPr>
          <w:b/>
          <w:sz w:val="24"/>
          <w:szCs w:val="24"/>
        </w:rPr>
      </w:pPr>
      <w:r w:rsidRPr="00956BD5">
        <w:rPr>
          <w:b/>
          <w:sz w:val="24"/>
          <w:szCs w:val="24"/>
        </w:rPr>
        <w:t xml:space="preserve">2.7. Форма, сроки и порядок оплаты: </w:t>
      </w:r>
    </w:p>
    <w:p w:rsidR="00956BD5" w:rsidRPr="00956BD5" w:rsidRDefault="00956BD5" w:rsidP="00956BD5">
      <w:pPr>
        <w:shd w:val="clear" w:color="auto" w:fill="FFFFFF" w:themeFill="background1"/>
        <w:spacing w:line="240" w:lineRule="auto"/>
        <w:ind w:firstLine="0"/>
        <w:rPr>
          <w:sz w:val="24"/>
          <w:szCs w:val="24"/>
        </w:rPr>
      </w:pPr>
      <w:r w:rsidRPr="00956BD5">
        <w:rPr>
          <w:sz w:val="24"/>
          <w:szCs w:val="24"/>
        </w:rPr>
        <w:t>Безналичный расчет. Расчет по поставке товара производятся в следующем порядке:</w:t>
      </w:r>
    </w:p>
    <w:p w:rsidR="00956BD5" w:rsidRPr="00956BD5" w:rsidRDefault="00956BD5" w:rsidP="00956BD5">
      <w:pPr>
        <w:shd w:val="clear" w:color="auto" w:fill="FFFFFF" w:themeFill="background1"/>
        <w:spacing w:line="240" w:lineRule="auto"/>
        <w:ind w:firstLine="0"/>
        <w:rPr>
          <w:sz w:val="24"/>
          <w:szCs w:val="24"/>
        </w:rPr>
      </w:pPr>
      <w:r w:rsidRPr="00956BD5">
        <w:rPr>
          <w:sz w:val="24"/>
          <w:szCs w:val="24"/>
        </w:rPr>
        <w:t xml:space="preserve"> - 50 % (пятьдесят процентов) от стоимости договора в течение 7 (семи) рабочих дней после подписания между Сторонами договора.</w:t>
      </w:r>
    </w:p>
    <w:p w:rsidR="00956BD5" w:rsidRPr="00956BD5" w:rsidRDefault="00956BD5" w:rsidP="00956BD5">
      <w:pPr>
        <w:shd w:val="clear" w:color="auto" w:fill="FFFFFF" w:themeFill="background1"/>
        <w:spacing w:line="240" w:lineRule="auto"/>
        <w:ind w:firstLine="0"/>
        <w:rPr>
          <w:sz w:val="24"/>
          <w:szCs w:val="24"/>
        </w:rPr>
      </w:pPr>
      <w:r w:rsidRPr="00956BD5">
        <w:rPr>
          <w:sz w:val="24"/>
          <w:szCs w:val="24"/>
        </w:rPr>
        <w:t xml:space="preserve"> - 50 % (пятьдесят процентов) по факту поставки товара Покупателю в течение 7 (семи) рабочих дней, на основании подписанного сторонами акта приема-передачи, товарной накладной, счета-фактуры.</w:t>
      </w:r>
    </w:p>
    <w:p w:rsidR="00956BD5" w:rsidRPr="00956BD5" w:rsidRDefault="00956BD5" w:rsidP="00956BD5">
      <w:pPr>
        <w:shd w:val="clear" w:color="auto" w:fill="FFFFFF" w:themeFill="background1"/>
        <w:spacing w:line="240" w:lineRule="auto"/>
        <w:ind w:firstLine="0"/>
        <w:rPr>
          <w:sz w:val="24"/>
          <w:szCs w:val="24"/>
        </w:rPr>
      </w:pPr>
      <w:r w:rsidRPr="00956BD5">
        <w:rPr>
          <w:b/>
          <w:sz w:val="24"/>
          <w:szCs w:val="24"/>
        </w:rPr>
        <w:t xml:space="preserve">2.8. Требования к качеству товара, таре, упаковке товара: </w:t>
      </w:r>
    </w:p>
    <w:p w:rsidR="00956BD5" w:rsidRPr="00956BD5" w:rsidRDefault="00956BD5" w:rsidP="00956BD5">
      <w:pPr>
        <w:spacing w:line="240" w:lineRule="atLeast"/>
        <w:ind w:firstLine="0"/>
        <w:contextualSpacing/>
        <w:rPr>
          <w:color w:val="000000"/>
          <w:sz w:val="24"/>
          <w:szCs w:val="24"/>
          <w:lang w:eastAsia="en-US"/>
        </w:rPr>
      </w:pPr>
      <w:r w:rsidRPr="00956BD5">
        <w:rPr>
          <w:b/>
          <w:sz w:val="24"/>
          <w:szCs w:val="24"/>
        </w:rPr>
        <w:t>1)</w:t>
      </w:r>
      <w:r w:rsidRPr="00956BD5">
        <w:rPr>
          <w:sz w:val="24"/>
          <w:szCs w:val="24"/>
        </w:rPr>
        <w:t xml:space="preserve"> </w:t>
      </w:r>
      <w:r w:rsidRPr="00956BD5">
        <w:rPr>
          <w:color w:val="000000"/>
          <w:sz w:val="24"/>
          <w:szCs w:val="24"/>
          <w:lang w:eastAsia="en-US"/>
        </w:rPr>
        <w:t>товар должен быть новым, не восстановленным, выпущенным не ранее, чем в 2023 году, должен иметь заводскую сборку и выпускаться серийно;</w:t>
      </w:r>
    </w:p>
    <w:p w:rsidR="00956BD5" w:rsidRPr="00956BD5" w:rsidRDefault="00956BD5" w:rsidP="00956BD5">
      <w:pPr>
        <w:spacing w:line="240" w:lineRule="atLeast"/>
        <w:ind w:firstLine="0"/>
        <w:contextualSpacing/>
        <w:rPr>
          <w:color w:val="000000"/>
          <w:sz w:val="24"/>
          <w:szCs w:val="24"/>
          <w:lang w:eastAsia="en-US"/>
        </w:rPr>
      </w:pPr>
      <w:r w:rsidRPr="00956BD5">
        <w:rPr>
          <w:rFonts w:eastAsia="Helv"/>
          <w:b/>
          <w:sz w:val="24"/>
          <w:szCs w:val="24"/>
          <w:lang w:eastAsia="ar-SA"/>
        </w:rPr>
        <w:t>2)</w:t>
      </w:r>
      <w:r w:rsidRPr="00956BD5">
        <w:rPr>
          <w:rFonts w:eastAsia="Helv"/>
          <w:sz w:val="24"/>
          <w:szCs w:val="24"/>
          <w:lang w:eastAsia="ar-SA"/>
        </w:rPr>
        <w:t xml:space="preserve"> товар должен иметь стандартную упаковку с оригинальной маркировкой, обеспечивающую сохранность товара при перевозке, погрузке, разгрузке и хранении;</w:t>
      </w:r>
    </w:p>
    <w:p w:rsidR="00956BD5" w:rsidRPr="00956BD5" w:rsidRDefault="00956BD5" w:rsidP="00956BD5">
      <w:pPr>
        <w:widowControl w:val="0"/>
        <w:autoSpaceDE w:val="0"/>
        <w:autoSpaceDN w:val="0"/>
        <w:adjustRightInd w:val="0"/>
        <w:spacing w:line="240" w:lineRule="atLeast"/>
        <w:ind w:firstLine="0"/>
        <w:rPr>
          <w:color w:val="000000"/>
          <w:sz w:val="24"/>
          <w:szCs w:val="24"/>
        </w:rPr>
      </w:pPr>
      <w:r w:rsidRPr="00956BD5">
        <w:rPr>
          <w:b/>
          <w:color w:val="000000"/>
          <w:sz w:val="24"/>
          <w:szCs w:val="24"/>
        </w:rPr>
        <w:t>3)</w:t>
      </w:r>
      <w:r w:rsidRPr="00956BD5">
        <w:rPr>
          <w:color w:val="000000"/>
          <w:sz w:val="24"/>
          <w:szCs w:val="24"/>
        </w:rPr>
        <w:t xml:space="preserve"> поставляемый товар должен быть изготовлен на производстве, сертифицированном по стандарту ИСО 9001:2008. Все необходимые руководства пользователя должны быть на русском языке. Техническая документация может быть, как на русском, так и на английском языке. Недопустимо предоставление технической документации и руководств пользователя в виде ксерокопий;</w:t>
      </w:r>
    </w:p>
    <w:p w:rsidR="00956BD5" w:rsidRPr="00956BD5" w:rsidRDefault="00956BD5" w:rsidP="00956BD5">
      <w:pPr>
        <w:widowControl w:val="0"/>
        <w:autoSpaceDE w:val="0"/>
        <w:autoSpaceDN w:val="0"/>
        <w:adjustRightInd w:val="0"/>
        <w:spacing w:line="240" w:lineRule="atLeast"/>
        <w:ind w:firstLine="0"/>
        <w:rPr>
          <w:color w:val="000000"/>
          <w:sz w:val="24"/>
          <w:szCs w:val="24"/>
        </w:rPr>
      </w:pPr>
      <w:r w:rsidRPr="00956BD5">
        <w:rPr>
          <w:b/>
          <w:color w:val="000000"/>
          <w:sz w:val="24"/>
          <w:szCs w:val="24"/>
        </w:rPr>
        <w:t>4)</w:t>
      </w:r>
      <w:r w:rsidRPr="00956BD5">
        <w:rPr>
          <w:color w:val="000000"/>
          <w:sz w:val="24"/>
          <w:szCs w:val="24"/>
        </w:rPr>
        <w:t xml:space="preserve">  поставляемый товар должен функционировать при следующих условиях:</w:t>
      </w:r>
    </w:p>
    <w:p w:rsidR="00956BD5" w:rsidRPr="00956BD5" w:rsidRDefault="00956BD5" w:rsidP="00956BD5">
      <w:pPr>
        <w:widowControl w:val="0"/>
        <w:autoSpaceDE w:val="0"/>
        <w:autoSpaceDN w:val="0"/>
        <w:adjustRightInd w:val="0"/>
        <w:spacing w:line="240" w:lineRule="atLeast"/>
        <w:ind w:firstLine="0"/>
        <w:rPr>
          <w:color w:val="000000"/>
          <w:sz w:val="24"/>
          <w:szCs w:val="24"/>
        </w:rPr>
      </w:pPr>
      <w:r w:rsidRPr="00956BD5">
        <w:rPr>
          <w:color w:val="000000"/>
          <w:sz w:val="24"/>
          <w:szCs w:val="24"/>
        </w:rPr>
        <w:t xml:space="preserve">- параметры электропитания устройств, подключаемых к сети (220 V +10% /- 15%, 50 Hz+/- 3 Hz); </w:t>
      </w:r>
    </w:p>
    <w:p w:rsidR="00956BD5" w:rsidRPr="00956BD5" w:rsidRDefault="00956BD5" w:rsidP="00956BD5">
      <w:pPr>
        <w:widowControl w:val="0"/>
        <w:autoSpaceDE w:val="0"/>
        <w:autoSpaceDN w:val="0"/>
        <w:adjustRightInd w:val="0"/>
        <w:spacing w:line="240" w:lineRule="atLeast"/>
        <w:ind w:firstLine="0"/>
        <w:rPr>
          <w:color w:val="000000"/>
          <w:sz w:val="24"/>
          <w:szCs w:val="24"/>
        </w:rPr>
      </w:pPr>
      <w:r w:rsidRPr="00956BD5">
        <w:rPr>
          <w:color w:val="000000"/>
          <w:sz w:val="24"/>
          <w:szCs w:val="24"/>
        </w:rPr>
        <w:t xml:space="preserve">- температура окружающей среды от -50 °С до +50 °C; </w:t>
      </w:r>
    </w:p>
    <w:p w:rsidR="00956BD5" w:rsidRPr="00956BD5" w:rsidRDefault="00956BD5" w:rsidP="00956BD5">
      <w:pPr>
        <w:widowControl w:val="0"/>
        <w:autoSpaceDE w:val="0"/>
        <w:autoSpaceDN w:val="0"/>
        <w:adjustRightInd w:val="0"/>
        <w:spacing w:line="240" w:lineRule="atLeast"/>
        <w:ind w:firstLine="0"/>
        <w:rPr>
          <w:color w:val="000000"/>
          <w:sz w:val="24"/>
          <w:szCs w:val="24"/>
        </w:rPr>
      </w:pPr>
      <w:r w:rsidRPr="00956BD5">
        <w:rPr>
          <w:color w:val="000000"/>
          <w:sz w:val="24"/>
          <w:szCs w:val="24"/>
        </w:rPr>
        <w:t>- относительная влажность от 40% до 80% при температуре +25 °C;</w:t>
      </w:r>
    </w:p>
    <w:p w:rsidR="00956BD5" w:rsidRPr="00956BD5" w:rsidRDefault="00956BD5" w:rsidP="00956BD5">
      <w:pPr>
        <w:spacing w:line="240" w:lineRule="auto"/>
        <w:ind w:firstLine="0"/>
        <w:rPr>
          <w:rFonts w:eastAsia="Helv"/>
          <w:sz w:val="24"/>
          <w:szCs w:val="24"/>
          <w:lang w:eastAsia="ar-SA"/>
        </w:rPr>
      </w:pPr>
      <w:r w:rsidRPr="00956BD5">
        <w:rPr>
          <w:rFonts w:eastAsia="Helv"/>
          <w:b/>
          <w:sz w:val="24"/>
          <w:szCs w:val="24"/>
          <w:lang w:eastAsia="ar-SA"/>
        </w:rPr>
        <w:t>5)</w:t>
      </w:r>
      <w:r w:rsidRPr="00956BD5">
        <w:rPr>
          <w:rFonts w:eastAsia="Helv"/>
          <w:sz w:val="24"/>
          <w:szCs w:val="24"/>
          <w:lang w:eastAsia="ar-SA"/>
        </w:rPr>
        <w:t xml:space="preserve"> все оборудование должно комплектоваться набором необходимых кабелей для соединения всех компонентов. </w:t>
      </w:r>
    </w:p>
    <w:p w:rsidR="00956BD5" w:rsidRPr="00956BD5" w:rsidRDefault="00956BD5" w:rsidP="00956BD5">
      <w:pPr>
        <w:numPr>
          <w:ilvl w:val="0"/>
          <w:numId w:val="53"/>
        </w:numPr>
        <w:tabs>
          <w:tab w:val="left" w:pos="284"/>
        </w:tabs>
        <w:spacing w:line="240" w:lineRule="auto"/>
        <w:rPr>
          <w:rFonts w:eastAsia="Helv"/>
          <w:sz w:val="24"/>
          <w:szCs w:val="24"/>
          <w:lang w:eastAsia="ar-SA"/>
        </w:rPr>
      </w:pPr>
      <w:r w:rsidRPr="00956BD5">
        <w:rPr>
          <w:rFonts w:eastAsia="Helv"/>
          <w:sz w:val="24"/>
          <w:szCs w:val="24"/>
          <w:lang w:eastAsia="ar-SA"/>
        </w:rPr>
        <w:t>товар должен иметь сопроводительную документацию на русском языке.</w:t>
      </w:r>
    </w:p>
    <w:p w:rsidR="00956BD5" w:rsidRPr="00956BD5" w:rsidRDefault="00956BD5" w:rsidP="00956BD5">
      <w:pPr>
        <w:spacing w:line="240" w:lineRule="atLeast"/>
        <w:ind w:firstLine="0"/>
        <w:rPr>
          <w:sz w:val="24"/>
          <w:szCs w:val="24"/>
        </w:rPr>
      </w:pPr>
      <w:r w:rsidRPr="00956BD5">
        <w:rPr>
          <w:b/>
          <w:sz w:val="24"/>
          <w:szCs w:val="24"/>
        </w:rPr>
        <w:t>2.9.</w:t>
      </w:r>
      <w:r w:rsidRPr="00956BD5">
        <w:rPr>
          <w:sz w:val="24"/>
          <w:szCs w:val="24"/>
        </w:rPr>
        <w:t xml:space="preserve"> </w:t>
      </w:r>
      <w:r w:rsidRPr="00956BD5">
        <w:rPr>
          <w:b/>
          <w:sz w:val="24"/>
          <w:szCs w:val="24"/>
        </w:rPr>
        <w:t xml:space="preserve">Порядок приема товара: </w:t>
      </w:r>
      <w:r w:rsidRPr="00956BD5">
        <w:rPr>
          <w:sz w:val="24"/>
          <w:szCs w:val="24"/>
        </w:rPr>
        <w:t>прием поставляемого товара осуществляется по акту приёма-передачи на складе Заказчика с обязательным предоставлением товарной накладной и счета-фактуры.</w:t>
      </w:r>
    </w:p>
    <w:p w:rsidR="00956BD5" w:rsidRPr="00956BD5" w:rsidRDefault="00956BD5" w:rsidP="00956BD5">
      <w:pPr>
        <w:spacing w:line="240" w:lineRule="atLeast"/>
        <w:ind w:firstLine="0"/>
        <w:rPr>
          <w:sz w:val="24"/>
          <w:szCs w:val="24"/>
        </w:rPr>
      </w:pPr>
      <w:r w:rsidRPr="00956BD5">
        <w:rPr>
          <w:b/>
          <w:sz w:val="24"/>
          <w:szCs w:val="24"/>
        </w:rPr>
        <w:t>2.10.</w:t>
      </w:r>
      <w:r w:rsidRPr="00956BD5">
        <w:rPr>
          <w:sz w:val="24"/>
          <w:szCs w:val="24"/>
        </w:rPr>
        <w:t xml:space="preserve"> </w:t>
      </w:r>
      <w:r w:rsidRPr="00956BD5">
        <w:rPr>
          <w:b/>
          <w:sz w:val="24"/>
          <w:szCs w:val="24"/>
        </w:rPr>
        <w:t xml:space="preserve">Требования по объему гарантий на поставляемый товар: </w:t>
      </w:r>
      <w:r w:rsidRPr="00956BD5">
        <w:rPr>
          <w:sz w:val="24"/>
          <w:szCs w:val="24"/>
        </w:rPr>
        <w:t>гарантийный срок</w:t>
      </w:r>
      <w:r w:rsidRPr="00956BD5">
        <w:rPr>
          <w:color w:val="000000"/>
          <w:sz w:val="24"/>
          <w:szCs w:val="24"/>
        </w:rPr>
        <w:t xml:space="preserve"> должен составлять не менее чем 12 (двенадцать) месяцев </w:t>
      </w:r>
      <w:r w:rsidRPr="00956BD5">
        <w:rPr>
          <w:sz w:val="24"/>
          <w:szCs w:val="24"/>
        </w:rPr>
        <w:t>со дня передачи товара на склад Заказчику по акту приема-передачи, товарной накладной.</w:t>
      </w:r>
    </w:p>
    <w:p w:rsidR="00956BD5" w:rsidRPr="00956BD5" w:rsidRDefault="00956BD5" w:rsidP="00956BD5">
      <w:pPr>
        <w:spacing w:line="240" w:lineRule="atLeast"/>
        <w:ind w:firstLine="0"/>
        <w:rPr>
          <w:b/>
          <w:sz w:val="24"/>
          <w:szCs w:val="24"/>
        </w:rPr>
      </w:pPr>
      <w:r w:rsidRPr="00956BD5">
        <w:rPr>
          <w:b/>
          <w:sz w:val="24"/>
          <w:szCs w:val="24"/>
        </w:rPr>
        <w:t xml:space="preserve">2.11. Дополнительные (необязательные) требования к Участнику. </w:t>
      </w:r>
    </w:p>
    <w:p w:rsidR="00956BD5" w:rsidRPr="00956BD5" w:rsidRDefault="00956BD5" w:rsidP="00956BD5">
      <w:pPr>
        <w:spacing w:line="240" w:lineRule="atLeast"/>
        <w:ind w:firstLine="142"/>
        <w:rPr>
          <w:sz w:val="24"/>
          <w:szCs w:val="24"/>
        </w:rPr>
      </w:pPr>
      <w:r w:rsidRPr="00956BD5">
        <w:rPr>
          <w:sz w:val="24"/>
          <w:szCs w:val="24"/>
        </w:rPr>
        <w:lastRenderedPageBreak/>
        <w:t>Участник закупки желательно должен быть</w:t>
      </w:r>
      <w:r w:rsidRPr="00956BD5">
        <w:rPr>
          <w:b/>
          <w:sz w:val="24"/>
          <w:szCs w:val="24"/>
        </w:rPr>
        <w:t xml:space="preserve"> </w:t>
      </w:r>
      <w:r w:rsidRPr="00956BD5">
        <w:rPr>
          <w:sz w:val="24"/>
          <w:szCs w:val="24"/>
        </w:rPr>
        <w:t>официальным дилером завода</w:t>
      </w:r>
      <w:r w:rsidR="001F2847">
        <w:rPr>
          <w:sz w:val="24"/>
          <w:szCs w:val="24"/>
        </w:rPr>
        <w:t xml:space="preserve"> </w:t>
      </w:r>
      <w:r w:rsidRPr="00956BD5">
        <w:rPr>
          <w:sz w:val="24"/>
          <w:szCs w:val="24"/>
        </w:rPr>
        <w:t xml:space="preserve">изготовителя оборудования ООО «ЭРИС» </w:t>
      </w:r>
      <w:r w:rsidR="009B7B37" w:rsidRPr="00C21225">
        <w:rPr>
          <w:sz w:val="24"/>
          <w:szCs w:val="24"/>
        </w:rPr>
        <w:t>или непосредственно заводом изготовителем данного оборудования</w:t>
      </w:r>
      <w:r w:rsidR="009B7B37">
        <w:rPr>
          <w:sz w:val="24"/>
          <w:szCs w:val="24"/>
        </w:rPr>
        <w:t>.</w:t>
      </w:r>
    </w:p>
    <w:p w:rsidR="004E157F" w:rsidRPr="00F655AD" w:rsidRDefault="004E157F" w:rsidP="00E254DF">
      <w:pPr>
        <w:tabs>
          <w:tab w:val="left" w:pos="1134"/>
        </w:tabs>
        <w:spacing w:line="240" w:lineRule="auto"/>
        <w:ind w:left="-567" w:firstLine="709"/>
        <w:rPr>
          <w:b/>
          <w:bCs/>
          <w:kern w:val="28"/>
          <w:sz w:val="24"/>
          <w:szCs w:val="24"/>
        </w:rPr>
      </w:pPr>
    </w:p>
    <w:p w:rsidR="004E157F" w:rsidRPr="004E157F" w:rsidRDefault="004E157F" w:rsidP="004E157F">
      <w:pPr>
        <w:keepNext/>
        <w:keepLines/>
        <w:pageBreakBefore/>
        <w:widowControl w:val="0"/>
        <w:suppressAutoHyphens/>
        <w:autoSpaceDE w:val="0"/>
        <w:autoSpaceDN w:val="0"/>
        <w:adjustRightInd w:val="0"/>
        <w:spacing w:before="480" w:after="240" w:line="240" w:lineRule="auto"/>
        <w:ind w:firstLine="0"/>
        <w:contextualSpacing/>
        <w:outlineLvl w:val="0"/>
        <w:rPr>
          <w:rFonts w:cs="Arial"/>
          <w:b/>
          <w:bCs/>
          <w:kern w:val="28"/>
          <w:sz w:val="24"/>
          <w:szCs w:val="24"/>
        </w:rPr>
      </w:pPr>
      <w:bookmarkStart w:id="44" w:name="_Ref175752415"/>
      <w:bookmarkStart w:id="45" w:name="_Toc261535088"/>
      <w:bookmarkStart w:id="46" w:name="_Toc262557844"/>
      <w:bookmarkStart w:id="47" w:name="_Toc321748162"/>
      <w:bookmarkStart w:id="48" w:name="_Toc322017068"/>
      <w:bookmarkEnd w:id="24"/>
      <w:bookmarkEnd w:id="25"/>
      <w:bookmarkEnd w:id="26"/>
      <w:bookmarkEnd w:id="27"/>
      <w:r w:rsidRPr="004E157F">
        <w:rPr>
          <w:rFonts w:cs="Arial"/>
          <w:b/>
          <w:bCs/>
          <w:kern w:val="28"/>
          <w:sz w:val="24"/>
          <w:szCs w:val="24"/>
        </w:rPr>
        <w:lastRenderedPageBreak/>
        <w:t>3. Проект Договора</w:t>
      </w:r>
    </w:p>
    <w:p w:rsidR="004E157F" w:rsidRDefault="004E157F" w:rsidP="004E157F">
      <w:pPr>
        <w:spacing w:line="240" w:lineRule="auto"/>
        <w:ind w:firstLine="0"/>
        <w:outlineLvl w:val="0"/>
        <w:rPr>
          <w:b/>
          <w:sz w:val="24"/>
          <w:szCs w:val="24"/>
        </w:rPr>
      </w:pPr>
    </w:p>
    <w:p w:rsidR="001F2847" w:rsidRPr="001F2847" w:rsidRDefault="001F2847" w:rsidP="001F2847">
      <w:pPr>
        <w:keepNext/>
        <w:widowControl w:val="0"/>
        <w:autoSpaceDE w:val="0"/>
        <w:autoSpaceDN w:val="0"/>
        <w:spacing w:line="240" w:lineRule="auto"/>
        <w:ind w:left="-709"/>
        <w:jc w:val="center"/>
        <w:outlineLvl w:val="0"/>
        <w:rPr>
          <w:b/>
          <w:bCs/>
          <w:sz w:val="24"/>
          <w:szCs w:val="24"/>
        </w:rPr>
      </w:pPr>
      <w:r w:rsidRPr="001F2847">
        <w:rPr>
          <w:b/>
          <w:bCs/>
          <w:sz w:val="24"/>
          <w:szCs w:val="24"/>
        </w:rPr>
        <w:t>ДОГОВОР ПОСТАВКИ № ______</w:t>
      </w:r>
    </w:p>
    <w:p w:rsidR="001F2847" w:rsidRPr="001F2847" w:rsidRDefault="001F2847" w:rsidP="001F2847">
      <w:pPr>
        <w:keepNext/>
        <w:widowControl w:val="0"/>
        <w:autoSpaceDE w:val="0"/>
        <w:autoSpaceDN w:val="0"/>
        <w:spacing w:line="240" w:lineRule="auto"/>
        <w:ind w:left="-709"/>
        <w:jc w:val="center"/>
        <w:outlineLvl w:val="0"/>
        <w:rPr>
          <w:b/>
          <w:bCs/>
          <w:sz w:val="24"/>
          <w:szCs w:val="24"/>
        </w:rPr>
      </w:pPr>
    </w:p>
    <w:p w:rsidR="001F2847" w:rsidRPr="001F2847" w:rsidRDefault="001F2847" w:rsidP="001F2847">
      <w:pPr>
        <w:keepNext/>
        <w:widowControl w:val="0"/>
        <w:autoSpaceDE w:val="0"/>
        <w:autoSpaceDN w:val="0"/>
        <w:spacing w:line="240" w:lineRule="auto"/>
        <w:ind w:firstLine="0"/>
        <w:outlineLvl w:val="0"/>
        <w:rPr>
          <w:b/>
          <w:bCs/>
          <w:sz w:val="24"/>
          <w:szCs w:val="24"/>
        </w:rPr>
      </w:pPr>
      <w:r w:rsidRPr="001F2847">
        <w:rPr>
          <w:b/>
          <w:bCs/>
          <w:sz w:val="24"/>
          <w:szCs w:val="24"/>
        </w:rPr>
        <w:t>г. Якутск                                                                                                    «___» ___________2023 года</w:t>
      </w:r>
    </w:p>
    <w:p w:rsidR="001F2847" w:rsidRPr="001F2847" w:rsidRDefault="001F2847" w:rsidP="001F2847">
      <w:pPr>
        <w:keepNext/>
        <w:widowControl w:val="0"/>
        <w:autoSpaceDE w:val="0"/>
        <w:autoSpaceDN w:val="0"/>
        <w:spacing w:line="240" w:lineRule="auto"/>
        <w:jc w:val="center"/>
        <w:outlineLvl w:val="0"/>
        <w:rPr>
          <w:b/>
          <w:bCs/>
        </w:rPr>
      </w:pPr>
    </w:p>
    <w:p w:rsidR="001F2847" w:rsidRPr="001F2847" w:rsidRDefault="001F2847" w:rsidP="001F2847">
      <w:pPr>
        <w:widowControl w:val="0"/>
        <w:autoSpaceDE w:val="0"/>
        <w:autoSpaceDN w:val="0"/>
        <w:spacing w:line="240" w:lineRule="auto"/>
        <w:ind w:firstLine="709"/>
        <w:rPr>
          <w:sz w:val="24"/>
          <w:szCs w:val="24"/>
        </w:rPr>
      </w:pPr>
      <w:r w:rsidRPr="001F2847">
        <w:rPr>
          <w:b/>
          <w:sz w:val="24"/>
          <w:szCs w:val="24"/>
        </w:rPr>
        <w:t>____________________________________________________________,</w:t>
      </w:r>
      <w:r w:rsidRPr="001F2847">
        <w:rPr>
          <w:sz w:val="24"/>
          <w:szCs w:val="24"/>
        </w:rPr>
        <w:t xml:space="preserve"> именуемое в дальнейшем </w:t>
      </w:r>
      <w:r w:rsidRPr="001F2847">
        <w:rPr>
          <w:b/>
          <w:sz w:val="24"/>
          <w:szCs w:val="24"/>
        </w:rPr>
        <w:t>«ПОСТАВЩИК»</w:t>
      </w:r>
      <w:r w:rsidRPr="001F2847">
        <w:rPr>
          <w:sz w:val="24"/>
          <w:szCs w:val="24"/>
        </w:rPr>
        <w:t>, в лице ________________________________________ действующего на основании__________________________________, с одной стороны,</w:t>
      </w:r>
    </w:p>
    <w:p w:rsidR="001F2847" w:rsidRPr="001F2847" w:rsidRDefault="001F2847" w:rsidP="001F2847">
      <w:pPr>
        <w:widowControl w:val="0"/>
        <w:autoSpaceDE w:val="0"/>
        <w:autoSpaceDN w:val="0"/>
        <w:spacing w:line="240" w:lineRule="auto"/>
        <w:ind w:firstLine="709"/>
        <w:rPr>
          <w:sz w:val="24"/>
          <w:szCs w:val="24"/>
        </w:rPr>
      </w:pPr>
      <w:r w:rsidRPr="001F2847">
        <w:rPr>
          <w:b/>
          <w:sz w:val="24"/>
          <w:szCs w:val="24"/>
        </w:rPr>
        <w:t>Акционерное общество «Саханефтегазсбыт» (АО «Саханефтегазсбыт»),</w:t>
      </w:r>
      <w:r w:rsidRPr="001F2847">
        <w:rPr>
          <w:sz w:val="24"/>
          <w:szCs w:val="24"/>
        </w:rPr>
        <w:t xml:space="preserve"> именуемое в дальнейшем </w:t>
      </w:r>
      <w:r w:rsidRPr="001F2847">
        <w:rPr>
          <w:b/>
          <w:sz w:val="24"/>
          <w:szCs w:val="24"/>
        </w:rPr>
        <w:t>«ЗАКАЗЧИК»,</w:t>
      </w:r>
      <w:r w:rsidRPr="001F2847">
        <w:rPr>
          <w:sz w:val="24"/>
          <w:szCs w:val="24"/>
        </w:rPr>
        <w:t xml:space="preserve"> в лице Генерального директора Лебедева Виктора Николаевича, действующего на основании Устава, с другой стороны, вместе </w:t>
      </w:r>
      <w:r w:rsidRPr="001F2847">
        <w:rPr>
          <w:b/>
          <w:sz w:val="24"/>
          <w:szCs w:val="24"/>
        </w:rPr>
        <w:t>«Стороны»</w:t>
      </w:r>
      <w:r w:rsidRPr="001F2847">
        <w:rPr>
          <w:sz w:val="24"/>
          <w:szCs w:val="24"/>
        </w:rPr>
        <w:t xml:space="preserve">, на основании протокола заседания закупочной комиссии от «____» ____________ 2023г. № _____ заключили настоящий договор о нижеследующем: </w:t>
      </w:r>
    </w:p>
    <w:p w:rsidR="001F2847" w:rsidRPr="001F2847" w:rsidRDefault="001F2847" w:rsidP="001F2847">
      <w:pPr>
        <w:autoSpaceDE w:val="0"/>
        <w:autoSpaceDN w:val="0"/>
        <w:spacing w:line="240" w:lineRule="auto"/>
        <w:ind w:firstLine="720"/>
        <w:rPr>
          <w:noProof/>
          <w:sz w:val="24"/>
          <w:szCs w:val="24"/>
        </w:rPr>
      </w:pPr>
    </w:p>
    <w:p w:rsidR="001F2847" w:rsidRPr="001F2847" w:rsidRDefault="001F2847" w:rsidP="001F2847">
      <w:pPr>
        <w:autoSpaceDE w:val="0"/>
        <w:autoSpaceDN w:val="0"/>
        <w:spacing w:line="240" w:lineRule="auto"/>
        <w:jc w:val="center"/>
        <w:rPr>
          <w:b/>
          <w:bCs/>
          <w:sz w:val="24"/>
          <w:szCs w:val="24"/>
        </w:rPr>
      </w:pPr>
      <w:r w:rsidRPr="001F2847">
        <w:rPr>
          <w:b/>
          <w:bCs/>
          <w:sz w:val="24"/>
          <w:szCs w:val="24"/>
        </w:rPr>
        <w:t>1. ПРЕДМЕТ ДОГОВОРА</w:t>
      </w:r>
    </w:p>
    <w:p w:rsidR="001F2847" w:rsidRPr="001F2847" w:rsidRDefault="001F2847" w:rsidP="001F2847">
      <w:pPr>
        <w:autoSpaceDE w:val="0"/>
        <w:autoSpaceDN w:val="0"/>
        <w:spacing w:line="240" w:lineRule="auto"/>
        <w:ind w:firstLine="720"/>
        <w:rPr>
          <w:sz w:val="24"/>
          <w:szCs w:val="24"/>
        </w:rPr>
      </w:pPr>
      <w:r w:rsidRPr="001F2847">
        <w:rPr>
          <w:sz w:val="24"/>
          <w:szCs w:val="24"/>
        </w:rPr>
        <w:t>1.1. ПОСТАВЩИК обязуется передать в собственность ЗАКАЗЧИКА, принадлежащее ПОСТАВЩИКУ Оборудование для нужд филиалов АО «Саханефтегазсбыт» (далее по тексту - товар), а ЗАКАЗЧИК принять и оплатить этот товар в установленные сроки, ассортименте, количестве и по ценам, указанным в спецификации (Приложение № 1 к настоящему договору, далее по тексту спецификация к настоящему договору), являющегося неотъемлемой частью настоящего договора.</w:t>
      </w:r>
    </w:p>
    <w:p w:rsidR="001F2847" w:rsidRPr="001F2847" w:rsidRDefault="001F2847" w:rsidP="001F2847">
      <w:pPr>
        <w:autoSpaceDE w:val="0"/>
        <w:autoSpaceDN w:val="0"/>
        <w:spacing w:line="240" w:lineRule="auto"/>
        <w:ind w:firstLine="720"/>
        <w:rPr>
          <w:sz w:val="24"/>
          <w:szCs w:val="24"/>
        </w:rPr>
      </w:pPr>
      <w:r w:rsidRPr="001F2847">
        <w:rPr>
          <w:sz w:val="24"/>
          <w:szCs w:val="24"/>
        </w:rPr>
        <w:t xml:space="preserve">1.2. Спецификация к настоящему договору подписывается уполномоченными представителями сторон, и являются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rsidR="001F2847" w:rsidRPr="001F2847" w:rsidRDefault="001F2847" w:rsidP="001F2847">
      <w:pPr>
        <w:widowControl w:val="0"/>
        <w:autoSpaceDE w:val="0"/>
        <w:autoSpaceDN w:val="0"/>
        <w:spacing w:line="240" w:lineRule="auto"/>
        <w:jc w:val="center"/>
        <w:rPr>
          <w:b/>
          <w:bCs/>
          <w:sz w:val="24"/>
          <w:szCs w:val="24"/>
        </w:rPr>
      </w:pPr>
      <w:r w:rsidRPr="001F2847">
        <w:rPr>
          <w:b/>
          <w:bCs/>
          <w:noProof/>
          <w:sz w:val="24"/>
          <w:szCs w:val="24"/>
        </w:rPr>
        <w:t>2.</w:t>
      </w:r>
      <w:r w:rsidRPr="001F2847">
        <w:rPr>
          <w:b/>
          <w:bCs/>
          <w:sz w:val="24"/>
          <w:szCs w:val="24"/>
        </w:rPr>
        <w:t xml:space="preserve"> ЦЕНА И ОБЩАЯ СТОИМОСТЬ ДОГОВОРА</w:t>
      </w:r>
    </w:p>
    <w:p w:rsidR="001F2847" w:rsidRPr="001F2847" w:rsidRDefault="001F2847" w:rsidP="001F2847">
      <w:pPr>
        <w:widowControl w:val="0"/>
        <w:autoSpaceDE w:val="0"/>
        <w:autoSpaceDN w:val="0"/>
        <w:spacing w:line="240" w:lineRule="auto"/>
        <w:ind w:firstLine="709"/>
        <w:rPr>
          <w:noProof/>
          <w:sz w:val="24"/>
          <w:szCs w:val="24"/>
        </w:rPr>
      </w:pPr>
      <w:r w:rsidRPr="001F2847">
        <w:rPr>
          <w:noProof/>
          <w:sz w:val="24"/>
          <w:szCs w:val="24"/>
        </w:rPr>
        <w:t xml:space="preserve">2.1. Стоимость товаров </w:t>
      </w:r>
      <w:r w:rsidRPr="001F2847">
        <w:rPr>
          <w:sz w:val="24"/>
          <w:szCs w:val="24"/>
        </w:rPr>
        <w:t xml:space="preserve">поставляемых по настоящему договору с\без учета НДС 20 % указываются в спецификации к настоящему договору. </w:t>
      </w:r>
      <w:r w:rsidRPr="001F2847">
        <w:rPr>
          <w:noProof/>
          <w:sz w:val="24"/>
          <w:szCs w:val="24"/>
        </w:rPr>
        <w:t>Стоимость товара по настоящему договору определена по результатам закупки на основании протокола.</w:t>
      </w:r>
    </w:p>
    <w:p w:rsidR="001F2847" w:rsidRPr="001F2847" w:rsidRDefault="001F2847" w:rsidP="001F2847">
      <w:pPr>
        <w:autoSpaceDE w:val="0"/>
        <w:autoSpaceDN w:val="0"/>
        <w:spacing w:line="240" w:lineRule="auto"/>
        <w:ind w:firstLine="709"/>
        <w:rPr>
          <w:sz w:val="24"/>
          <w:szCs w:val="24"/>
        </w:rPr>
      </w:pPr>
      <w:r w:rsidRPr="001F2847">
        <w:rPr>
          <w:sz w:val="24"/>
          <w:szCs w:val="24"/>
        </w:rPr>
        <w:t xml:space="preserve">2.2. Стоимость настоящего договора включает в себя не только стоимость товара указанного в спецификации к договору, но и все затраты Поставщика, связанные с исполнением обязательств по Договору в полном объеме, в том числе: стоимостью тары и упаковки, а также расходы, связанные с доставкой товара к месту поставки Заказчику, погрузочно-разгрузочными работами, предпродажной подготовкой,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  </w:t>
      </w:r>
    </w:p>
    <w:p w:rsidR="001F2847" w:rsidRPr="001F2847" w:rsidRDefault="001F2847" w:rsidP="001F2847">
      <w:pPr>
        <w:widowControl w:val="0"/>
        <w:autoSpaceDE w:val="0"/>
        <w:autoSpaceDN w:val="0"/>
        <w:spacing w:line="240" w:lineRule="auto"/>
        <w:jc w:val="center"/>
        <w:rPr>
          <w:b/>
          <w:bCs/>
          <w:sz w:val="24"/>
          <w:szCs w:val="24"/>
        </w:rPr>
      </w:pPr>
      <w:r w:rsidRPr="001F2847">
        <w:rPr>
          <w:b/>
          <w:bCs/>
          <w:noProof/>
          <w:sz w:val="24"/>
          <w:szCs w:val="24"/>
        </w:rPr>
        <w:t>3.</w:t>
      </w:r>
      <w:r w:rsidRPr="001F2847">
        <w:rPr>
          <w:b/>
          <w:bCs/>
          <w:sz w:val="24"/>
          <w:szCs w:val="24"/>
        </w:rPr>
        <w:t xml:space="preserve"> СРОКИ И ПОРЯДОК РАСЧЕТОВ</w:t>
      </w:r>
    </w:p>
    <w:p w:rsidR="001F2847" w:rsidRPr="001F2847" w:rsidRDefault="001F2847" w:rsidP="001F2847">
      <w:pPr>
        <w:autoSpaceDE w:val="0"/>
        <w:autoSpaceDN w:val="0"/>
        <w:spacing w:line="240" w:lineRule="auto"/>
        <w:ind w:firstLine="720"/>
        <w:rPr>
          <w:rFonts w:ascii="Times New Roman CYR" w:hAnsi="Times New Roman CYR" w:cs="Times New Roman CYR"/>
          <w:sz w:val="24"/>
          <w:szCs w:val="24"/>
        </w:rPr>
      </w:pPr>
      <w:r w:rsidRPr="001F2847">
        <w:rPr>
          <w:noProof/>
          <w:sz w:val="24"/>
          <w:szCs w:val="24"/>
        </w:rPr>
        <w:t>3.1. ЗАКАЗЧИК</w:t>
      </w:r>
      <w:r w:rsidRPr="001F2847">
        <w:rPr>
          <w:sz w:val="24"/>
          <w:szCs w:val="24"/>
        </w:rPr>
        <w:t xml:space="preserve"> производит расчет за поставляемый по настоящему договору товар</w:t>
      </w:r>
      <w:r w:rsidRPr="001F2847">
        <w:rPr>
          <w:rFonts w:ascii="Times New Roman CYR" w:hAnsi="Times New Roman CYR" w:cs="Times New Roman CYR"/>
          <w:sz w:val="24"/>
          <w:szCs w:val="24"/>
        </w:rPr>
        <w:t>, в следующем порядке:</w:t>
      </w:r>
    </w:p>
    <w:p w:rsidR="001F2847" w:rsidRPr="001F2847" w:rsidRDefault="001F2847" w:rsidP="001F2847">
      <w:pPr>
        <w:autoSpaceDE w:val="0"/>
        <w:autoSpaceDN w:val="0"/>
        <w:spacing w:line="240" w:lineRule="auto"/>
        <w:ind w:firstLine="720"/>
        <w:rPr>
          <w:rFonts w:ascii="Times New Roman CYR" w:hAnsi="Times New Roman CYR" w:cs="Times New Roman CYR"/>
          <w:sz w:val="24"/>
          <w:szCs w:val="24"/>
        </w:rPr>
      </w:pPr>
      <w:r w:rsidRPr="001F2847">
        <w:rPr>
          <w:rFonts w:ascii="Times New Roman CYR" w:hAnsi="Times New Roman CYR" w:cs="Times New Roman CYR"/>
          <w:sz w:val="24"/>
          <w:szCs w:val="24"/>
        </w:rPr>
        <w:t xml:space="preserve"> Безналичный расчет. Расчет по поставке товара производятся в следующем порядке:</w:t>
      </w:r>
    </w:p>
    <w:p w:rsidR="001F2847" w:rsidRPr="001F2847" w:rsidRDefault="001F2847" w:rsidP="001F2847">
      <w:pPr>
        <w:widowControl w:val="0"/>
        <w:autoSpaceDE w:val="0"/>
        <w:autoSpaceDN w:val="0"/>
        <w:adjustRightInd w:val="0"/>
        <w:spacing w:line="240" w:lineRule="auto"/>
        <w:ind w:firstLine="720"/>
        <w:rPr>
          <w:rFonts w:ascii="Times New Roman CYR" w:hAnsi="Times New Roman CYR" w:cs="Times New Roman CYR"/>
          <w:sz w:val="24"/>
          <w:szCs w:val="24"/>
        </w:rPr>
      </w:pPr>
      <w:r w:rsidRPr="001F2847">
        <w:rPr>
          <w:rFonts w:ascii="Times New Roman CYR" w:hAnsi="Times New Roman CYR" w:cs="Times New Roman CYR"/>
          <w:sz w:val="24"/>
          <w:szCs w:val="24"/>
        </w:rPr>
        <w:t xml:space="preserve"> - 50 % (пятьдесят процентов) от стоимости договора в течение 7 (семи) рабочих дней после подписания между Сторонами договора.</w:t>
      </w:r>
    </w:p>
    <w:p w:rsidR="001F2847" w:rsidRPr="001F2847" w:rsidRDefault="001F2847" w:rsidP="001F2847">
      <w:pPr>
        <w:widowControl w:val="0"/>
        <w:autoSpaceDE w:val="0"/>
        <w:autoSpaceDN w:val="0"/>
        <w:adjustRightInd w:val="0"/>
        <w:spacing w:line="240" w:lineRule="auto"/>
        <w:ind w:firstLine="720"/>
        <w:rPr>
          <w:rFonts w:ascii="Times New Roman CYR" w:hAnsi="Times New Roman CYR" w:cs="Times New Roman CYR"/>
          <w:sz w:val="24"/>
          <w:szCs w:val="24"/>
        </w:rPr>
      </w:pPr>
      <w:r w:rsidRPr="001F2847">
        <w:rPr>
          <w:rFonts w:ascii="Times New Roman CYR" w:hAnsi="Times New Roman CYR" w:cs="Times New Roman CYR"/>
          <w:sz w:val="24"/>
          <w:szCs w:val="24"/>
        </w:rPr>
        <w:t xml:space="preserve"> - 50 % (пятьдесят процентов) по факту поставки товара Покупателю в течение 7 (семи) рабочих дней, на основании подписанного сторонами акта приема-передачи, товарной накладной, счета-фактуры.</w:t>
      </w:r>
    </w:p>
    <w:p w:rsidR="001F2847" w:rsidRPr="001F2847" w:rsidRDefault="001F2847" w:rsidP="001F2847">
      <w:pPr>
        <w:widowControl w:val="0"/>
        <w:autoSpaceDE w:val="0"/>
        <w:autoSpaceDN w:val="0"/>
        <w:adjustRightInd w:val="0"/>
        <w:spacing w:line="240" w:lineRule="auto"/>
        <w:ind w:firstLine="720"/>
        <w:rPr>
          <w:rFonts w:ascii="Times New Roman CYR" w:hAnsi="Times New Roman CYR" w:cs="Times New Roman CYR"/>
          <w:sz w:val="24"/>
          <w:szCs w:val="24"/>
        </w:rPr>
      </w:pPr>
      <w:r w:rsidRPr="001F2847">
        <w:rPr>
          <w:rFonts w:ascii="Times New Roman CYR" w:hAnsi="Times New Roman CYR" w:cs="Times New Roman CYR"/>
          <w:sz w:val="24"/>
          <w:szCs w:val="24"/>
        </w:rPr>
        <w:t xml:space="preserve">     При этом все расчеты в том числе счета на оплату выставляются в рублях РФ. </w:t>
      </w:r>
    </w:p>
    <w:p w:rsidR="001F2847" w:rsidRPr="001F2847" w:rsidRDefault="001F2847" w:rsidP="001F2847">
      <w:pPr>
        <w:widowControl w:val="0"/>
        <w:autoSpaceDE w:val="0"/>
        <w:autoSpaceDN w:val="0"/>
        <w:adjustRightInd w:val="0"/>
        <w:spacing w:line="240" w:lineRule="auto"/>
        <w:ind w:firstLine="720"/>
        <w:rPr>
          <w:sz w:val="24"/>
          <w:szCs w:val="24"/>
        </w:rPr>
      </w:pPr>
      <w:r w:rsidRPr="001F2847">
        <w:rPr>
          <w:sz w:val="24"/>
          <w:szCs w:val="24"/>
        </w:rPr>
        <w:t xml:space="preserve">3.2. Стоимость настоящего договора указывается в спецификации к настоящему договору. </w:t>
      </w:r>
    </w:p>
    <w:p w:rsidR="001F2847" w:rsidRPr="001F2847" w:rsidRDefault="001F2847" w:rsidP="001F2847">
      <w:pPr>
        <w:autoSpaceDE w:val="0"/>
        <w:autoSpaceDN w:val="0"/>
        <w:spacing w:line="240" w:lineRule="auto"/>
        <w:ind w:firstLine="720"/>
        <w:rPr>
          <w:sz w:val="24"/>
          <w:szCs w:val="24"/>
        </w:rPr>
      </w:pPr>
      <w:r w:rsidRPr="001F2847">
        <w:rPr>
          <w:noProof/>
          <w:sz w:val="24"/>
          <w:szCs w:val="24"/>
        </w:rPr>
        <w:t xml:space="preserve">3.3. </w:t>
      </w:r>
      <w:r w:rsidRPr="001F2847">
        <w:rPr>
          <w:sz w:val="24"/>
          <w:szCs w:val="24"/>
        </w:rPr>
        <w:t>Расчеты за поставляемый по спецификации к настоящему договору товар ЗАКАЗЧИК осуществляет путем перечисления денежных средств на расчетный счет ПОСТАВЩИКА в соответствии с разделом 12 настоящего договора.</w:t>
      </w:r>
    </w:p>
    <w:p w:rsidR="001F2847" w:rsidRPr="001F2847" w:rsidRDefault="001F2847" w:rsidP="001F2847">
      <w:pPr>
        <w:widowControl w:val="0"/>
        <w:autoSpaceDE w:val="0"/>
        <w:autoSpaceDN w:val="0"/>
        <w:spacing w:line="240" w:lineRule="auto"/>
        <w:jc w:val="center"/>
        <w:rPr>
          <w:b/>
          <w:bCs/>
          <w:noProof/>
          <w:sz w:val="24"/>
          <w:szCs w:val="24"/>
        </w:rPr>
      </w:pPr>
      <w:r w:rsidRPr="001F2847">
        <w:rPr>
          <w:b/>
          <w:bCs/>
          <w:noProof/>
          <w:sz w:val="24"/>
          <w:szCs w:val="24"/>
        </w:rPr>
        <w:t>4.СРОКИ И ПОРЯДОК ПОСТАВКИ</w:t>
      </w:r>
    </w:p>
    <w:p w:rsidR="001F2847" w:rsidRPr="001F2847" w:rsidRDefault="001F2847" w:rsidP="001F2847">
      <w:pPr>
        <w:autoSpaceDE w:val="0"/>
        <w:autoSpaceDN w:val="0"/>
        <w:spacing w:line="240" w:lineRule="auto"/>
        <w:ind w:firstLine="720"/>
        <w:rPr>
          <w:noProof/>
          <w:sz w:val="24"/>
          <w:szCs w:val="24"/>
        </w:rPr>
      </w:pPr>
      <w:r w:rsidRPr="001F2847">
        <w:rPr>
          <w:noProof/>
          <w:sz w:val="24"/>
          <w:szCs w:val="24"/>
        </w:rPr>
        <w:lastRenderedPageBreak/>
        <w:t>4.1.  Поставка товара ПОСТАВЩИКОМ осуществляется до склада ЗАКАЗЧИКА согласно спецификации к настоящему договору.</w:t>
      </w:r>
    </w:p>
    <w:p w:rsidR="001F2847" w:rsidRPr="001F2847" w:rsidRDefault="001F2847" w:rsidP="001F2847">
      <w:pPr>
        <w:autoSpaceDE w:val="0"/>
        <w:autoSpaceDN w:val="0"/>
        <w:spacing w:line="240" w:lineRule="auto"/>
        <w:ind w:firstLine="720"/>
        <w:rPr>
          <w:sz w:val="24"/>
          <w:szCs w:val="24"/>
        </w:rPr>
      </w:pPr>
      <w:r w:rsidRPr="001F2847">
        <w:rPr>
          <w:sz w:val="24"/>
          <w:szCs w:val="24"/>
        </w:rPr>
        <w:t xml:space="preserve">4.2. Срок поставки товара определен сторонами в спецификации к настоящему договору и начинает исчисляться от даты подписания настоящего договора, при этом ПОСТАВЩИК имеет право досрочной поставки. </w:t>
      </w:r>
    </w:p>
    <w:p w:rsidR="001F2847" w:rsidRPr="001F2847" w:rsidRDefault="001F2847" w:rsidP="001F2847">
      <w:pPr>
        <w:autoSpaceDE w:val="0"/>
        <w:autoSpaceDN w:val="0"/>
        <w:spacing w:line="240" w:lineRule="auto"/>
        <w:ind w:firstLine="720"/>
        <w:rPr>
          <w:sz w:val="24"/>
          <w:szCs w:val="24"/>
        </w:rPr>
      </w:pPr>
      <w:r w:rsidRPr="001F2847">
        <w:rPr>
          <w:sz w:val="24"/>
          <w:szCs w:val="24"/>
        </w:rPr>
        <w:t>4.3.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rsidR="001F2847" w:rsidRPr="001F2847" w:rsidRDefault="001F2847" w:rsidP="001F2847">
      <w:pPr>
        <w:autoSpaceDE w:val="0"/>
        <w:autoSpaceDN w:val="0"/>
        <w:spacing w:before="9" w:line="240" w:lineRule="auto"/>
        <w:ind w:firstLine="720"/>
        <w:rPr>
          <w:sz w:val="24"/>
          <w:szCs w:val="24"/>
        </w:rPr>
      </w:pPr>
      <w:r w:rsidRPr="001F2847">
        <w:rPr>
          <w:sz w:val="24"/>
          <w:szCs w:val="24"/>
        </w:rPr>
        <w:t>4.4. В целях ускорения взаимодействия по исполнению настоящего договора допускается обмен по факсу подписанными договором и спецификацией к настоящему договору с последующим в течение 30 календарных дней с момента передачи документа по факсимильной связи с обменом в последующем их подлинными экземплярами.</w:t>
      </w:r>
    </w:p>
    <w:p w:rsidR="001F2847" w:rsidRPr="001F2847" w:rsidRDefault="001F2847" w:rsidP="001F2847">
      <w:pPr>
        <w:autoSpaceDE w:val="0"/>
        <w:autoSpaceDN w:val="0"/>
        <w:spacing w:line="240" w:lineRule="auto"/>
        <w:ind w:firstLine="720"/>
        <w:rPr>
          <w:sz w:val="24"/>
          <w:szCs w:val="24"/>
        </w:rPr>
      </w:pPr>
      <w:r w:rsidRPr="001F2847">
        <w:rPr>
          <w:sz w:val="24"/>
          <w:szCs w:val="24"/>
        </w:rPr>
        <w:t>4.5. Передача поставляемых товаров по настоящему договору осуществляется на складе Заказчика в соответствии со спецификацией к настоящему договору.</w:t>
      </w:r>
    </w:p>
    <w:p w:rsidR="001F2847" w:rsidRPr="001F2847" w:rsidRDefault="001F2847" w:rsidP="001F2847">
      <w:pPr>
        <w:autoSpaceDE w:val="0"/>
        <w:autoSpaceDN w:val="0"/>
        <w:spacing w:line="240" w:lineRule="auto"/>
        <w:ind w:firstLine="720"/>
        <w:rPr>
          <w:sz w:val="24"/>
          <w:szCs w:val="24"/>
        </w:rPr>
      </w:pPr>
      <w:r w:rsidRPr="001F2847">
        <w:rPr>
          <w:sz w:val="24"/>
          <w:szCs w:val="24"/>
        </w:rPr>
        <w:t>4.6. Право собственности, а также риски, связанные с гибелью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ЗАКАЗЧИКА в соответствии со спецификацией к настоящему договору.</w:t>
      </w:r>
    </w:p>
    <w:p w:rsidR="001F2847" w:rsidRPr="001F2847" w:rsidRDefault="001F2847" w:rsidP="001F2847">
      <w:pPr>
        <w:autoSpaceDE w:val="0"/>
        <w:autoSpaceDN w:val="0"/>
        <w:spacing w:line="240" w:lineRule="auto"/>
        <w:ind w:firstLine="720"/>
        <w:rPr>
          <w:sz w:val="24"/>
          <w:szCs w:val="24"/>
        </w:rPr>
      </w:pPr>
      <w:r w:rsidRPr="001F2847">
        <w:rPr>
          <w:sz w:val="24"/>
          <w:szCs w:val="24"/>
        </w:rPr>
        <w:t>4.7. Доставка товаров по настоящему договору осуществляется силами и средствами ПОСТАВЩИКА.</w:t>
      </w:r>
    </w:p>
    <w:p w:rsidR="001F2847" w:rsidRPr="001F2847" w:rsidRDefault="001F2847" w:rsidP="001F2847">
      <w:pPr>
        <w:autoSpaceDE w:val="0"/>
        <w:autoSpaceDN w:val="0"/>
        <w:spacing w:line="240" w:lineRule="auto"/>
        <w:ind w:firstLine="720"/>
        <w:rPr>
          <w:sz w:val="24"/>
          <w:szCs w:val="24"/>
        </w:rPr>
      </w:pPr>
      <w:r w:rsidRPr="001F2847">
        <w:rPr>
          <w:sz w:val="24"/>
          <w:szCs w:val="24"/>
        </w:rPr>
        <w:t>4.8. О готовности к отгрузке товаров ПОСТАВЩИК извещает ЗАКАЗЧИКА телеграммой, по почте или по факсимильной связи за 5 (пять) рабочих дней до предполагаемой даты отгрузки.</w:t>
      </w:r>
    </w:p>
    <w:p w:rsidR="001F2847" w:rsidRPr="001F2847" w:rsidRDefault="001F2847" w:rsidP="001F2847">
      <w:pPr>
        <w:autoSpaceDE w:val="0"/>
        <w:autoSpaceDN w:val="0"/>
        <w:spacing w:line="240" w:lineRule="auto"/>
        <w:ind w:firstLine="720"/>
        <w:rPr>
          <w:sz w:val="24"/>
          <w:szCs w:val="24"/>
        </w:rPr>
      </w:pPr>
      <w:r w:rsidRPr="001F2847">
        <w:rPr>
          <w:sz w:val="24"/>
          <w:szCs w:val="24"/>
        </w:rPr>
        <w:t>4.9.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6.5. настоящего договора.</w:t>
      </w:r>
    </w:p>
    <w:p w:rsidR="001F2847" w:rsidRPr="001F2847" w:rsidRDefault="001F2847" w:rsidP="001F2847">
      <w:pPr>
        <w:autoSpaceDE w:val="0"/>
        <w:autoSpaceDN w:val="0"/>
        <w:spacing w:line="240" w:lineRule="auto"/>
        <w:ind w:firstLine="720"/>
        <w:rPr>
          <w:sz w:val="24"/>
          <w:szCs w:val="24"/>
        </w:rPr>
      </w:pPr>
      <w:r w:rsidRPr="001F2847">
        <w:rPr>
          <w:sz w:val="24"/>
          <w:szCs w:val="24"/>
        </w:rPr>
        <w:t>4.10. Маркировка и упаковка поставляемого товара должна соответствовать требованиям, предъявляемым для данного вида товара. Товар отгружается в таре, соответствующей характеру поставляемого товара, обеспечивающей его сохранность при обычных условиях хранения и транспортировки.</w:t>
      </w:r>
    </w:p>
    <w:p w:rsidR="001F2847" w:rsidRPr="001F2847" w:rsidRDefault="001F2847" w:rsidP="001F2847">
      <w:pPr>
        <w:autoSpaceDE w:val="0"/>
        <w:autoSpaceDN w:val="0"/>
        <w:spacing w:line="240" w:lineRule="auto"/>
        <w:ind w:firstLine="720"/>
        <w:rPr>
          <w:sz w:val="24"/>
          <w:szCs w:val="24"/>
        </w:rPr>
      </w:pPr>
      <w:r w:rsidRPr="001F2847">
        <w:rPr>
          <w:sz w:val="24"/>
          <w:szCs w:val="24"/>
        </w:rPr>
        <w:t xml:space="preserve">4.11. Вместе с товаром ПОСТАВЩИК обязан передать заказчику товаросопроводительные документы: товарную накладную (ТОРГ-12), счет-фактуру, гарантийные талоны и сертификаты соответствия на товар согласно условиям настоящего договора. </w:t>
      </w:r>
    </w:p>
    <w:p w:rsidR="001F2847" w:rsidRPr="001F2847" w:rsidRDefault="001F2847" w:rsidP="001F2847">
      <w:pPr>
        <w:widowControl w:val="0"/>
        <w:autoSpaceDE w:val="0"/>
        <w:autoSpaceDN w:val="0"/>
        <w:spacing w:line="240" w:lineRule="auto"/>
        <w:ind w:firstLine="720"/>
        <w:rPr>
          <w:sz w:val="24"/>
          <w:szCs w:val="24"/>
        </w:rPr>
      </w:pPr>
      <w:r w:rsidRPr="001F2847">
        <w:rPr>
          <w:sz w:val="24"/>
          <w:szCs w:val="24"/>
        </w:rPr>
        <w:t>4.12. Товар, передаваемый ПОСТАВЩИКОМ по настоящему договору, считается принятым ЗАКАЗЧИКОМ:</w:t>
      </w:r>
    </w:p>
    <w:p w:rsidR="001F2847" w:rsidRPr="001F2847" w:rsidRDefault="001F2847" w:rsidP="001F2847">
      <w:pPr>
        <w:widowControl w:val="0"/>
        <w:autoSpaceDE w:val="0"/>
        <w:autoSpaceDN w:val="0"/>
        <w:spacing w:line="240" w:lineRule="auto"/>
        <w:ind w:firstLine="720"/>
        <w:rPr>
          <w:sz w:val="24"/>
          <w:szCs w:val="24"/>
        </w:rPr>
      </w:pPr>
      <w:r w:rsidRPr="001F2847">
        <w:rPr>
          <w:sz w:val="24"/>
          <w:szCs w:val="24"/>
        </w:rPr>
        <w:t>- по количеству в соответствии со спецификацией к настоящему договору;</w:t>
      </w:r>
    </w:p>
    <w:p w:rsidR="001F2847" w:rsidRPr="001F2847" w:rsidRDefault="001F2847" w:rsidP="001F2847">
      <w:pPr>
        <w:widowControl w:val="0"/>
        <w:autoSpaceDE w:val="0"/>
        <w:autoSpaceDN w:val="0"/>
        <w:spacing w:line="240" w:lineRule="auto"/>
        <w:ind w:firstLine="720"/>
        <w:rPr>
          <w:bCs/>
          <w:sz w:val="24"/>
          <w:szCs w:val="24"/>
        </w:rPr>
      </w:pPr>
      <w:r w:rsidRPr="001F2847">
        <w:rPr>
          <w:sz w:val="24"/>
          <w:szCs w:val="24"/>
        </w:rPr>
        <w:t xml:space="preserve">- по качеству и комплектности согласно ТУ завода-изготовителя </w:t>
      </w:r>
      <w:r w:rsidRPr="001F2847">
        <w:rPr>
          <w:bCs/>
          <w:sz w:val="24"/>
          <w:szCs w:val="24"/>
        </w:rPr>
        <w:t>по каждой модели, определенной в спецификации к настоящему договору.</w:t>
      </w:r>
    </w:p>
    <w:p w:rsidR="001F2847" w:rsidRPr="001F2847" w:rsidRDefault="001F2847" w:rsidP="001F2847">
      <w:pPr>
        <w:widowControl w:val="0"/>
        <w:autoSpaceDE w:val="0"/>
        <w:autoSpaceDN w:val="0"/>
        <w:spacing w:line="240" w:lineRule="auto"/>
        <w:rPr>
          <w:bCs/>
          <w:sz w:val="24"/>
          <w:szCs w:val="24"/>
        </w:rPr>
      </w:pPr>
    </w:p>
    <w:p w:rsidR="001F2847" w:rsidRPr="001F2847" w:rsidRDefault="001F2847" w:rsidP="001F2847">
      <w:pPr>
        <w:autoSpaceDE w:val="0"/>
        <w:autoSpaceDN w:val="0"/>
        <w:spacing w:line="240" w:lineRule="auto"/>
        <w:jc w:val="center"/>
        <w:rPr>
          <w:b/>
          <w:bCs/>
          <w:sz w:val="24"/>
          <w:szCs w:val="24"/>
        </w:rPr>
      </w:pPr>
      <w:r w:rsidRPr="001F2847">
        <w:rPr>
          <w:b/>
          <w:bCs/>
          <w:noProof/>
          <w:sz w:val="24"/>
          <w:szCs w:val="24"/>
        </w:rPr>
        <w:t>5.</w:t>
      </w:r>
      <w:r w:rsidRPr="001F2847">
        <w:rPr>
          <w:b/>
          <w:bCs/>
          <w:sz w:val="24"/>
          <w:szCs w:val="24"/>
        </w:rPr>
        <w:t xml:space="preserve"> КАЧЕСТВО ПРОДУКЦИИ</w:t>
      </w:r>
    </w:p>
    <w:p w:rsidR="001F2847" w:rsidRPr="001F2847" w:rsidRDefault="001F2847" w:rsidP="001F2847">
      <w:pPr>
        <w:autoSpaceDE w:val="0"/>
        <w:autoSpaceDN w:val="0"/>
        <w:spacing w:line="240" w:lineRule="auto"/>
        <w:ind w:firstLine="720"/>
        <w:rPr>
          <w:sz w:val="24"/>
          <w:szCs w:val="24"/>
        </w:rPr>
      </w:pPr>
      <w:r w:rsidRPr="001F2847">
        <w:rPr>
          <w:sz w:val="24"/>
          <w:szCs w:val="24"/>
        </w:rPr>
        <w:t xml:space="preserve">5.1. Приемка по качеству и количеству, а также предъявление претензий производится в соответствии с Инструкциями Госарбитража П-6, П-7 о порядке приемки продукции производственно - технического назначения по количеству и качеству. </w:t>
      </w:r>
    </w:p>
    <w:p w:rsidR="001F2847" w:rsidRPr="001F2847" w:rsidRDefault="001F2847" w:rsidP="001F2847">
      <w:pPr>
        <w:widowControl w:val="0"/>
        <w:autoSpaceDE w:val="0"/>
        <w:autoSpaceDN w:val="0"/>
        <w:spacing w:line="240" w:lineRule="auto"/>
        <w:ind w:firstLine="720"/>
        <w:rPr>
          <w:bCs/>
          <w:sz w:val="24"/>
          <w:szCs w:val="24"/>
        </w:rPr>
      </w:pPr>
      <w:r w:rsidRPr="001F2847">
        <w:rPr>
          <w:sz w:val="24"/>
          <w:szCs w:val="24"/>
        </w:rPr>
        <w:t xml:space="preserve">5.2. Качество и комплектация поставляемых по настоящему договору товаров должно соответствовать нормативно-технической документации в соответствии с </w:t>
      </w:r>
      <w:r w:rsidRPr="001F2847">
        <w:rPr>
          <w:bCs/>
          <w:sz w:val="24"/>
          <w:szCs w:val="24"/>
        </w:rPr>
        <w:t>ТУ завода-изготовителя по каждой модели, определенной в спецификации к настоящему договору.</w:t>
      </w:r>
    </w:p>
    <w:p w:rsidR="001F2847" w:rsidRPr="001F2847" w:rsidRDefault="001F2847" w:rsidP="001F2847">
      <w:pPr>
        <w:autoSpaceDE w:val="0"/>
        <w:autoSpaceDN w:val="0"/>
        <w:spacing w:before="14" w:line="240" w:lineRule="auto"/>
        <w:ind w:firstLine="720"/>
        <w:rPr>
          <w:sz w:val="24"/>
          <w:szCs w:val="24"/>
        </w:rPr>
      </w:pPr>
      <w:r w:rsidRPr="001F2847">
        <w:rPr>
          <w:sz w:val="24"/>
          <w:szCs w:val="24"/>
        </w:rPr>
        <w:t>5.3. Забракованные ЗАКАЗЧИКОМ или его уполномоченным представителем товары подлежат замене или ремонту (сервисное обслуживание) за счет ПОСТАВЩИКА в наиболее приемлемые для ЗАКАЗЧИКА сроки, согласованные сторонами в письменном виде.</w:t>
      </w:r>
    </w:p>
    <w:p w:rsidR="001F2847" w:rsidRPr="001F2847" w:rsidRDefault="001F2847" w:rsidP="001F2847">
      <w:pPr>
        <w:autoSpaceDE w:val="0"/>
        <w:autoSpaceDN w:val="0"/>
        <w:spacing w:before="14" w:line="240" w:lineRule="auto"/>
        <w:ind w:firstLine="720"/>
        <w:rPr>
          <w:sz w:val="24"/>
          <w:szCs w:val="24"/>
        </w:rPr>
      </w:pPr>
      <w:r w:rsidRPr="001F2847">
        <w:rPr>
          <w:sz w:val="24"/>
          <w:szCs w:val="24"/>
        </w:rPr>
        <w:t>5.4. На поставляемый по настоящему договору товар устанавливается гарантийный срок 18</w:t>
      </w:r>
      <w:r w:rsidRPr="001F2847">
        <w:rPr>
          <w:color w:val="000000"/>
          <w:sz w:val="24"/>
          <w:szCs w:val="24"/>
        </w:rPr>
        <w:t xml:space="preserve"> месяцев</w:t>
      </w:r>
      <w:r w:rsidRPr="001F2847">
        <w:rPr>
          <w:sz w:val="24"/>
          <w:szCs w:val="24"/>
        </w:rPr>
        <w:t xml:space="preserve"> со дня передачи товара на склад ЗАКАЗЧИКУ по акту приема-передачи, товарной накладной</w:t>
      </w:r>
      <w:r w:rsidRPr="001F2847">
        <w:rPr>
          <w:color w:val="000000"/>
          <w:sz w:val="24"/>
          <w:szCs w:val="24"/>
        </w:rPr>
        <w:t>.</w:t>
      </w:r>
    </w:p>
    <w:p w:rsidR="001F2847" w:rsidRPr="001F2847" w:rsidRDefault="001F2847" w:rsidP="001F2847">
      <w:pPr>
        <w:widowControl w:val="0"/>
        <w:autoSpaceDE w:val="0"/>
        <w:autoSpaceDN w:val="0"/>
        <w:spacing w:line="240" w:lineRule="auto"/>
        <w:ind w:firstLine="720"/>
        <w:rPr>
          <w:bCs/>
          <w:sz w:val="24"/>
          <w:szCs w:val="24"/>
        </w:rPr>
      </w:pPr>
      <w:r w:rsidRPr="001F2847">
        <w:rPr>
          <w:bCs/>
          <w:sz w:val="24"/>
          <w:szCs w:val="24"/>
        </w:rPr>
        <w:t xml:space="preserve">5.5. Гарантийное обслуживание и ремонт поставляемого по настоящему договору товара </w:t>
      </w:r>
      <w:r w:rsidRPr="001F2847">
        <w:rPr>
          <w:bCs/>
          <w:sz w:val="24"/>
          <w:szCs w:val="24"/>
        </w:rPr>
        <w:lastRenderedPageBreak/>
        <w:t>осуществляется в сертифицированном сервисном центре ПОСТАВЩИКА с отнесением всех расходов ЗАКАЗЧИКА по доставке товара до места нахождения технического сервиса на ПОСТАВЩИКА.</w:t>
      </w:r>
    </w:p>
    <w:p w:rsidR="001F2847" w:rsidRPr="001F2847" w:rsidRDefault="001F2847" w:rsidP="001F2847">
      <w:pPr>
        <w:autoSpaceDE w:val="0"/>
        <w:autoSpaceDN w:val="0"/>
        <w:spacing w:before="14" w:line="240" w:lineRule="auto"/>
        <w:ind w:firstLine="720"/>
        <w:rPr>
          <w:sz w:val="24"/>
          <w:szCs w:val="24"/>
        </w:rPr>
      </w:pPr>
      <w:r w:rsidRPr="001F2847">
        <w:rPr>
          <w:sz w:val="24"/>
          <w:szCs w:val="24"/>
        </w:rPr>
        <w:t xml:space="preserve">5.6. Рекламации ЗАКАЗЧИКА по работоспособности (качеству) товаров, полученных по спецификации к настоящему договору в течение гарантийного срока должны незамедлительно приниматься ПОСТАВЩИКОМ к исполнению. </w:t>
      </w:r>
    </w:p>
    <w:p w:rsidR="001F2847" w:rsidRPr="001F2847" w:rsidRDefault="001F2847" w:rsidP="001F2847">
      <w:pPr>
        <w:autoSpaceDE w:val="0"/>
        <w:autoSpaceDN w:val="0"/>
        <w:spacing w:before="14" w:line="240" w:lineRule="auto"/>
        <w:ind w:firstLine="720"/>
        <w:rPr>
          <w:sz w:val="24"/>
          <w:szCs w:val="24"/>
        </w:rPr>
      </w:pPr>
      <w:r w:rsidRPr="001F2847">
        <w:rPr>
          <w:sz w:val="24"/>
          <w:szCs w:val="24"/>
        </w:rPr>
        <w:t>В течение 1 (одного) рабочего дня ПОСТАВЩИК обязан определить способ, место и срок неполадок устранения Исполнителем и известить об этом ЗАКАЗЧИКА любым способом. В особых случаях ПОСТАВЩИК высылает специалистов для определения сложности ремонта (или самого ремонта) на место нахождения товара, о чем извещает ЗАКАЗЧИКА, в этом случае срок ремонта согласовывается дополнительно с учетом наиболее приемлемых сроков для ЗАКАЗЧИКА.</w:t>
      </w:r>
    </w:p>
    <w:p w:rsidR="001F2847" w:rsidRPr="001F2847" w:rsidRDefault="001F2847" w:rsidP="001F2847">
      <w:pPr>
        <w:widowControl w:val="0"/>
        <w:autoSpaceDE w:val="0"/>
        <w:autoSpaceDN w:val="0"/>
        <w:spacing w:line="240" w:lineRule="auto"/>
        <w:jc w:val="center"/>
        <w:rPr>
          <w:b/>
          <w:bCs/>
          <w:sz w:val="24"/>
          <w:szCs w:val="24"/>
        </w:rPr>
      </w:pPr>
      <w:r w:rsidRPr="001F2847">
        <w:rPr>
          <w:b/>
          <w:bCs/>
          <w:sz w:val="24"/>
          <w:szCs w:val="24"/>
        </w:rPr>
        <w:t>6. ОТВЕТСТВЕННОСТЬ СТОРОН</w:t>
      </w:r>
    </w:p>
    <w:p w:rsidR="001F2847" w:rsidRPr="001F2847" w:rsidRDefault="001F2847" w:rsidP="001F2847">
      <w:pPr>
        <w:autoSpaceDE w:val="0"/>
        <w:autoSpaceDN w:val="0"/>
        <w:spacing w:line="240" w:lineRule="auto"/>
        <w:ind w:firstLine="720"/>
        <w:rPr>
          <w:sz w:val="24"/>
          <w:szCs w:val="24"/>
        </w:rPr>
      </w:pPr>
      <w:r w:rsidRPr="001F2847">
        <w:rPr>
          <w:noProof/>
          <w:sz w:val="24"/>
          <w:szCs w:val="24"/>
        </w:rPr>
        <w:t xml:space="preserve">6.1. </w:t>
      </w:r>
      <w:r w:rsidRPr="001F2847">
        <w:rPr>
          <w:sz w:val="24"/>
          <w:szCs w:val="24"/>
        </w:rPr>
        <w:t>За неисполнение или ненадлежащее исполнение обязательств по настоящему договору, каждая из сторон настоящего договора несет ответственность, предусмотренную действующим законодательством Российской Федерации.</w:t>
      </w:r>
    </w:p>
    <w:p w:rsidR="001F2847" w:rsidRPr="001F2847" w:rsidRDefault="001F2847" w:rsidP="001F2847">
      <w:pPr>
        <w:autoSpaceDE w:val="0"/>
        <w:autoSpaceDN w:val="0"/>
        <w:spacing w:line="240" w:lineRule="auto"/>
        <w:ind w:firstLine="720"/>
        <w:rPr>
          <w:sz w:val="24"/>
          <w:szCs w:val="24"/>
        </w:rPr>
      </w:pPr>
      <w:r w:rsidRPr="001F2847">
        <w:rPr>
          <w:sz w:val="24"/>
          <w:szCs w:val="24"/>
        </w:rPr>
        <w:t>6.2. В случае нарушения срока поставки товара, согласованного сторонами в спецификации к настоящему договору, ПОСТАВЩИК несет ответственность перед ЗАКАЗЧИКОМ в виде выплаты неустойки в размере 0,2 % от стоимости не поставленных / недопоставленных товаров, за каждый день просрочки.</w:t>
      </w:r>
    </w:p>
    <w:p w:rsidR="001F2847" w:rsidRPr="001F2847" w:rsidRDefault="001F2847" w:rsidP="001F2847">
      <w:pPr>
        <w:widowControl w:val="0"/>
        <w:autoSpaceDE w:val="0"/>
        <w:autoSpaceDN w:val="0"/>
        <w:spacing w:line="240" w:lineRule="auto"/>
        <w:ind w:firstLine="720"/>
        <w:rPr>
          <w:bCs/>
          <w:sz w:val="24"/>
          <w:szCs w:val="24"/>
        </w:rPr>
      </w:pPr>
      <w:r w:rsidRPr="001F2847">
        <w:rPr>
          <w:bCs/>
          <w:sz w:val="24"/>
          <w:szCs w:val="24"/>
        </w:rPr>
        <w:t>6.3. ПОСТАВЩИК несет ответственность перед ЗАКАЗЧИКОМ в случае нарушения условий пункта 5.3. настоящего договора, в части обязательства по замене или ремонту забракованного в процессе приемки товара в срок, согласно п. 5.3. настоящего договора, в виде выплаты неустойки в размере 0,04 % от стоимости не поставленного/ недопоставленного товара, за каждый день просрочки.</w:t>
      </w:r>
    </w:p>
    <w:p w:rsidR="001F2847" w:rsidRPr="001F2847" w:rsidRDefault="001F2847" w:rsidP="001F2847">
      <w:pPr>
        <w:autoSpaceDE w:val="0"/>
        <w:autoSpaceDN w:val="0"/>
        <w:spacing w:line="240" w:lineRule="auto"/>
        <w:ind w:firstLine="720"/>
        <w:rPr>
          <w:sz w:val="24"/>
          <w:szCs w:val="24"/>
        </w:rPr>
      </w:pPr>
      <w:r w:rsidRPr="001F2847">
        <w:rPr>
          <w:sz w:val="24"/>
          <w:szCs w:val="24"/>
        </w:rPr>
        <w:t>6.4. В случае нарушения сроков оплаты согласно спецификации, к настоящему договору за поставленный товар, ЗАКАЗЧИК несет ответственность перед ПОСТАВЩИКОМ в виде выплаты неустойки в размере 0,2 % в день от стоимости поставленного товара.</w:t>
      </w:r>
    </w:p>
    <w:p w:rsidR="001F2847" w:rsidRPr="001F2847" w:rsidRDefault="001F2847" w:rsidP="001F2847">
      <w:pPr>
        <w:autoSpaceDE w:val="0"/>
        <w:autoSpaceDN w:val="0"/>
        <w:spacing w:line="240" w:lineRule="auto"/>
        <w:ind w:firstLine="720"/>
        <w:rPr>
          <w:sz w:val="24"/>
          <w:szCs w:val="24"/>
        </w:rPr>
      </w:pPr>
      <w:r w:rsidRPr="001F2847">
        <w:rPr>
          <w:sz w:val="24"/>
          <w:szCs w:val="24"/>
        </w:rPr>
        <w:t xml:space="preserve">6.5. Уплата неустоек (штрафов, пеней), а также возмещение убытков, причиненных ненадлежащим исполнением обязательств по договору, не освобождает виновную сторону от исполнения своих обязательств. </w:t>
      </w:r>
    </w:p>
    <w:p w:rsidR="001F2847" w:rsidRPr="001F2847" w:rsidRDefault="001F2847" w:rsidP="001F2847">
      <w:pPr>
        <w:autoSpaceDE w:val="0"/>
        <w:autoSpaceDN w:val="0"/>
        <w:spacing w:line="240" w:lineRule="auto"/>
        <w:ind w:firstLine="720"/>
        <w:rPr>
          <w:sz w:val="24"/>
          <w:szCs w:val="24"/>
        </w:rPr>
      </w:pPr>
      <w:r w:rsidRPr="001F2847">
        <w:rPr>
          <w:sz w:val="24"/>
          <w:szCs w:val="24"/>
        </w:rPr>
        <w:t>6.6. В случае одностороннего немотивированного отказа Поставщика от Договора, последний обязан выплатить Заказчику компенсацию (п. 3 ст. 310 ГК РФ) в размере 20% от общей цены договора, установленной в п. 3.2 Договора;</w:t>
      </w:r>
    </w:p>
    <w:p w:rsidR="001F2847" w:rsidRPr="001F2847" w:rsidRDefault="001F2847" w:rsidP="001F2847">
      <w:pPr>
        <w:autoSpaceDE w:val="0"/>
        <w:autoSpaceDN w:val="0"/>
        <w:spacing w:line="240" w:lineRule="auto"/>
        <w:ind w:firstLine="720"/>
        <w:rPr>
          <w:sz w:val="24"/>
          <w:szCs w:val="24"/>
        </w:rPr>
      </w:pPr>
      <w:r w:rsidRPr="001F2847">
        <w:rPr>
          <w:sz w:val="24"/>
          <w:szCs w:val="24"/>
        </w:rPr>
        <w:t>6.7. Если Поставщик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1F2847" w:rsidRPr="001F2847" w:rsidRDefault="001F2847" w:rsidP="001F2847">
      <w:pPr>
        <w:autoSpaceDE w:val="0"/>
        <w:autoSpaceDN w:val="0"/>
        <w:spacing w:line="240" w:lineRule="auto"/>
        <w:ind w:firstLine="720"/>
        <w:rPr>
          <w:sz w:val="24"/>
          <w:szCs w:val="24"/>
        </w:rPr>
      </w:pPr>
      <w:r w:rsidRPr="001F2847">
        <w:rPr>
          <w:sz w:val="24"/>
          <w:szCs w:val="24"/>
        </w:rPr>
        <w:t>6.8. Если во время выполнения работы станет очевидным, что она не будет выполнена надлежащим образом, Заказчик вправе назначить Поставщику разумный срок для устранения недостатков и при неисполнении Поставщиком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Поставщика, а также потребовать возмещения убытков;</w:t>
      </w:r>
    </w:p>
    <w:p w:rsidR="001F2847" w:rsidRPr="001F2847" w:rsidRDefault="001F2847" w:rsidP="001F2847">
      <w:pPr>
        <w:autoSpaceDE w:val="0"/>
        <w:autoSpaceDN w:val="0"/>
        <w:spacing w:line="240" w:lineRule="auto"/>
        <w:ind w:firstLine="720"/>
        <w:rPr>
          <w:sz w:val="24"/>
          <w:szCs w:val="24"/>
        </w:rPr>
      </w:pPr>
      <w:r w:rsidRPr="001F2847">
        <w:rPr>
          <w:sz w:val="24"/>
          <w:szCs w:val="24"/>
        </w:rPr>
        <w:t>6.9. Заказчик вправе в одностороннем порядке расторгнуть настоящий договор в случае нарушения Поставщиком сроков выполнения услуг (работ), более чем на 10 (десять) календарных дней. Договор считается расторгнутым с момента получения Поставщиком соответствующего письменного уведомления.</w:t>
      </w:r>
    </w:p>
    <w:p w:rsidR="001F2847" w:rsidRPr="001F2847" w:rsidRDefault="001F2847" w:rsidP="001F2847">
      <w:pPr>
        <w:widowControl w:val="0"/>
        <w:autoSpaceDE w:val="0"/>
        <w:autoSpaceDN w:val="0"/>
        <w:spacing w:line="240" w:lineRule="auto"/>
        <w:jc w:val="center"/>
        <w:rPr>
          <w:b/>
          <w:bCs/>
          <w:sz w:val="24"/>
          <w:szCs w:val="24"/>
        </w:rPr>
      </w:pPr>
      <w:r w:rsidRPr="001F2847">
        <w:rPr>
          <w:b/>
          <w:bCs/>
          <w:sz w:val="24"/>
          <w:szCs w:val="24"/>
        </w:rPr>
        <w:t>7. ФОРС-МАЖОРНЫЕ ОБСТОЯТЕЛЬСТВА</w:t>
      </w:r>
    </w:p>
    <w:p w:rsidR="001F2847" w:rsidRPr="001F2847" w:rsidRDefault="001F2847" w:rsidP="001F2847">
      <w:pPr>
        <w:autoSpaceDE w:val="0"/>
        <w:autoSpaceDN w:val="0"/>
        <w:spacing w:line="240" w:lineRule="auto"/>
        <w:ind w:firstLine="720"/>
        <w:rPr>
          <w:sz w:val="24"/>
          <w:szCs w:val="24"/>
        </w:rPr>
      </w:pPr>
      <w:r w:rsidRPr="001F2847">
        <w:rPr>
          <w:sz w:val="24"/>
          <w:szCs w:val="24"/>
        </w:rPr>
        <w:t xml:space="preserve">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w:t>
      </w:r>
      <w:r w:rsidRPr="001F2847">
        <w:rPr>
          <w:sz w:val="24"/>
          <w:szCs w:val="24"/>
        </w:rPr>
        <w:lastRenderedPageBreak/>
        <w:t>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1F2847" w:rsidRPr="001F2847" w:rsidRDefault="001F2847" w:rsidP="001F2847">
      <w:pPr>
        <w:autoSpaceDE w:val="0"/>
        <w:autoSpaceDN w:val="0"/>
        <w:spacing w:line="240" w:lineRule="auto"/>
        <w:ind w:firstLine="720"/>
        <w:rPr>
          <w:sz w:val="24"/>
          <w:szCs w:val="24"/>
        </w:rPr>
      </w:pPr>
      <w:r w:rsidRPr="001F2847">
        <w:rPr>
          <w:sz w:val="24"/>
          <w:szCs w:val="24"/>
        </w:rPr>
        <w:t>7.2.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1F2847" w:rsidRPr="001F2847" w:rsidRDefault="001F2847" w:rsidP="001F2847">
      <w:pPr>
        <w:autoSpaceDE w:val="0"/>
        <w:autoSpaceDN w:val="0"/>
        <w:spacing w:line="240" w:lineRule="auto"/>
        <w:ind w:firstLine="720"/>
        <w:rPr>
          <w:sz w:val="24"/>
          <w:szCs w:val="24"/>
        </w:rPr>
      </w:pPr>
      <w:r w:rsidRPr="001F2847">
        <w:rPr>
          <w:sz w:val="24"/>
          <w:szCs w:val="24"/>
        </w:rPr>
        <w:t>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п.7.2 настоящего договора, она не вправе будет ссылаться на наступление форс–мажорных обстоятельств и требовать освобождения от ответственности.</w:t>
      </w:r>
    </w:p>
    <w:p w:rsidR="001F2847" w:rsidRPr="001F2847" w:rsidRDefault="001F2847" w:rsidP="001F2847">
      <w:pPr>
        <w:autoSpaceDE w:val="0"/>
        <w:autoSpaceDN w:val="0"/>
        <w:spacing w:line="240" w:lineRule="auto"/>
        <w:ind w:firstLine="720"/>
        <w:rPr>
          <w:sz w:val="24"/>
          <w:szCs w:val="24"/>
        </w:rPr>
      </w:pPr>
      <w:r w:rsidRPr="001F2847">
        <w:rPr>
          <w:sz w:val="24"/>
          <w:szCs w:val="24"/>
        </w:rPr>
        <w:t>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1F2847" w:rsidRPr="001F2847" w:rsidRDefault="001F2847" w:rsidP="001F2847">
      <w:pPr>
        <w:autoSpaceDE w:val="0"/>
        <w:autoSpaceDN w:val="0"/>
        <w:spacing w:line="240" w:lineRule="auto"/>
        <w:ind w:firstLine="709"/>
        <w:rPr>
          <w:sz w:val="24"/>
          <w:szCs w:val="24"/>
        </w:rPr>
      </w:pPr>
      <w:r w:rsidRPr="001F2847">
        <w:rPr>
          <w:sz w:val="24"/>
          <w:szCs w:val="24"/>
        </w:rPr>
        <w:t xml:space="preserve">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7.2 </w:t>
      </w:r>
      <w:r w:rsidRPr="001F2847">
        <w:rPr>
          <w:rFonts w:cs="Aharoni"/>
          <w:sz w:val="24"/>
          <w:szCs w:val="24"/>
          <w:lang w:bidi="he-IL"/>
        </w:rPr>
        <w:t>настоящего договора.</w:t>
      </w:r>
    </w:p>
    <w:p w:rsidR="001F2847" w:rsidRPr="001F2847" w:rsidRDefault="001F2847" w:rsidP="001F2847">
      <w:pPr>
        <w:widowControl w:val="0"/>
        <w:autoSpaceDE w:val="0"/>
        <w:autoSpaceDN w:val="0"/>
        <w:spacing w:line="240" w:lineRule="auto"/>
        <w:jc w:val="center"/>
        <w:rPr>
          <w:b/>
          <w:bCs/>
          <w:sz w:val="24"/>
          <w:szCs w:val="24"/>
        </w:rPr>
      </w:pPr>
      <w:r w:rsidRPr="001F2847">
        <w:rPr>
          <w:b/>
          <w:bCs/>
          <w:noProof/>
          <w:sz w:val="24"/>
          <w:szCs w:val="24"/>
        </w:rPr>
        <w:t>8.</w:t>
      </w:r>
      <w:r w:rsidRPr="001F2847">
        <w:rPr>
          <w:b/>
          <w:bCs/>
          <w:sz w:val="24"/>
          <w:szCs w:val="24"/>
        </w:rPr>
        <w:t xml:space="preserve"> ПОРЯДОК РАЗРЕШЕНИЯ СПОРОВ</w:t>
      </w:r>
    </w:p>
    <w:p w:rsidR="001F2847" w:rsidRPr="001F2847" w:rsidRDefault="001F2847" w:rsidP="001F2847">
      <w:pPr>
        <w:widowControl w:val="0"/>
        <w:autoSpaceDE w:val="0"/>
        <w:autoSpaceDN w:val="0"/>
        <w:spacing w:line="240" w:lineRule="auto"/>
        <w:ind w:firstLine="720"/>
        <w:rPr>
          <w:sz w:val="24"/>
          <w:szCs w:val="24"/>
        </w:rPr>
      </w:pPr>
      <w:r w:rsidRPr="001F2847">
        <w:rPr>
          <w:noProof/>
          <w:sz w:val="24"/>
          <w:szCs w:val="24"/>
        </w:rPr>
        <w:t xml:space="preserve">8.1. </w:t>
      </w:r>
      <w:r w:rsidRPr="001F2847">
        <w:rPr>
          <w:sz w:val="24"/>
          <w:szCs w:val="24"/>
        </w:rPr>
        <w:t>Все споры и разногласия, связанные с заключением</w:t>
      </w:r>
      <w:r w:rsidRPr="001F2847">
        <w:rPr>
          <w:noProof/>
          <w:sz w:val="24"/>
          <w:szCs w:val="24"/>
        </w:rPr>
        <w:t>,</w:t>
      </w:r>
      <w:r w:rsidRPr="001F2847">
        <w:rPr>
          <w:sz w:val="24"/>
          <w:szCs w:val="24"/>
        </w:rPr>
        <w:t xml:space="preserve"> исполнением, изменением или расторжением настоящего договора, стороны настоящего договора решают путем переговоров, с применением претензионного порядка. Срок рассмотрения претензии – 14 календарных дней. </w:t>
      </w:r>
    </w:p>
    <w:p w:rsidR="001F2847" w:rsidRPr="001F2847" w:rsidRDefault="001F2847" w:rsidP="001F2847">
      <w:pPr>
        <w:autoSpaceDE w:val="0"/>
        <w:autoSpaceDN w:val="0"/>
        <w:spacing w:line="240" w:lineRule="auto"/>
        <w:ind w:firstLine="720"/>
        <w:rPr>
          <w:sz w:val="24"/>
          <w:szCs w:val="24"/>
        </w:rPr>
      </w:pPr>
      <w:r w:rsidRPr="001F2847">
        <w:rPr>
          <w:noProof/>
          <w:sz w:val="24"/>
          <w:szCs w:val="24"/>
        </w:rPr>
        <w:t xml:space="preserve">8.2. </w:t>
      </w:r>
      <w:r w:rsidRPr="001F2847">
        <w:rPr>
          <w:sz w:val="24"/>
          <w:szCs w:val="24"/>
        </w:rPr>
        <w:t xml:space="preserve">При не урегулировании сторонами споров и разногласий путем переговоров с применением претензионного порядка или неполучения в срок ответа на претензию они подлежат рассмотрению в Арбитражном суде Республики Саха (Якутия) в соответствии с действующим законодательством РФ. </w:t>
      </w:r>
    </w:p>
    <w:p w:rsidR="001F2847" w:rsidRPr="001F2847" w:rsidRDefault="001F2847" w:rsidP="001F2847">
      <w:pPr>
        <w:spacing w:line="240" w:lineRule="atLeast"/>
        <w:jc w:val="center"/>
        <w:rPr>
          <w:b/>
          <w:bCs/>
          <w:sz w:val="24"/>
          <w:szCs w:val="24"/>
        </w:rPr>
      </w:pPr>
      <w:r w:rsidRPr="001F2847">
        <w:rPr>
          <w:b/>
          <w:bCs/>
          <w:sz w:val="24"/>
          <w:szCs w:val="24"/>
        </w:rPr>
        <w:t>9. АНТИКОРРУПЦИОННЫЕ УСЛОВИЯ</w:t>
      </w:r>
    </w:p>
    <w:p w:rsidR="001F2847" w:rsidRPr="001F2847" w:rsidRDefault="001F2847" w:rsidP="001F2847">
      <w:pPr>
        <w:tabs>
          <w:tab w:val="left" w:pos="1249"/>
        </w:tabs>
        <w:spacing w:line="240" w:lineRule="atLeast"/>
        <w:ind w:left="710" w:firstLine="0"/>
        <w:rPr>
          <w:sz w:val="24"/>
          <w:szCs w:val="24"/>
        </w:rPr>
      </w:pPr>
      <w:r w:rsidRPr="001F2847">
        <w:rPr>
          <w:sz w:val="24"/>
          <w:szCs w:val="24"/>
        </w:rPr>
        <w:t>9.1 Общество довело до сведения ________________________________________________</w:t>
      </w:r>
    </w:p>
    <w:p w:rsidR="001F2847" w:rsidRPr="001F2847" w:rsidRDefault="001F2847" w:rsidP="001F2847">
      <w:pPr>
        <w:spacing w:line="240" w:lineRule="atLeast"/>
        <w:ind w:firstLine="709"/>
        <w:rPr>
          <w:sz w:val="24"/>
          <w:szCs w:val="24"/>
        </w:rPr>
      </w:pPr>
      <w:r w:rsidRPr="001F2847">
        <w:rPr>
          <w:sz w:val="24"/>
          <w:szCs w:val="24"/>
        </w:rPr>
        <w:t xml:space="preserve">                                                                  (указать наименование организации)</w:t>
      </w:r>
    </w:p>
    <w:p w:rsidR="001F2847" w:rsidRPr="001F2847" w:rsidRDefault="001F2847" w:rsidP="001F2847">
      <w:pPr>
        <w:spacing w:line="240" w:lineRule="atLeast"/>
        <w:rPr>
          <w:sz w:val="24"/>
          <w:szCs w:val="24"/>
        </w:rPr>
      </w:pPr>
      <w:r w:rsidRPr="001F2847">
        <w:rPr>
          <w:sz w:val="24"/>
          <w:szCs w:val="24"/>
        </w:rPr>
        <w:t>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hyperlink r:id="rId11" w:history="1">
        <w:r w:rsidRPr="001F2847">
          <w:rPr>
            <w:color w:val="0000FF"/>
            <w:sz w:val="24"/>
            <w:szCs w:val="24"/>
            <w:u w:val="single"/>
          </w:rPr>
          <w:t xml:space="preserve">саханефтегазсбыт.рф) </w:t>
        </w:r>
      </w:hyperlink>
      <w:r w:rsidRPr="001F2847">
        <w:rPr>
          <w:sz w:val="24"/>
          <w:szCs w:val="24"/>
        </w:rPr>
        <w:t>в разделе «Антикоррупционная политика».</w:t>
      </w:r>
    </w:p>
    <w:p w:rsidR="001F2847" w:rsidRPr="001F2847" w:rsidRDefault="001F2847" w:rsidP="001F2847">
      <w:pPr>
        <w:spacing w:line="240" w:lineRule="atLeast"/>
        <w:ind w:firstLine="709"/>
        <w:rPr>
          <w:sz w:val="24"/>
          <w:szCs w:val="24"/>
        </w:rPr>
      </w:pPr>
      <w:r w:rsidRPr="001F2847">
        <w:rPr>
          <w:sz w:val="24"/>
          <w:szCs w:val="24"/>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rsidR="001F2847" w:rsidRPr="001F2847" w:rsidRDefault="001F2847" w:rsidP="001F2847">
      <w:pPr>
        <w:spacing w:line="240" w:lineRule="atLeast"/>
        <w:ind w:firstLine="0"/>
        <w:rPr>
          <w:sz w:val="24"/>
          <w:szCs w:val="24"/>
        </w:rPr>
      </w:pPr>
      <w:r w:rsidRPr="001F2847">
        <w:rPr>
          <w:sz w:val="24"/>
          <w:szCs w:val="24"/>
        </w:rPr>
        <w:t xml:space="preserve">           9.2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1F2847" w:rsidRPr="001F2847" w:rsidRDefault="001F2847" w:rsidP="001F2847">
      <w:pPr>
        <w:spacing w:line="240" w:lineRule="atLeast"/>
        <w:ind w:firstLine="709"/>
        <w:rPr>
          <w:sz w:val="24"/>
          <w:szCs w:val="24"/>
        </w:rPr>
      </w:pPr>
      <w:r w:rsidRPr="001F2847">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1F2847" w:rsidRPr="001F2847" w:rsidRDefault="001F2847" w:rsidP="001F2847">
      <w:pPr>
        <w:spacing w:line="240" w:lineRule="atLeast"/>
        <w:ind w:firstLine="709"/>
        <w:rPr>
          <w:sz w:val="24"/>
          <w:szCs w:val="24"/>
        </w:rPr>
      </w:pPr>
      <w:r w:rsidRPr="001F2847">
        <w:rPr>
          <w:sz w:val="24"/>
          <w:szCs w:val="24"/>
        </w:rPr>
        <w:t xml:space="preserve">9.3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w:t>
      </w:r>
      <w:r w:rsidRPr="001F2847">
        <w:rPr>
          <w:sz w:val="24"/>
          <w:szCs w:val="24"/>
        </w:rPr>
        <w:lastRenderedPageBreak/>
        <w:t>(действий),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1F2847" w:rsidRPr="001F2847" w:rsidRDefault="001F2847" w:rsidP="001F2847">
      <w:pPr>
        <w:spacing w:line="240" w:lineRule="atLeast"/>
        <w:ind w:firstLine="709"/>
        <w:rPr>
          <w:sz w:val="24"/>
          <w:szCs w:val="24"/>
        </w:rPr>
      </w:pPr>
      <w:r w:rsidRPr="001F2847">
        <w:rPr>
          <w:sz w:val="24"/>
          <w:szCs w:val="24"/>
        </w:rPr>
        <w:t>9.4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1F2847" w:rsidRPr="001F2847" w:rsidRDefault="001F2847" w:rsidP="001F2847">
      <w:pPr>
        <w:spacing w:line="240" w:lineRule="atLeast"/>
        <w:ind w:firstLine="709"/>
        <w:rPr>
          <w:sz w:val="24"/>
          <w:szCs w:val="24"/>
        </w:rPr>
      </w:pPr>
      <w:r w:rsidRPr="001F2847">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49" w:name="page3"/>
      <w:bookmarkEnd w:id="49"/>
      <w:r w:rsidRPr="001F2847">
        <w:rPr>
          <w:sz w:val="24"/>
          <w:szCs w:val="24"/>
        </w:rPr>
        <w:t xml:space="preserve"> рассмотрения в течение 10 (десяти) рабочих дней со дня получения письменного уведомления.</w:t>
      </w:r>
    </w:p>
    <w:p w:rsidR="001F2847" w:rsidRPr="001F2847" w:rsidRDefault="001F2847" w:rsidP="001F2847">
      <w:pPr>
        <w:tabs>
          <w:tab w:val="left" w:pos="1260"/>
        </w:tabs>
        <w:spacing w:after="80" w:line="240" w:lineRule="auto"/>
        <w:rPr>
          <w:sz w:val="24"/>
          <w:szCs w:val="24"/>
        </w:rPr>
      </w:pPr>
      <w:r w:rsidRPr="001F2847">
        <w:rPr>
          <w:sz w:val="24"/>
          <w:szCs w:val="24"/>
        </w:rPr>
        <w:tab/>
        <w:t>9.5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1F2847" w:rsidRPr="001F2847" w:rsidRDefault="001F2847" w:rsidP="001F2847">
      <w:pPr>
        <w:tabs>
          <w:tab w:val="left" w:pos="1260"/>
        </w:tabs>
        <w:spacing w:after="80" w:line="240" w:lineRule="auto"/>
        <w:rPr>
          <w:sz w:val="24"/>
          <w:szCs w:val="24"/>
        </w:rPr>
      </w:pPr>
      <w:r w:rsidRPr="001F2847">
        <w:rPr>
          <w:sz w:val="24"/>
          <w:szCs w:val="24"/>
        </w:rPr>
        <w:tab/>
        <w:t>9.6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1F2847" w:rsidRPr="001F2847" w:rsidRDefault="001F2847" w:rsidP="001F2847">
      <w:pPr>
        <w:autoSpaceDE w:val="0"/>
        <w:autoSpaceDN w:val="0"/>
        <w:spacing w:line="240" w:lineRule="auto"/>
        <w:jc w:val="center"/>
        <w:rPr>
          <w:b/>
          <w:bCs/>
          <w:sz w:val="24"/>
          <w:szCs w:val="24"/>
        </w:rPr>
      </w:pPr>
      <w:r w:rsidRPr="001F2847">
        <w:rPr>
          <w:b/>
          <w:bCs/>
          <w:noProof/>
          <w:sz w:val="24"/>
          <w:szCs w:val="24"/>
        </w:rPr>
        <w:t>10.</w:t>
      </w:r>
      <w:r w:rsidRPr="001F2847">
        <w:rPr>
          <w:b/>
          <w:bCs/>
          <w:sz w:val="24"/>
          <w:szCs w:val="24"/>
        </w:rPr>
        <w:t xml:space="preserve"> ПРОЧИЕ УСЛОВИЯ</w:t>
      </w:r>
    </w:p>
    <w:p w:rsidR="001F2847" w:rsidRPr="001F2847" w:rsidRDefault="001F2847" w:rsidP="001F2847">
      <w:pPr>
        <w:autoSpaceDE w:val="0"/>
        <w:autoSpaceDN w:val="0"/>
        <w:spacing w:line="240" w:lineRule="auto"/>
        <w:ind w:firstLine="709"/>
        <w:rPr>
          <w:bCs/>
          <w:sz w:val="24"/>
          <w:szCs w:val="24"/>
        </w:rPr>
      </w:pPr>
      <w:r w:rsidRPr="001F2847">
        <w:rPr>
          <w:bCs/>
          <w:sz w:val="24"/>
          <w:szCs w:val="24"/>
        </w:rPr>
        <w:t>10.1. Срок действия настоящего договора устанавливается с момента его подписания сторонами и действует до «31» декабря 2023 года, в части исполнения обязательств, до полного их исполнения.</w:t>
      </w:r>
    </w:p>
    <w:p w:rsidR="001F2847" w:rsidRPr="001F2847" w:rsidRDefault="001F2847" w:rsidP="001F2847">
      <w:pPr>
        <w:autoSpaceDE w:val="0"/>
        <w:autoSpaceDN w:val="0"/>
        <w:spacing w:line="240" w:lineRule="auto"/>
        <w:ind w:firstLine="720"/>
        <w:rPr>
          <w:sz w:val="24"/>
          <w:szCs w:val="24"/>
        </w:rPr>
      </w:pPr>
      <w:r w:rsidRPr="001F2847">
        <w:rPr>
          <w:noProof/>
          <w:sz w:val="24"/>
          <w:szCs w:val="24"/>
        </w:rPr>
        <w:t xml:space="preserve">10.2. </w:t>
      </w:r>
      <w:r w:rsidRPr="001F2847">
        <w:rPr>
          <w:sz w:val="24"/>
          <w:szCs w:val="24"/>
        </w:rPr>
        <w:t>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rsidR="001F2847" w:rsidRPr="001F2847" w:rsidRDefault="001F2847" w:rsidP="001F2847">
      <w:pPr>
        <w:autoSpaceDE w:val="0"/>
        <w:autoSpaceDN w:val="0"/>
        <w:spacing w:line="240" w:lineRule="auto"/>
        <w:ind w:firstLine="720"/>
        <w:rPr>
          <w:sz w:val="24"/>
          <w:szCs w:val="24"/>
        </w:rPr>
      </w:pPr>
      <w:r w:rsidRPr="001F2847">
        <w:rPr>
          <w:noProof/>
          <w:sz w:val="24"/>
          <w:szCs w:val="24"/>
        </w:rPr>
        <w:t xml:space="preserve">10.3. </w:t>
      </w:r>
      <w:r w:rsidRPr="001F2847">
        <w:rPr>
          <w:sz w:val="24"/>
          <w:szCs w:val="24"/>
        </w:rPr>
        <w:t>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1F2847" w:rsidRPr="001F2847" w:rsidRDefault="001F2847" w:rsidP="001F2847">
      <w:pPr>
        <w:autoSpaceDE w:val="0"/>
        <w:autoSpaceDN w:val="0"/>
        <w:spacing w:line="240" w:lineRule="auto"/>
        <w:rPr>
          <w:sz w:val="24"/>
          <w:szCs w:val="24"/>
        </w:rPr>
      </w:pPr>
      <w:r w:rsidRPr="001F2847">
        <w:rPr>
          <w:noProof/>
          <w:sz w:val="24"/>
          <w:szCs w:val="24"/>
        </w:rPr>
        <w:t xml:space="preserve">   10.4. </w:t>
      </w:r>
      <w:r w:rsidRPr="001F2847">
        <w:rPr>
          <w:sz w:val="24"/>
          <w:szCs w:val="24"/>
        </w:rPr>
        <w:t>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10.3. настоящего договора.</w:t>
      </w:r>
    </w:p>
    <w:p w:rsidR="001F2847" w:rsidRPr="001F2847" w:rsidRDefault="001F2847" w:rsidP="001F2847">
      <w:pPr>
        <w:autoSpaceDE w:val="0"/>
        <w:autoSpaceDN w:val="0"/>
        <w:spacing w:line="240" w:lineRule="auto"/>
        <w:ind w:firstLine="709"/>
        <w:rPr>
          <w:sz w:val="24"/>
          <w:szCs w:val="24"/>
        </w:rPr>
      </w:pPr>
      <w:r w:rsidRPr="001F2847">
        <w:rPr>
          <w:sz w:val="24"/>
          <w:szCs w:val="24"/>
        </w:rPr>
        <w:t>10.5. Стороны не имеют права без письменного согласия на то другой стороны передавать свои права и обязанности по настоящему договору третьим лицам.</w:t>
      </w:r>
    </w:p>
    <w:p w:rsidR="001F2847" w:rsidRPr="001F2847" w:rsidRDefault="001F2847" w:rsidP="001F2847">
      <w:pPr>
        <w:autoSpaceDE w:val="0"/>
        <w:autoSpaceDN w:val="0"/>
        <w:spacing w:line="240" w:lineRule="auto"/>
        <w:ind w:firstLine="720"/>
        <w:rPr>
          <w:sz w:val="24"/>
          <w:szCs w:val="24"/>
        </w:rPr>
      </w:pPr>
      <w:r w:rsidRPr="001F2847">
        <w:rPr>
          <w:noProof/>
          <w:sz w:val="24"/>
          <w:szCs w:val="24"/>
        </w:rPr>
        <w:t xml:space="preserve">10.6. </w:t>
      </w:r>
      <w:r w:rsidRPr="001F2847">
        <w:rPr>
          <w:sz w:val="24"/>
          <w:szCs w:val="24"/>
        </w:rPr>
        <w:t>Настоящий договор составлен в двух экземплярах, имеющих равную юридическую силу, по одному экземпляру для каждой из сторон настоящего договора.</w:t>
      </w:r>
    </w:p>
    <w:p w:rsidR="001F2847" w:rsidRPr="001F2847" w:rsidRDefault="001F2847" w:rsidP="001F2847">
      <w:pPr>
        <w:tabs>
          <w:tab w:val="left" w:pos="1260"/>
        </w:tabs>
        <w:spacing w:after="80" w:line="240" w:lineRule="auto"/>
        <w:jc w:val="center"/>
        <w:rPr>
          <w:b/>
          <w:sz w:val="24"/>
          <w:szCs w:val="24"/>
        </w:rPr>
      </w:pPr>
      <w:r w:rsidRPr="001F2847">
        <w:rPr>
          <w:b/>
          <w:sz w:val="24"/>
          <w:szCs w:val="24"/>
        </w:rPr>
        <w:t>11. НАЛОГОВАЯ ОГОВОРКА</w:t>
      </w:r>
    </w:p>
    <w:p w:rsidR="001F2847" w:rsidRPr="001F2847" w:rsidRDefault="001F2847" w:rsidP="001F2847">
      <w:pPr>
        <w:spacing w:after="80" w:line="240" w:lineRule="auto"/>
        <w:rPr>
          <w:sz w:val="24"/>
          <w:szCs w:val="24"/>
        </w:rPr>
      </w:pPr>
      <w:r w:rsidRPr="001F2847">
        <w:rPr>
          <w:sz w:val="24"/>
          <w:szCs w:val="24"/>
        </w:rPr>
        <w:lastRenderedPageBreak/>
        <w:tab/>
        <w:t>11.1. Поставщик  гарантирует, что на момент заключения настоящего Договора, а также в течение всего срока его действия он:</w:t>
      </w:r>
    </w:p>
    <w:p w:rsidR="001F2847" w:rsidRPr="001F2847" w:rsidRDefault="001F2847" w:rsidP="001F2847">
      <w:pPr>
        <w:tabs>
          <w:tab w:val="left" w:pos="1260"/>
        </w:tabs>
        <w:spacing w:after="80" w:line="240" w:lineRule="auto"/>
        <w:rPr>
          <w:sz w:val="24"/>
          <w:szCs w:val="24"/>
        </w:rPr>
      </w:pPr>
      <w:r w:rsidRPr="001F2847">
        <w:rPr>
          <w:sz w:val="24"/>
          <w:szCs w:val="24"/>
        </w:rPr>
        <w:t>- своевременно и в полном объеме уплачивает налоги, сборы и страховые взносы;</w:t>
      </w:r>
    </w:p>
    <w:p w:rsidR="001F2847" w:rsidRPr="001F2847" w:rsidRDefault="001F2847" w:rsidP="001F2847">
      <w:pPr>
        <w:tabs>
          <w:tab w:val="left" w:pos="1260"/>
        </w:tabs>
        <w:spacing w:after="80" w:line="240" w:lineRule="auto"/>
        <w:rPr>
          <w:sz w:val="24"/>
          <w:szCs w:val="24"/>
        </w:rPr>
      </w:pPr>
      <w:r w:rsidRPr="001F2847">
        <w:rPr>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1F2847" w:rsidRPr="001F2847" w:rsidRDefault="001F2847" w:rsidP="001F2847">
      <w:pPr>
        <w:tabs>
          <w:tab w:val="left" w:pos="1260"/>
        </w:tabs>
        <w:spacing w:after="80" w:line="240" w:lineRule="auto"/>
        <w:rPr>
          <w:sz w:val="24"/>
          <w:szCs w:val="24"/>
        </w:rPr>
      </w:pPr>
      <w:r w:rsidRPr="001F2847">
        <w:rPr>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1F2847" w:rsidRPr="001F2847" w:rsidRDefault="001F2847" w:rsidP="001F2847">
      <w:pPr>
        <w:tabs>
          <w:tab w:val="left" w:pos="1260"/>
        </w:tabs>
        <w:spacing w:after="80" w:line="240" w:lineRule="auto"/>
        <w:rPr>
          <w:sz w:val="24"/>
          <w:szCs w:val="24"/>
        </w:rPr>
      </w:pPr>
      <w:r w:rsidRPr="001F2847">
        <w:rPr>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1F2847" w:rsidRPr="001F2847" w:rsidRDefault="001F2847" w:rsidP="001F2847">
      <w:pPr>
        <w:spacing w:after="80" w:line="240" w:lineRule="auto"/>
        <w:rPr>
          <w:sz w:val="24"/>
          <w:szCs w:val="24"/>
        </w:rPr>
      </w:pPr>
      <w:r w:rsidRPr="001F2847">
        <w:rPr>
          <w:sz w:val="24"/>
          <w:szCs w:val="24"/>
        </w:rPr>
        <w:tab/>
        <w:t>11.2. Поставщик обязуется возместить Заказчику НДС, пени и штрафы, доначисленные Заказчику налоговым органом, а также прочие убытки, если такие доначисления и убытки обусловлены любой из следующих причин:</w:t>
      </w:r>
    </w:p>
    <w:p w:rsidR="001F2847" w:rsidRPr="001F2847" w:rsidRDefault="001F2847" w:rsidP="001F2847">
      <w:pPr>
        <w:tabs>
          <w:tab w:val="left" w:pos="1260"/>
        </w:tabs>
        <w:spacing w:after="80" w:line="240" w:lineRule="auto"/>
        <w:rPr>
          <w:sz w:val="24"/>
          <w:szCs w:val="24"/>
        </w:rPr>
      </w:pPr>
      <w:r w:rsidRPr="001F2847">
        <w:rPr>
          <w:sz w:val="24"/>
          <w:szCs w:val="24"/>
        </w:rPr>
        <w:t>- нарушение гарантий (п. 2.1. настоящего договора (ссылка на пункт соответствующая) о надлежащем исполнении обязанностей, предусмотренных налоговым законодательством;</w:t>
      </w:r>
    </w:p>
    <w:p w:rsidR="001F2847" w:rsidRPr="001F2847" w:rsidRDefault="001F2847" w:rsidP="001F2847">
      <w:pPr>
        <w:tabs>
          <w:tab w:val="left" w:pos="1260"/>
        </w:tabs>
        <w:spacing w:after="80" w:line="240" w:lineRule="auto"/>
        <w:rPr>
          <w:sz w:val="24"/>
          <w:szCs w:val="24"/>
        </w:rPr>
      </w:pPr>
      <w:r w:rsidRPr="001F2847">
        <w:rPr>
          <w:sz w:val="24"/>
          <w:szCs w:val="24"/>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rsidR="001F2847" w:rsidRPr="001F2847" w:rsidRDefault="001F2847" w:rsidP="001F2847">
      <w:pPr>
        <w:tabs>
          <w:tab w:val="left" w:pos="1260"/>
        </w:tabs>
        <w:spacing w:after="80" w:line="240" w:lineRule="auto"/>
        <w:rPr>
          <w:sz w:val="24"/>
          <w:szCs w:val="24"/>
        </w:rPr>
      </w:pPr>
      <w:r w:rsidRPr="001F2847">
        <w:rPr>
          <w:sz w:val="24"/>
          <w:szCs w:val="24"/>
        </w:rPr>
        <w:t>- ненадлежащее (несвоевременное) отражение счетов-фактур в декларации по НДС (в случае если Поставщик является плательщиком НДС), представляемой Поставщиком в налоговые органы, и (или) в книге продаж.</w:t>
      </w:r>
    </w:p>
    <w:p w:rsidR="001F2847" w:rsidRPr="001F2847" w:rsidRDefault="001F2847" w:rsidP="001F2847">
      <w:pPr>
        <w:spacing w:after="80" w:line="240" w:lineRule="auto"/>
        <w:rPr>
          <w:sz w:val="24"/>
          <w:szCs w:val="24"/>
        </w:rPr>
      </w:pPr>
      <w:r w:rsidRPr="001F2847">
        <w:rPr>
          <w:sz w:val="24"/>
          <w:szCs w:val="24"/>
        </w:rPr>
        <w:tab/>
        <w:t>11.3. Поставщик обязуется возместить Заказчику указанные потери в течение 30 календарных дней со дня предъявления Заказчиком претензии.</w:t>
      </w:r>
    </w:p>
    <w:p w:rsidR="001F2847" w:rsidRPr="001F2847" w:rsidRDefault="001F2847" w:rsidP="001F2847">
      <w:pPr>
        <w:spacing w:after="80" w:line="240" w:lineRule="auto"/>
        <w:jc w:val="center"/>
        <w:rPr>
          <w:b/>
          <w:bCs/>
          <w:sz w:val="24"/>
          <w:szCs w:val="24"/>
        </w:rPr>
      </w:pPr>
      <w:r w:rsidRPr="001F2847">
        <w:rPr>
          <w:b/>
          <w:bCs/>
          <w:sz w:val="24"/>
          <w:szCs w:val="24"/>
        </w:rPr>
        <w:t>12. РЕКВИЗИТЫ СТОРОН</w:t>
      </w:r>
    </w:p>
    <w:tbl>
      <w:tblPr>
        <w:tblpPr w:leftFromText="180" w:rightFromText="180" w:vertAnchor="text" w:horzAnchor="margin" w:tblpY="426"/>
        <w:tblW w:w="10004" w:type="dxa"/>
        <w:tblLayout w:type="fixed"/>
        <w:tblLook w:val="0000" w:firstRow="0" w:lastRow="0" w:firstColumn="0" w:lastColumn="0" w:noHBand="0" w:noVBand="0"/>
      </w:tblPr>
      <w:tblGrid>
        <w:gridCol w:w="5144"/>
        <w:gridCol w:w="4860"/>
      </w:tblGrid>
      <w:tr w:rsidR="001F2847" w:rsidRPr="001F2847" w:rsidTr="00626596">
        <w:tc>
          <w:tcPr>
            <w:tcW w:w="5144" w:type="dxa"/>
          </w:tcPr>
          <w:p w:rsidR="001F2847" w:rsidRPr="001F2847" w:rsidRDefault="001F2847" w:rsidP="001F2847">
            <w:pPr>
              <w:autoSpaceDE w:val="0"/>
              <w:snapToGrid w:val="0"/>
              <w:spacing w:line="240" w:lineRule="auto"/>
              <w:ind w:hanging="4"/>
              <w:rPr>
                <w:b/>
                <w:bCs/>
                <w:sz w:val="24"/>
                <w:szCs w:val="24"/>
              </w:rPr>
            </w:pPr>
            <w:r w:rsidRPr="001F2847">
              <w:rPr>
                <w:b/>
                <w:sz w:val="24"/>
                <w:szCs w:val="24"/>
              </w:rPr>
              <w:tab/>
            </w:r>
            <w:r w:rsidRPr="001F2847">
              <w:rPr>
                <w:b/>
                <w:bCs/>
                <w:sz w:val="24"/>
                <w:szCs w:val="24"/>
              </w:rPr>
              <w:t xml:space="preserve">Заказчик: </w:t>
            </w:r>
          </w:p>
          <w:p w:rsidR="001F2847" w:rsidRPr="001F2847" w:rsidRDefault="001F2847" w:rsidP="001F2847">
            <w:pPr>
              <w:autoSpaceDE w:val="0"/>
              <w:snapToGrid w:val="0"/>
              <w:spacing w:line="240" w:lineRule="auto"/>
              <w:ind w:hanging="4"/>
              <w:rPr>
                <w:b/>
                <w:bCs/>
                <w:sz w:val="24"/>
                <w:szCs w:val="24"/>
              </w:rPr>
            </w:pPr>
            <w:r w:rsidRPr="001F2847">
              <w:rPr>
                <w:b/>
                <w:bCs/>
                <w:sz w:val="24"/>
                <w:szCs w:val="24"/>
              </w:rPr>
              <w:t xml:space="preserve">АО «Саханефтегазсбыт» </w:t>
            </w:r>
          </w:p>
          <w:p w:rsidR="001F2847" w:rsidRPr="001F2847" w:rsidRDefault="001F2847" w:rsidP="001F2847">
            <w:pPr>
              <w:autoSpaceDE w:val="0"/>
              <w:snapToGrid w:val="0"/>
              <w:spacing w:line="240" w:lineRule="auto"/>
              <w:ind w:hanging="4"/>
              <w:rPr>
                <w:b/>
                <w:bCs/>
                <w:sz w:val="24"/>
                <w:szCs w:val="24"/>
              </w:rPr>
            </w:pPr>
            <w:r w:rsidRPr="001F2847">
              <w:rPr>
                <w:b/>
                <w:bCs/>
                <w:sz w:val="24"/>
                <w:szCs w:val="24"/>
              </w:rPr>
              <w:t xml:space="preserve">РФ, РС(Я), 677000, г. Якутск, </w:t>
            </w:r>
          </w:p>
          <w:p w:rsidR="001F2847" w:rsidRPr="001F2847" w:rsidRDefault="001F2847" w:rsidP="001F2847">
            <w:pPr>
              <w:autoSpaceDE w:val="0"/>
              <w:snapToGrid w:val="0"/>
              <w:spacing w:line="240" w:lineRule="auto"/>
              <w:ind w:hanging="4"/>
              <w:rPr>
                <w:b/>
                <w:bCs/>
                <w:sz w:val="24"/>
                <w:szCs w:val="24"/>
              </w:rPr>
            </w:pPr>
            <w:r w:rsidRPr="001F2847">
              <w:rPr>
                <w:b/>
                <w:bCs/>
                <w:sz w:val="24"/>
                <w:szCs w:val="24"/>
              </w:rPr>
              <w:t>ул.Чиряева, 3</w:t>
            </w:r>
          </w:p>
          <w:p w:rsidR="001F2847" w:rsidRPr="001F2847" w:rsidRDefault="001F2847" w:rsidP="001F2847">
            <w:pPr>
              <w:autoSpaceDE w:val="0"/>
              <w:snapToGrid w:val="0"/>
              <w:spacing w:line="240" w:lineRule="auto"/>
              <w:ind w:hanging="4"/>
              <w:rPr>
                <w:b/>
                <w:bCs/>
                <w:sz w:val="24"/>
                <w:szCs w:val="24"/>
              </w:rPr>
            </w:pPr>
            <w:r w:rsidRPr="001F2847">
              <w:rPr>
                <w:b/>
                <w:bCs/>
                <w:sz w:val="24"/>
                <w:szCs w:val="24"/>
              </w:rPr>
              <w:t>ИНН 1435115270</w:t>
            </w:r>
          </w:p>
          <w:p w:rsidR="001F2847" w:rsidRPr="001F2847" w:rsidRDefault="001F2847" w:rsidP="001F2847">
            <w:pPr>
              <w:autoSpaceDE w:val="0"/>
              <w:snapToGrid w:val="0"/>
              <w:spacing w:line="240" w:lineRule="auto"/>
              <w:ind w:hanging="4"/>
              <w:rPr>
                <w:b/>
                <w:bCs/>
                <w:sz w:val="24"/>
                <w:szCs w:val="24"/>
              </w:rPr>
            </w:pPr>
            <w:r w:rsidRPr="001F2847">
              <w:rPr>
                <w:b/>
                <w:bCs/>
                <w:sz w:val="24"/>
                <w:szCs w:val="24"/>
              </w:rPr>
              <w:t>КПП 546050001</w:t>
            </w:r>
          </w:p>
          <w:p w:rsidR="001F2847" w:rsidRPr="001F2847" w:rsidRDefault="001F2847" w:rsidP="001F2847">
            <w:pPr>
              <w:autoSpaceDE w:val="0"/>
              <w:snapToGrid w:val="0"/>
              <w:spacing w:line="240" w:lineRule="auto"/>
              <w:ind w:hanging="4"/>
              <w:rPr>
                <w:b/>
                <w:bCs/>
                <w:sz w:val="24"/>
                <w:szCs w:val="24"/>
              </w:rPr>
            </w:pPr>
            <w:r w:rsidRPr="001F2847">
              <w:rPr>
                <w:b/>
                <w:bCs/>
                <w:sz w:val="24"/>
                <w:szCs w:val="24"/>
              </w:rPr>
              <w:t>р/с 40702810776020101432</w:t>
            </w:r>
          </w:p>
          <w:p w:rsidR="001F2847" w:rsidRPr="001F2847" w:rsidRDefault="001F2847" w:rsidP="001F2847">
            <w:pPr>
              <w:autoSpaceDE w:val="0"/>
              <w:snapToGrid w:val="0"/>
              <w:spacing w:line="240" w:lineRule="auto"/>
              <w:ind w:hanging="4"/>
              <w:rPr>
                <w:b/>
                <w:bCs/>
                <w:sz w:val="24"/>
                <w:szCs w:val="24"/>
              </w:rPr>
            </w:pPr>
            <w:r w:rsidRPr="001F2847">
              <w:rPr>
                <w:b/>
                <w:bCs/>
                <w:sz w:val="24"/>
                <w:szCs w:val="24"/>
              </w:rPr>
              <w:t>в филиале № 8603 Якутское отделение</w:t>
            </w:r>
          </w:p>
          <w:p w:rsidR="001F2847" w:rsidRPr="001F2847" w:rsidRDefault="001F2847" w:rsidP="001F2847">
            <w:pPr>
              <w:autoSpaceDE w:val="0"/>
              <w:snapToGrid w:val="0"/>
              <w:spacing w:line="240" w:lineRule="auto"/>
              <w:ind w:hanging="4"/>
              <w:rPr>
                <w:b/>
                <w:bCs/>
                <w:sz w:val="24"/>
                <w:szCs w:val="24"/>
              </w:rPr>
            </w:pPr>
            <w:r w:rsidRPr="001F2847">
              <w:rPr>
                <w:b/>
                <w:bCs/>
                <w:sz w:val="24"/>
                <w:szCs w:val="24"/>
              </w:rPr>
              <w:t>г. Якутск</w:t>
            </w:r>
          </w:p>
          <w:p w:rsidR="001F2847" w:rsidRPr="001F2847" w:rsidRDefault="001F2847" w:rsidP="001F2847">
            <w:pPr>
              <w:autoSpaceDE w:val="0"/>
              <w:snapToGrid w:val="0"/>
              <w:spacing w:line="240" w:lineRule="auto"/>
              <w:ind w:hanging="4"/>
              <w:rPr>
                <w:b/>
                <w:bCs/>
                <w:sz w:val="24"/>
                <w:szCs w:val="24"/>
              </w:rPr>
            </w:pPr>
            <w:r w:rsidRPr="001F2847">
              <w:rPr>
                <w:b/>
                <w:bCs/>
                <w:sz w:val="24"/>
                <w:szCs w:val="24"/>
              </w:rPr>
              <w:t>к/с  30101810400000000609</w:t>
            </w:r>
          </w:p>
          <w:p w:rsidR="001F2847" w:rsidRPr="001F2847" w:rsidRDefault="001F2847" w:rsidP="001F2847">
            <w:pPr>
              <w:autoSpaceDE w:val="0"/>
              <w:snapToGrid w:val="0"/>
              <w:spacing w:line="240" w:lineRule="auto"/>
              <w:ind w:hanging="4"/>
              <w:rPr>
                <w:b/>
                <w:bCs/>
                <w:sz w:val="24"/>
                <w:szCs w:val="24"/>
              </w:rPr>
            </w:pPr>
            <w:r w:rsidRPr="001F2847">
              <w:rPr>
                <w:b/>
                <w:bCs/>
                <w:sz w:val="24"/>
                <w:szCs w:val="24"/>
              </w:rPr>
              <w:t>БИК 049805609</w:t>
            </w:r>
          </w:p>
          <w:p w:rsidR="001F2847" w:rsidRPr="001F2847" w:rsidRDefault="001F2847" w:rsidP="001F2847">
            <w:pPr>
              <w:autoSpaceDE w:val="0"/>
              <w:snapToGrid w:val="0"/>
              <w:spacing w:line="240" w:lineRule="auto"/>
              <w:ind w:hanging="4"/>
              <w:rPr>
                <w:b/>
                <w:bCs/>
                <w:sz w:val="24"/>
                <w:szCs w:val="24"/>
              </w:rPr>
            </w:pPr>
            <w:r w:rsidRPr="001F2847">
              <w:rPr>
                <w:b/>
                <w:bCs/>
                <w:sz w:val="24"/>
                <w:szCs w:val="24"/>
              </w:rPr>
              <w:t>___________________ В.Н. Лебедев</w:t>
            </w:r>
          </w:p>
          <w:p w:rsidR="001F2847" w:rsidRPr="001F2847" w:rsidRDefault="001F2847" w:rsidP="001F2847">
            <w:pPr>
              <w:autoSpaceDE w:val="0"/>
              <w:snapToGrid w:val="0"/>
              <w:spacing w:line="240" w:lineRule="auto"/>
              <w:ind w:hanging="4"/>
              <w:rPr>
                <w:b/>
                <w:bCs/>
                <w:sz w:val="24"/>
                <w:szCs w:val="24"/>
              </w:rPr>
            </w:pPr>
          </w:p>
          <w:p w:rsidR="001F2847" w:rsidRPr="001F2847" w:rsidRDefault="001F2847" w:rsidP="001F2847">
            <w:pPr>
              <w:autoSpaceDE w:val="0"/>
              <w:snapToGrid w:val="0"/>
              <w:spacing w:line="240" w:lineRule="auto"/>
              <w:ind w:hanging="4"/>
              <w:rPr>
                <w:b/>
                <w:bCs/>
                <w:sz w:val="24"/>
                <w:szCs w:val="24"/>
              </w:rPr>
            </w:pPr>
            <w:r w:rsidRPr="001F2847">
              <w:rPr>
                <w:b/>
                <w:bCs/>
                <w:sz w:val="24"/>
                <w:szCs w:val="24"/>
              </w:rPr>
              <w:t>«___»_________________ 2023 года</w:t>
            </w:r>
          </w:p>
          <w:p w:rsidR="001F2847" w:rsidRPr="001F2847" w:rsidRDefault="001F2847" w:rsidP="001F2847">
            <w:pPr>
              <w:autoSpaceDE w:val="0"/>
              <w:snapToGrid w:val="0"/>
              <w:spacing w:line="240" w:lineRule="auto"/>
              <w:ind w:hanging="4"/>
              <w:rPr>
                <w:b/>
                <w:bCs/>
                <w:sz w:val="24"/>
                <w:szCs w:val="24"/>
              </w:rPr>
            </w:pPr>
          </w:p>
        </w:tc>
        <w:tc>
          <w:tcPr>
            <w:tcW w:w="4860" w:type="dxa"/>
          </w:tcPr>
          <w:p w:rsidR="001F2847" w:rsidRPr="001F2847" w:rsidRDefault="001F2847" w:rsidP="001F2847">
            <w:pPr>
              <w:keepNext/>
              <w:autoSpaceDE w:val="0"/>
              <w:snapToGrid w:val="0"/>
              <w:spacing w:line="240" w:lineRule="auto"/>
              <w:rPr>
                <w:b/>
                <w:bCs/>
                <w:sz w:val="24"/>
                <w:szCs w:val="24"/>
              </w:rPr>
            </w:pPr>
            <w:r w:rsidRPr="001F2847">
              <w:rPr>
                <w:b/>
                <w:bCs/>
                <w:sz w:val="24"/>
                <w:szCs w:val="24"/>
              </w:rPr>
              <w:t>Поставщик:</w:t>
            </w:r>
          </w:p>
          <w:p w:rsidR="001F2847" w:rsidRPr="001F2847" w:rsidRDefault="001F2847" w:rsidP="001F2847">
            <w:pPr>
              <w:keepNext/>
              <w:autoSpaceDE w:val="0"/>
              <w:snapToGrid w:val="0"/>
              <w:spacing w:line="240" w:lineRule="auto"/>
              <w:rPr>
                <w:b/>
                <w:bCs/>
                <w:sz w:val="24"/>
                <w:szCs w:val="24"/>
              </w:rPr>
            </w:pPr>
            <w:r w:rsidRPr="001F2847">
              <w:rPr>
                <w:b/>
                <w:bCs/>
                <w:sz w:val="24"/>
                <w:szCs w:val="24"/>
              </w:rPr>
              <w:t>____________________________</w:t>
            </w:r>
          </w:p>
          <w:p w:rsidR="001F2847" w:rsidRPr="001F2847" w:rsidRDefault="001F2847" w:rsidP="001F2847">
            <w:pPr>
              <w:keepNext/>
              <w:autoSpaceDE w:val="0"/>
              <w:snapToGrid w:val="0"/>
              <w:spacing w:line="240" w:lineRule="auto"/>
              <w:rPr>
                <w:b/>
                <w:bCs/>
                <w:sz w:val="24"/>
                <w:szCs w:val="24"/>
              </w:rPr>
            </w:pPr>
            <w:r w:rsidRPr="001F2847">
              <w:rPr>
                <w:b/>
                <w:bCs/>
                <w:sz w:val="24"/>
                <w:szCs w:val="24"/>
              </w:rPr>
              <w:t>____________________________</w:t>
            </w:r>
          </w:p>
          <w:p w:rsidR="001F2847" w:rsidRPr="001F2847" w:rsidRDefault="001F2847" w:rsidP="001F2847">
            <w:pPr>
              <w:keepNext/>
              <w:autoSpaceDE w:val="0"/>
              <w:snapToGrid w:val="0"/>
              <w:spacing w:line="240" w:lineRule="auto"/>
              <w:rPr>
                <w:b/>
                <w:bCs/>
                <w:sz w:val="24"/>
                <w:szCs w:val="24"/>
              </w:rPr>
            </w:pPr>
            <w:r w:rsidRPr="001F2847">
              <w:rPr>
                <w:b/>
                <w:bCs/>
                <w:sz w:val="24"/>
                <w:szCs w:val="24"/>
              </w:rPr>
              <w:t>____________________________</w:t>
            </w:r>
          </w:p>
          <w:p w:rsidR="001F2847" w:rsidRPr="001F2847" w:rsidRDefault="001F2847" w:rsidP="001F2847">
            <w:pPr>
              <w:keepNext/>
              <w:autoSpaceDE w:val="0"/>
              <w:snapToGrid w:val="0"/>
              <w:spacing w:line="240" w:lineRule="auto"/>
              <w:rPr>
                <w:b/>
                <w:bCs/>
                <w:sz w:val="24"/>
                <w:szCs w:val="24"/>
              </w:rPr>
            </w:pPr>
            <w:r w:rsidRPr="001F2847">
              <w:rPr>
                <w:b/>
                <w:bCs/>
                <w:sz w:val="24"/>
                <w:szCs w:val="24"/>
              </w:rPr>
              <w:t>____________________________</w:t>
            </w:r>
          </w:p>
          <w:p w:rsidR="001F2847" w:rsidRPr="001F2847" w:rsidRDefault="001F2847" w:rsidP="001F2847">
            <w:pPr>
              <w:keepNext/>
              <w:autoSpaceDE w:val="0"/>
              <w:snapToGrid w:val="0"/>
              <w:spacing w:line="240" w:lineRule="auto"/>
              <w:rPr>
                <w:b/>
                <w:bCs/>
                <w:sz w:val="24"/>
                <w:szCs w:val="24"/>
              </w:rPr>
            </w:pPr>
            <w:r w:rsidRPr="001F2847">
              <w:rPr>
                <w:b/>
                <w:bCs/>
                <w:sz w:val="24"/>
                <w:szCs w:val="24"/>
              </w:rPr>
              <w:t>____________________________</w:t>
            </w:r>
          </w:p>
          <w:p w:rsidR="001F2847" w:rsidRPr="001F2847" w:rsidRDefault="001F2847" w:rsidP="001F2847">
            <w:pPr>
              <w:keepNext/>
              <w:autoSpaceDE w:val="0"/>
              <w:snapToGrid w:val="0"/>
              <w:spacing w:line="240" w:lineRule="auto"/>
              <w:rPr>
                <w:b/>
                <w:bCs/>
                <w:sz w:val="24"/>
                <w:szCs w:val="24"/>
              </w:rPr>
            </w:pPr>
            <w:r w:rsidRPr="001F2847">
              <w:rPr>
                <w:b/>
                <w:bCs/>
                <w:sz w:val="24"/>
                <w:szCs w:val="24"/>
              </w:rPr>
              <w:t>____________________________</w:t>
            </w:r>
          </w:p>
          <w:p w:rsidR="001F2847" w:rsidRPr="001F2847" w:rsidRDefault="001F2847" w:rsidP="001F2847">
            <w:pPr>
              <w:keepNext/>
              <w:autoSpaceDE w:val="0"/>
              <w:snapToGrid w:val="0"/>
              <w:spacing w:line="240" w:lineRule="auto"/>
              <w:rPr>
                <w:b/>
                <w:bCs/>
                <w:sz w:val="24"/>
                <w:szCs w:val="24"/>
              </w:rPr>
            </w:pPr>
            <w:r w:rsidRPr="001F2847">
              <w:rPr>
                <w:b/>
                <w:bCs/>
                <w:sz w:val="24"/>
                <w:szCs w:val="24"/>
              </w:rPr>
              <w:t>____________________________</w:t>
            </w:r>
          </w:p>
          <w:p w:rsidR="001F2847" w:rsidRPr="001F2847" w:rsidRDefault="001F2847" w:rsidP="001F2847">
            <w:pPr>
              <w:keepNext/>
              <w:autoSpaceDE w:val="0"/>
              <w:snapToGrid w:val="0"/>
              <w:spacing w:line="240" w:lineRule="auto"/>
              <w:rPr>
                <w:b/>
                <w:bCs/>
                <w:sz w:val="24"/>
                <w:szCs w:val="24"/>
              </w:rPr>
            </w:pPr>
          </w:p>
          <w:p w:rsidR="001F2847" w:rsidRPr="001F2847" w:rsidRDefault="001F2847" w:rsidP="001F2847">
            <w:pPr>
              <w:keepNext/>
              <w:autoSpaceDE w:val="0"/>
              <w:snapToGrid w:val="0"/>
              <w:spacing w:line="240" w:lineRule="auto"/>
              <w:rPr>
                <w:b/>
                <w:bCs/>
                <w:sz w:val="24"/>
                <w:szCs w:val="24"/>
              </w:rPr>
            </w:pPr>
          </w:p>
          <w:p w:rsidR="001F2847" w:rsidRPr="001F2847" w:rsidRDefault="001F2847" w:rsidP="001F2847">
            <w:pPr>
              <w:keepNext/>
              <w:autoSpaceDE w:val="0"/>
              <w:snapToGrid w:val="0"/>
              <w:spacing w:line="240" w:lineRule="auto"/>
              <w:rPr>
                <w:b/>
                <w:bCs/>
                <w:sz w:val="24"/>
                <w:szCs w:val="24"/>
              </w:rPr>
            </w:pPr>
          </w:p>
          <w:p w:rsidR="001F2847" w:rsidRPr="001F2847" w:rsidRDefault="001F2847" w:rsidP="001F2847">
            <w:pPr>
              <w:keepNext/>
              <w:autoSpaceDE w:val="0"/>
              <w:snapToGrid w:val="0"/>
              <w:spacing w:line="240" w:lineRule="auto"/>
              <w:rPr>
                <w:b/>
                <w:bCs/>
                <w:sz w:val="24"/>
                <w:szCs w:val="24"/>
              </w:rPr>
            </w:pPr>
            <w:r w:rsidRPr="001F2847">
              <w:rPr>
                <w:b/>
                <w:bCs/>
                <w:sz w:val="24"/>
                <w:szCs w:val="24"/>
              </w:rPr>
              <w:t>___________________</w:t>
            </w:r>
          </w:p>
          <w:p w:rsidR="001F2847" w:rsidRPr="001F2847" w:rsidRDefault="001F2847" w:rsidP="001F2847">
            <w:pPr>
              <w:keepNext/>
              <w:autoSpaceDE w:val="0"/>
              <w:snapToGrid w:val="0"/>
              <w:spacing w:line="240" w:lineRule="auto"/>
              <w:rPr>
                <w:b/>
                <w:bCs/>
                <w:sz w:val="24"/>
                <w:szCs w:val="24"/>
              </w:rPr>
            </w:pPr>
          </w:p>
          <w:p w:rsidR="001F2847" w:rsidRPr="001F2847" w:rsidRDefault="001F2847" w:rsidP="001F2847">
            <w:pPr>
              <w:keepNext/>
              <w:autoSpaceDE w:val="0"/>
              <w:snapToGrid w:val="0"/>
              <w:spacing w:line="240" w:lineRule="auto"/>
              <w:rPr>
                <w:b/>
                <w:bCs/>
                <w:sz w:val="24"/>
                <w:szCs w:val="24"/>
              </w:rPr>
            </w:pPr>
            <w:r w:rsidRPr="001F2847">
              <w:rPr>
                <w:b/>
                <w:bCs/>
                <w:sz w:val="24"/>
                <w:szCs w:val="24"/>
              </w:rPr>
              <w:t>«___»_________________ 2023 года</w:t>
            </w:r>
          </w:p>
        </w:tc>
      </w:tr>
    </w:tbl>
    <w:p w:rsidR="001F2847" w:rsidRPr="001F2847" w:rsidRDefault="001F2847" w:rsidP="001F2847">
      <w:pPr>
        <w:autoSpaceDE w:val="0"/>
        <w:spacing w:line="240" w:lineRule="auto"/>
        <w:jc w:val="right"/>
      </w:pPr>
    </w:p>
    <w:p w:rsidR="001F2847" w:rsidRPr="001F2847" w:rsidRDefault="001F2847" w:rsidP="001F2847">
      <w:pPr>
        <w:autoSpaceDE w:val="0"/>
        <w:spacing w:line="240" w:lineRule="auto"/>
        <w:jc w:val="right"/>
        <w:rPr>
          <w:sz w:val="24"/>
          <w:szCs w:val="24"/>
        </w:rPr>
      </w:pPr>
      <w:r w:rsidRPr="001F2847">
        <w:rPr>
          <w:sz w:val="24"/>
          <w:szCs w:val="24"/>
        </w:rPr>
        <w:t xml:space="preserve">  </w:t>
      </w:r>
    </w:p>
    <w:p w:rsidR="001F2847" w:rsidRPr="001F2847" w:rsidRDefault="001F2847" w:rsidP="001F2847">
      <w:pPr>
        <w:autoSpaceDE w:val="0"/>
        <w:spacing w:line="240" w:lineRule="auto"/>
        <w:ind w:firstLine="0"/>
        <w:rPr>
          <w:sz w:val="24"/>
          <w:szCs w:val="24"/>
        </w:rPr>
      </w:pPr>
    </w:p>
    <w:p w:rsidR="005D53D5" w:rsidRDefault="005D53D5" w:rsidP="001F2847">
      <w:pPr>
        <w:autoSpaceDE w:val="0"/>
        <w:spacing w:line="240" w:lineRule="auto"/>
        <w:ind w:firstLine="0"/>
        <w:rPr>
          <w:sz w:val="24"/>
          <w:szCs w:val="24"/>
        </w:rPr>
      </w:pPr>
    </w:p>
    <w:p w:rsidR="00900150" w:rsidRDefault="00900150" w:rsidP="001F2847">
      <w:pPr>
        <w:autoSpaceDE w:val="0"/>
        <w:spacing w:line="240" w:lineRule="auto"/>
        <w:ind w:firstLine="0"/>
        <w:rPr>
          <w:sz w:val="24"/>
          <w:szCs w:val="24"/>
        </w:rPr>
      </w:pPr>
    </w:p>
    <w:p w:rsidR="00900150" w:rsidRDefault="00900150" w:rsidP="001F2847">
      <w:pPr>
        <w:autoSpaceDE w:val="0"/>
        <w:spacing w:line="240" w:lineRule="auto"/>
        <w:ind w:firstLine="0"/>
        <w:rPr>
          <w:sz w:val="24"/>
          <w:szCs w:val="24"/>
        </w:rPr>
      </w:pPr>
    </w:p>
    <w:p w:rsidR="00900150" w:rsidRPr="001F2847" w:rsidRDefault="00900150" w:rsidP="001F2847">
      <w:pPr>
        <w:autoSpaceDE w:val="0"/>
        <w:spacing w:line="240" w:lineRule="auto"/>
        <w:ind w:firstLine="0"/>
        <w:rPr>
          <w:sz w:val="24"/>
          <w:szCs w:val="24"/>
        </w:rPr>
      </w:pPr>
    </w:p>
    <w:p w:rsidR="001F2847" w:rsidRPr="001F2847" w:rsidRDefault="001F2847" w:rsidP="001F2847">
      <w:pPr>
        <w:autoSpaceDE w:val="0"/>
        <w:spacing w:line="240" w:lineRule="auto"/>
        <w:jc w:val="right"/>
        <w:rPr>
          <w:sz w:val="24"/>
          <w:szCs w:val="24"/>
        </w:rPr>
      </w:pPr>
    </w:p>
    <w:p w:rsidR="001F2847" w:rsidRPr="001F2847" w:rsidRDefault="001F2847" w:rsidP="001F2847">
      <w:pPr>
        <w:autoSpaceDE w:val="0"/>
        <w:spacing w:line="240" w:lineRule="auto"/>
        <w:jc w:val="right"/>
        <w:rPr>
          <w:sz w:val="24"/>
          <w:szCs w:val="24"/>
        </w:rPr>
      </w:pPr>
      <w:r w:rsidRPr="001F2847">
        <w:rPr>
          <w:sz w:val="24"/>
          <w:szCs w:val="24"/>
        </w:rPr>
        <w:lastRenderedPageBreak/>
        <w:t>Приложение №1</w:t>
      </w:r>
    </w:p>
    <w:p w:rsidR="001F2847" w:rsidRPr="001F2847" w:rsidRDefault="001F2847" w:rsidP="001F2847">
      <w:pPr>
        <w:spacing w:line="240" w:lineRule="auto"/>
        <w:ind w:left="-540"/>
        <w:jc w:val="right"/>
        <w:rPr>
          <w:sz w:val="24"/>
          <w:szCs w:val="24"/>
        </w:rPr>
      </w:pPr>
      <w:r w:rsidRPr="001F2847">
        <w:rPr>
          <w:sz w:val="24"/>
          <w:szCs w:val="24"/>
        </w:rPr>
        <w:t xml:space="preserve">                                                                                                                к договору № _____</w:t>
      </w:r>
    </w:p>
    <w:p w:rsidR="001F2847" w:rsidRPr="001F2847" w:rsidRDefault="001F2847" w:rsidP="001F2847">
      <w:pPr>
        <w:spacing w:line="240" w:lineRule="auto"/>
        <w:ind w:left="-540"/>
        <w:jc w:val="right"/>
        <w:rPr>
          <w:sz w:val="24"/>
          <w:szCs w:val="24"/>
        </w:rPr>
      </w:pPr>
      <w:r w:rsidRPr="001F2847">
        <w:rPr>
          <w:sz w:val="24"/>
          <w:szCs w:val="24"/>
        </w:rPr>
        <w:t xml:space="preserve">  от «____» __________2023 года</w:t>
      </w:r>
    </w:p>
    <w:p w:rsidR="001F2847" w:rsidRPr="001F2847" w:rsidRDefault="001F2847" w:rsidP="001F2847">
      <w:pPr>
        <w:spacing w:line="240" w:lineRule="auto"/>
        <w:ind w:left="-540"/>
        <w:jc w:val="right"/>
      </w:pPr>
    </w:p>
    <w:p w:rsidR="001F2847" w:rsidRPr="001F2847" w:rsidRDefault="001F2847" w:rsidP="001F2847">
      <w:pPr>
        <w:spacing w:line="240" w:lineRule="auto"/>
        <w:ind w:left="-540"/>
        <w:jc w:val="right"/>
      </w:pPr>
    </w:p>
    <w:p w:rsidR="001F2847" w:rsidRPr="001F2847" w:rsidRDefault="001F2847" w:rsidP="001F2847">
      <w:pPr>
        <w:spacing w:line="240" w:lineRule="auto"/>
        <w:ind w:left="-540"/>
        <w:jc w:val="center"/>
        <w:rPr>
          <w:b/>
        </w:rPr>
      </w:pPr>
    </w:p>
    <w:p w:rsidR="001F2847" w:rsidRPr="001F2847" w:rsidRDefault="001F2847" w:rsidP="001F2847">
      <w:pPr>
        <w:keepNext/>
        <w:widowControl w:val="0"/>
        <w:autoSpaceDE w:val="0"/>
        <w:autoSpaceDN w:val="0"/>
        <w:spacing w:line="240" w:lineRule="auto"/>
        <w:ind w:left="-709"/>
        <w:jc w:val="center"/>
        <w:outlineLvl w:val="0"/>
        <w:rPr>
          <w:b/>
        </w:rPr>
      </w:pPr>
      <w:r w:rsidRPr="001F2847">
        <w:rPr>
          <w:b/>
        </w:rPr>
        <w:t xml:space="preserve">СПЕЦИФИКАЦИЯ </w:t>
      </w:r>
    </w:p>
    <w:p w:rsidR="001F2847" w:rsidRPr="001F2847" w:rsidRDefault="001F2847" w:rsidP="001F2847">
      <w:pPr>
        <w:keepNext/>
        <w:widowControl w:val="0"/>
        <w:autoSpaceDE w:val="0"/>
        <w:autoSpaceDN w:val="0"/>
        <w:spacing w:line="240" w:lineRule="auto"/>
        <w:ind w:left="-709"/>
        <w:jc w:val="center"/>
        <w:outlineLvl w:val="0"/>
        <w:rPr>
          <w:b/>
          <w:bCs/>
          <w:sz w:val="24"/>
          <w:szCs w:val="24"/>
        </w:rPr>
      </w:pPr>
      <w:r w:rsidRPr="001F2847">
        <w:rPr>
          <w:b/>
        </w:rPr>
        <w:t xml:space="preserve">к </w:t>
      </w:r>
      <w:r w:rsidRPr="001F2847">
        <w:rPr>
          <w:b/>
          <w:bCs/>
          <w:sz w:val="24"/>
          <w:szCs w:val="24"/>
        </w:rPr>
        <w:t xml:space="preserve">Договору поставки </w:t>
      </w:r>
    </w:p>
    <w:p w:rsidR="001F2847" w:rsidRPr="001F2847" w:rsidRDefault="001F2847" w:rsidP="001F2847">
      <w:pPr>
        <w:keepNext/>
        <w:widowControl w:val="0"/>
        <w:autoSpaceDE w:val="0"/>
        <w:autoSpaceDN w:val="0"/>
        <w:spacing w:line="240" w:lineRule="auto"/>
        <w:ind w:left="-709"/>
        <w:jc w:val="center"/>
        <w:outlineLvl w:val="0"/>
        <w:rPr>
          <w:b/>
          <w:bCs/>
          <w:sz w:val="24"/>
          <w:szCs w:val="24"/>
        </w:rPr>
      </w:pPr>
    </w:p>
    <w:tbl>
      <w:tblPr>
        <w:tblpPr w:leftFromText="180" w:rightFromText="180" w:vertAnchor="text" w:horzAnchor="margin"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3674"/>
        <w:gridCol w:w="1901"/>
        <w:gridCol w:w="934"/>
        <w:gridCol w:w="1417"/>
        <w:gridCol w:w="1701"/>
      </w:tblGrid>
      <w:tr w:rsidR="001F2847" w:rsidRPr="001F2847" w:rsidTr="00626596">
        <w:trPr>
          <w:trHeight w:val="652"/>
        </w:trPr>
        <w:tc>
          <w:tcPr>
            <w:tcW w:w="716" w:type="dxa"/>
            <w:shd w:val="clear" w:color="auto" w:fill="auto"/>
            <w:vAlign w:val="center"/>
          </w:tcPr>
          <w:p w:rsidR="001F2847" w:rsidRPr="001F2847" w:rsidRDefault="001F2847" w:rsidP="001F2847">
            <w:pPr>
              <w:spacing w:line="240" w:lineRule="atLeast"/>
              <w:ind w:firstLine="0"/>
              <w:jc w:val="center"/>
              <w:rPr>
                <w:b/>
                <w:sz w:val="24"/>
                <w:szCs w:val="24"/>
              </w:rPr>
            </w:pPr>
            <w:r w:rsidRPr="001F2847">
              <w:rPr>
                <w:b/>
                <w:sz w:val="24"/>
                <w:szCs w:val="24"/>
              </w:rPr>
              <w:t>№ п/п</w:t>
            </w:r>
          </w:p>
        </w:tc>
        <w:tc>
          <w:tcPr>
            <w:tcW w:w="3674" w:type="dxa"/>
            <w:shd w:val="clear" w:color="auto" w:fill="auto"/>
            <w:vAlign w:val="center"/>
          </w:tcPr>
          <w:p w:rsidR="001F2847" w:rsidRPr="001F2847" w:rsidRDefault="001F2847" w:rsidP="001F2847">
            <w:pPr>
              <w:spacing w:line="240" w:lineRule="atLeast"/>
              <w:ind w:firstLine="0"/>
              <w:jc w:val="center"/>
              <w:rPr>
                <w:b/>
                <w:sz w:val="24"/>
                <w:szCs w:val="24"/>
              </w:rPr>
            </w:pPr>
            <w:r w:rsidRPr="001F2847">
              <w:rPr>
                <w:b/>
                <w:sz w:val="24"/>
                <w:szCs w:val="24"/>
              </w:rPr>
              <w:t xml:space="preserve">Наименование товара </w:t>
            </w:r>
          </w:p>
          <w:p w:rsidR="001F2847" w:rsidRPr="001F2847" w:rsidRDefault="001F2847" w:rsidP="001F2847">
            <w:pPr>
              <w:spacing w:line="240" w:lineRule="atLeast"/>
              <w:ind w:firstLine="0"/>
              <w:jc w:val="center"/>
              <w:rPr>
                <w:b/>
                <w:sz w:val="24"/>
                <w:szCs w:val="24"/>
              </w:rPr>
            </w:pPr>
            <w:r w:rsidRPr="001F2847">
              <w:rPr>
                <w:b/>
                <w:sz w:val="24"/>
                <w:szCs w:val="24"/>
              </w:rPr>
              <w:t xml:space="preserve">и технические характеристики товара </w:t>
            </w:r>
          </w:p>
        </w:tc>
        <w:tc>
          <w:tcPr>
            <w:tcW w:w="1901" w:type="dxa"/>
          </w:tcPr>
          <w:p w:rsidR="001F2847" w:rsidRPr="001F2847" w:rsidRDefault="001F2847" w:rsidP="001F2847">
            <w:pPr>
              <w:spacing w:line="240" w:lineRule="auto"/>
              <w:ind w:firstLine="0"/>
              <w:jc w:val="center"/>
              <w:rPr>
                <w:b/>
                <w:sz w:val="24"/>
                <w:szCs w:val="24"/>
              </w:rPr>
            </w:pPr>
            <w:r w:rsidRPr="001F2847">
              <w:rPr>
                <w:b/>
                <w:sz w:val="24"/>
                <w:szCs w:val="24"/>
              </w:rPr>
              <w:t>Страна происхождения товара</w:t>
            </w:r>
          </w:p>
        </w:tc>
        <w:tc>
          <w:tcPr>
            <w:tcW w:w="934" w:type="dxa"/>
            <w:shd w:val="clear" w:color="auto" w:fill="auto"/>
            <w:vAlign w:val="center"/>
          </w:tcPr>
          <w:p w:rsidR="001F2847" w:rsidRPr="001F2847" w:rsidRDefault="001F2847" w:rsidP="001F2847">
            <w:pPr>
              <w:spacing w:line="240" w:lineRule="auto"/>
              <w:ind w:firstLine="0"/>
              <w:jc w:val="center"/>
              <w:rPr>
                <w:b/>
                <w:sz w:val="24"/>
                <w:szCs w:val="24"/>
              </w:rPr>
            </w:pPr>
            <w:r w:rsidRPr="001F2847">
              <w:rPr>
                <w:b/>
                <w:sz w:val="24"/>
                <w:szCs w:val="24"/>
              </w:rPr>
              <w:t>Кол-во, шт.</w:t>
            </w:r>
          </w:p>
        </w:tc>
        <w:tc>
          <w:tcPr>
            <w:tcW w:w="1417" w:type="dxa"/>
            <w:shd w:val="clear" w:color="auto" w:fill="auto"/>
            <w:vAlign w:val="center"/>
          </w:tcPr>
          <w:p w:rsidR="001F2847" w:rsidRPr="001F2847" w:rsidRDefault="001F2847" w:rsidP="001F2847">
            <w:pPr>
              <w:spacing w:line="240" w:lineRule="auto"/>
              <w:ind w:firstLine="0"/>
              <w:jc w:val="center"/>
              <w:rPr>
                <w:b/>
                <w:sz w:val="24"/>
                <w:szCs w:val="24"/>
              </w:rPr>
            </w:pPr>
            <w:r w:rsidRPr="001F2847">
              <w:rPr>
                <w:b/>
                <w:sz w:val="24"/>
                <w:szCs w:val="24"/>
              </w:rPr>
              <w:t>Цена за шт. с\без НДС, руб.</w:t>
            </w:r>
          </w:p>
        </w:tc>
        <w:tc>
          <w:tcPr>
            <w:tcW w:w="1701" w:type="dxa"/>
            <w:vAlign w:val="center"/>
          </w:tcPr>
          <w:p w:rsidR="001F2847" w:rsidRPr="001F2847" w:rsidRDefault="001F2847" w:rsidP="001F2847">
            <w:pPr>
              <w:spacing w:line="240" w:lineRule="auto"/>
              <w:ind w:firstLine="0"/>
              <w:jc w:val="center"/>
              <w:rPr>
                <w:b/>
                <w:sz w:val="24"/>
                <w:szCs w:val="24"/>
              </w:rPr>
            </w:pPr>
            <w:r w:rsidRPr="001F2847">
              <w:rPr>
                <w:b/>
                <w:sz w:val="24"/>
                <w:szCs w:val="24"/>
              </w:rPr>
              <w:t>Сумма с\без НДС, руб.</w:t>
            </w:r>
          </w:p>
        </w:tc>
      </w:tr>
      <w:tr w:rsidR="001F2847" w:rsidRPr="001F2847" w:rsidTr="00626596">
        <w:trPr>
          <w:trHeight w:val="652"/>
        </w:trPr>
        <w:tc>
          <w:tcPr>
            <w:tcW w:w="716" w:type="dxa"/>
            <w:shd w:val="clear" w:color="auto" w:fill="auto"/>
            <w:vAlign w:val="center"/>
          </w:tcPr>
          <w:p w:rsidR="001F2847" w:rsidRPr="001F2847" w:rsidRDefault="001F2847" w:rsidP="001F2847">
            <w:pPr>
              <w:spacing w:line="240" w:lineRule="atLeast"/>
              <w:ind w:firstLine="0"/>
              <w:jc w:val="center"/>
              <w:rPr>
                <w:sz w:val="24"/>
                <w:szCs w:val="24"/>
              </w:rPr>
            </w:pPr>
            <w:r w:rsidRPr="001F2847">
              <w:rPr>
                <w:sz w:val="24"/>
                <w:szCs w:val="24"/>
              </w:rPr>
              <w:t>1</w:t>
            </w:r>
          </w:p>
        </w:tc>
        <w:tc>
          <w:tcPr>
            <w:tcW w:w="3674" w:type="dxa"/>
            <w:shd w:val="clear" w:color="auto" w:fill="auto"/>
            <w:vAlign w:val="center"/>
          </w:tcPr>
          <w:p w:rsidR="001F2847" w:rsidRPr="001F2847" w:rsidRDefault="001F2847" w:rsidP="001F2847">
            <w:pPr>
              <w:spacing w:line="240" w:lineRule="atLeast"/>
              <w:ind w:firstLine="0"/>
              <w:rPr>
                <w:sz w:val="24"/>
                <w:szCs w:val="24"/>
              </w:rPr>
            </w:pPr>
          </w:p>
        </w:tc>
        <w:tc>
          <w:tcPr>
            <w:tcW w:w="1901" w:type="dxa"/>
          </w:tcPr>
          <w:p w:rsidR="001F2847" w:rsidRPr="001F2847" w:rsidRDefault="001F2847" w:rsidP="001F2847">
            <w:pPr>
              <w:spacing w:line="240" w:lineRule="atLeast"/>
              <w:ind w:firstLine="0"/>
              <w:jc w:val="center"/>
              <w:rPr>
                <w:sz w:val="24"/>
                <w:szCs w:val="24"/>
              </w:rPr>
            </w:pPr>
            <w:r w:rsidRPr="001F2847">
              <w:rPr>
                <w:sz w:val="24"/>
                <w:szCs w:val="24"/>
              </w:rPr>
              <w:t>Россия</w:t>
            </w:r>
          </w:p>
        </w:tc>
        <w:tc>
          <w:tcPr>
            <w:tcW w:w="934" w:type="dxa"/>
            <w:shd w:val="clear" w:color="auto" w:fill="auto"/>
            <w:vAlign w:val="center"/>
          </w:tcPr>
          <w:p w:rsidR="001F2847" w:rsidRPr="001F2847" w:rsidRDefault="001F2847" w:rsidP="001F2847">
            <w:pPr>
              <w:spacing w:line="240" w:lineRule="atLeast"/>
              <w:ind w:firstLine="0"/>
              <w:jc w:val="center"/>
              <w:rPr>
                <w:sz w:val="24"/>
                <w:szCs w:val="24"/>
              </w:rPr>
            </w:pPr>
          </w:p>
        </w:tc>
        <w:tc>
          <w:tcPr>
            <w:tcW w:w="1417" w:type="dxa"/>
            <w:shd w:val="clear" w:color="auto" w:fill="auto"/>
            <w:vAlign w:val="center"/>
          </w:tcPr>
          <w:p w:rsidR="001F2847" w:rsidRPr="001F2847" w:rsidRDefault="001F2847" w:rsidP="001F2847">
            <w:pPr>
              <w:spacing w:line="240" w:lineRule="atLeast"/>
              <w:ind w:firstLine="0"/>
              <w:jc w:val="center"/>
              <w:rPr>
                <w:sz w:val="24"/>
                <w:szCs w:val="24"/>
              </w:rPr>
            </w:pPr>
          </w:p>
        </w:tc>
        <w:tc>
          <w:tcPr>
            <w:tcW w:w="1701" w:type="dxa"/>
            <w:vAlign w:val="center"/>
          </w:tcPr>
          <w:p w:rsidR="001F2847" w:rsidRPr="001F2847" w:rsidRDefault="001F2847" w:rsidP="001F2847">
            <w:pPr>
              <w:spacing w:line="240" w:lineRule="atLeast"/>
              <w:ind w:firstLine="0"/>
              <w:jc w:val="center"/>
              <w:rPr>
                <w:sz w:val="24"/>
                <w:szCs w:val="24"/>
              </w:rPr>
            </w:pPr>
          </w:p>
        </w:tc>
      </w:tr>
      <w:tr w:rsidR="001F2847" w:rsidRPr="001F2847" w:rsidTr="00626596">
        <w:trPr>
          <w:trHeight w:val="652"/>
        </w:trPr>
        <w:tc>
          <w:tcPr>
            <w:tcW w:w="716" w:type="dxa"/>
            <w:shd w:val="clear" w:color="auto" w:fill="auto"/>
            <w:vAlign w:val="center"/>
          </w:tcPr>
          <w:p w:rsidR="001F2847" w:rsidRPr="001F2847" w:rsidRDefault="001F2847" w:rsidP="001F2847">
            <w:pPr>
              <w:spacing w:line="240" w:lineRule="atLeast"/>
              <w:ind w:firstLine="0"/>
              <w:jc w:val="center"/>
              <w:rPr>
                <w:sz w:val="24"/>
                <w:szCs w:val="24"/>
              </w:rPr>
            </w:pPr>
            <w:r w:rsidRPr="001F2847">
              <w:rPr>
                <w:sz w:val="24"/>
                <w:szCs w:val="24"/>
              </w:rPr>
              <w:t>2</w:t>
            </w:r>
          </w:p>
        </w:tc>
        <w:tc>
          <w:tcPr>
            <w:tcW w:w="3674" w:type="dxa"/>
            <w:shd w:val="clear" w:color="auto" w:fill="auto"/>
            <w:vAlign w:val="center"/>
          </w:tcPr>
          <w:p w:rsidR="001F2847" w:rsidRPr="001F2847" w:rsidRDefault="001F2847" w:rsidP="001F2847">
            <w:pPr>
              <w:spacing w:line="240" w:lineRule="atLeast"/>
              <w:ind w:firstLine="0"/>
              <w:rPr>
                <w:sz w:val="24"/>
                <w:szCs w:val="24"/>
              </w:rPr>
            </w:pPr>
          </w:p>
        </w:tc>
        <w:tc>
          <w:tcPr>
            <w:tcW w:w="1901" w:type="dxa"/>
          </w:tcPr>
          <w:p w:rsidR="001F2847" w:rsidRPr="001F2847" w:rsidRDefault="001F2847" w:rsidP="001F2847">
            <w:pPr>
              <w:spacing w:line="240" w:lineRule="atLeast"/>
              <w:ind w:firstLine="0"/>
              <w:jc w:val="center"/>
              <w:rPr>
                <w:sz w:val="24"/>
                <w:szCs w:val="24"/>
              </w:rPr>
            </w:pPr>
            <w:r w:rsidRPr="001F2847">
              <w:rPr>
                <w:sz w:val="24"/>
                <w:szCs w:val="24"/>
              </w:rPr>
              <w:t>Россия</w:t>
            </w:r>
          </w:p>
        </w:tc>
        <w:tc>
          <w:tcPr>
            <w:tcW w:w="934" w:type="dxa"/>
            <w:shd w:val="clear" w:color="auto" w:fill="auto"/>
            <w:vAlign w:val="center"/>
          </w:tcPr>
          <w:p w:rsidR="001F2847" w:rsidRPr="001F2847" w:rsidRDefault="001F2847" w:rsidP="001F2847">
            <w:pPr>
              <w:spacing w:line="240" w:lineRule="atLeast"/>
              <w:ind w:firstLine="0"/>
              <w:jc w:val="center"/>
              <w:rPr>
                <w:sz w:val="24"/>
                <w:szCs w:val="24"/>
              </w:rPr>
            </w:pPr>
          </w:p>
        </w:tc>
        <w:tc>
          <w:tcPr>
            <w:tcW w:w="1417" w:type="dxa"/>
            <w:shd w:val="clear" w:color="auto" w:fill="auto"/>
            <w:vAlign w:val="center"/>
          </w:tcPr>
          <w:p w:rsidR="001F2847" w:rsidRPr="001F2847" w:rsidRDefault="001F2847" w:rsidP="001F2847">
            <w:pPr>
              <w:spacing w:line="240" w:lineRule="atLeast"/>
              <w:ind w:firstLine="0"/>
              <w:jc w:val="center"/>
              <w:rPr>
                <w:sz w:val="24"/>
                <w:szCs w:val="24"/>
              </w:rPr>
            </w:pPr>
          </w:p>
        </w:tc>
        <w:tc>
          <w:tcPr>
            <w:tcW w:w="1701" w:type="dxa"/>
            <w:vAlign w:val="center"/>
          </w:tcPr>
          <w:p w:rsidR="001F2847" w:rsidRPr="001F2847" w:rsidRDefault="001F2847" w:rsidP="001F2847">
            <w:pPr>
              <w:spacing w:line="240" w:lineRule="atLeast"/>
              <w:ind w:firstLine="0"/>
              <w:jc w:val="center"/>
              <w:rPr>
                <w:sz w:val="24"/>
                <w:szCs w:val="24"/>
              </w:rPr>
            </w:pPr>
          </w:p>
        </w:tc>
      </w:tr>
      <w:tr w:rsidR="001F2847" w:rsidRPr="001F2847" w:rsidTr="00626596">
        <w:trPr>
          <w:trHeight w:val="652"/>
        </w:trPr>
        <w:tc>
          <w:tcPr>
            <w:tcW w:w="716" w:type="dxa"/>
            <w:shd w:val="clear" w:color="auto" w:fill="auto"/>
            <w:vAlign w:val="center"/>
          </w:tcPr>
          <w:p w:rsidR="001F2847" w:rsidRPr="001F2847" w:rsidRDefault="001F2847" w:rsidP="001F2847">
            <w:pPr>
              <w:spacing w:line="240" w:lineRule="atLeast"/>
              <w:ind w:firstLine="0"/>
              <w:jc w:val="center"/>
              <w:rPr>
                <w:sz w:val="24"/>
                <w:szCs w:val="24"/>
              </w:rPr>
            </w:pPr>
            <w:r w:rsidRPr="001F2847">
              <w:rPr>
                <w:sz w:val="24"/>
                <w:szCs w:val="24"/>
              </w:rPr>
              <w:t>3</w:t>
            </w:r>
          </w:p>
        </w:tc>
        <w:tc>
          <w:tcPr>
            <w:tcW w:w="3674" w:type="dxa"/>
            <w:shd w:val="clear" w:color="auto" w:fill="auto"/>
            <w:vAlign w:val="center"/>
          </w:tcPr>
          <w:p w:rsidR="001F2847" w:rsidRPr="001F2847" w:rsidRDefault="001F2847" w:rsidP="001F2847">
            <w:pPr>
              <w:spacing w:line="240" w:lineRule="atLeast"/>
              <w:ind w:firstLine="0"/>
              <w:rPr>
                <w:sz w:val="24"/>
                <w:szCs w:val="24"/>
              </w:rPr>
            </w:pPr>
          </w:p>
        </w:tc>
        <w:tc>
          <w:tcPr>
            <w:tcW w:w="1901" w:type="dxa"/>
          </w:tcPr>
          <w:p w:rsidR="001F2847" w:rsidRPr="001F2847" w:rsidRDefault="001F2847" w:rsidP="001F2847">
            <w:pPr>
              <w:ind w:firstLine="0"/>
              <w:jc w:val="center"/>
              <w:rPr>
                <w:sz w:val="24"/>
                <w:szCs w:val="24"/>
              </w:rPr>
            </w:pPr>
            <w:r w:rsidRPr="001F2847">
              <w:rPr>
                <w:sz w:val="24"/>
                <w:szCs w:val="24"/>
              </w:rPr>
              <w:t>Россия</w:t>
            </w:r>
          </w:p>
        </w:tc>
        <w:tc>
          <w:tcPr>
            <w:tcW w:w="934" w:type="dxa"/>
            <w:shd w:val="clear" w:color="auto" w:fill="auto"/>
            <w:vAlign w:val="center"/>
          </w:tcPr>
          <w:p w:rsidR="001F2847" w:rsidRPr="001F2847" w:rsidRDefault="001F2847" w:rsidP="001F2847">
            <w:pPr>
              <w:ind w:firstLine="0"/>
              <w:jc w:val="center"/>
              <w:rPr>
                <w:sz w:val="24"/>
                <w:szCs w:val="24"/>
              </w:rPr>
            </w:pPr>
          </w:p>
        </w:tc>
        <w:tc>
          <w:tcPr>
            <w:tcW w:w="1417" w:type="dxa"/>
            <w:shd w:val="clear" w:color="auto" w:fill="auto"/>
            <w:vAlign w:val="center"/>
          </w:tcPr>
          <w:p w:rsidR="001F2847" w:rsidRPr="001F2847" w:rsidRDefault="001F2847" w:rsidP="001F2847">
            <w:pPr>
              <w:spacing w:line="240" w:lineRule="atLeast"/>
              <w:ind w:firstLine="0"/>
              <w:jc w:val="center"/>
              <w:rPr>
                <w:sz w:val="24"/>
                <w:szCs w:val="24"/>
              </w:rPr>
            </w:pPr>
          </w:p>
        </w:tc>
        <w:tc>
          <w:tcPr>
            <w:tcW w:w="1701" w:type="dxa"/>
            <w:vAlign w:val="center"/>
          </w:tcPr>
          <w:p w:rsidR="001F2847" w:rsidRPr="001F2847" w:rsidRDefault="001F2847" w:rsidP="001F2847">
            <w:pPr>
              <w:spacing w:line="240" w:lineRule="atLeast"/>
              <w:ind w:firstLine="0"/>
              <w:jc w:val="center"/>
              <w:rPr>
                <w:sz w:val="24"/>
                <w:szCs w:val="24"/>
              </w:rPr>
            </w:pPr>
          </w:p>
        </w:tc>
      </w:tr>
      <w:tr w:rsidR="001F2847" w:rsidRPr="001F2847" w:rsidTr="00626596">
        <w:trPr>
          <w:trHeight w:val="652"/>
        </w:trPr>
        <w:tc>
          <w:tcPr>
            <w:tcW w:w="716" w:type="dxa"/>
            <w:shd w:val="clear" w:color="auto" w:fill="auto"/>
            <w:vAlign w:val="center"/>
          </w:tcPr>
          <w:p w:rsidR="001F2847" w:rsidRPr="001F2847" w:rsidRDefault="001F2847" w:rsidP="001F2847">
            <w:pPr>
              <w:spacing w:line="240" w:lineRule="atLeast"/>
              <w:ind w:firstLine="0"/>
              <w:jc w:val="center"/>
              <w:rPr>
                <w:sz w:val="24"/>
                <w:szCs w:val="24"/>
              </w:rPr>
            </w:pPr>
            <w:r w:rsidRPr="001F2847">
              <w:rPr>
                <w:sz w:val="24"/>
                <w:szCs w:val="24"/>
              </w:rPr>
              <w:t>и т.д.</w:t>
            </w:r>
          </w:p>
        </w:tc>
        <w:tc>
          <w:tcPr>
            <w:tcW w:w="3674" w:type="dxa"/>
            <w:shd w:val="clear" w:color="auto" w:fill="auto"/>
            <w:vAlign w:val="center"/>
          </w:tcPr>
          <w:p w:rsidR="001F2847" w:rsidRPr="001F2847" w:rsidRDefault="001F2847" w:rsidP="001F2847">
            <w:pPr>
              <w:spacing w:line="240" w:lineRule="atLeast"/>
              <w:ind w:firstLine="0"/>
              <w:rPr>
                <w:sz w:val="24"/>
                <w:szCs w:val="24"/>
              </w:rPr>
            </w:pPr>
          </w:p>
        </w:tc>
        <w:tc>
          <w:tcPr>
            <w:tcW w:w="1901" w:type="dxa"/>
          </w:tcPr>
          <w:p w:rsidR="001F2847" w:rsidRPr="001F2847" w:rsidRDefault="001F2847" w:rsidP="001F2847">
            <w:pPr>
              <w:ind w:firstLine="0"/>
              <w:jc w:val="center"/>
              <w:rPr>
                <w:sz w:val="24"/>
                <w:szCs w:val="24"/>
              </w:rPr>
            </w:pPr>
          </w:p>
        </w:tc>
        <w:tc>
          <w:tcPr>
            <w:tcW w:w="934" w:type="dxa"/>
            <w:shd w:val="clear" w:color="auto" w:fill="auto"/>
            <w:vAlign w:val="center"/>
          </w:tcPr>
          <w:p w:rsidR="001F2847" w:rsidRPr="001F2847" w:rsidRDefault="001F2847" w:rsidP="001F2847">
            <w:pPr>
              <w:ind w:firstLine="0"/>
              <w:jc w:val="center"/>
              <w:rPr>
                <w:sz w:val="24"/>
                <w:szCs w:val="24"/>
              </w:rPr>
            </w:pPr>
          </w:p>
        </w:tc>
        <w:tc>
          <w:tcPr>
            <w:tcW w:w="1417" w:type="dxa"/>
            <w:shd w:val="clear" w:color="auto" w:fill="auto"/>
            <w:vAlign w:val="center"/>
          </w:tcPr>
          <w:p w:rsidR="001F2847" w:rsidRPr="001F2847" w:rsidRDefault="001F2847" w:rsidP="001F2847">
            <w:pPr>
              <w:spacing w:line="240" w:lineRule="atLeast"/>
              <w:ind w:firstLine="0"/>
              <w:jc w:val="center"/>
              <w:rPr>
                <w:sz w:val="24"/>
                <w:szCs w:val="24"/>
              </w:rPr>
            </w:pPr>
          </w:p>
        </w:tc>
        <w:tc>
          <w:tcPr>
            <w:tcW w:w="1701" w:type="dxa"/>
            <w:vAlign w:val="center"/>
          </w:tcPr>
          <w:p w:rsidR="001F2847" w:rsidRPr="001F2847" w:rsidRDefault="001F2847" w:rsidP="001F2847">
            <w:pPr>
              <w:spacing w:line="240" w:lineRule="atLeast"/>
              <w:ind w:firstLine="0"/>
              <w:jc w:val="center"/>
              <w:rPr>
                <w:sz w:val="24"/>
                <w:szCs w:val="24"/>
              </w:rPr>
            </w:pPr>
          </w:p>
        </w:tc>
      </w:tr>
      <w:tr w:rsidR="001F2847" w:rsidRPr="001F2847" w:rsidTr="00626596">
        <w:trPr>
          <w:trHeight w:val="738"/>
        </w:trPr>
        <w:tc>
          <w:tcPr>
            <w:tcW w:w="716" w:type="dxa"/>
          </w:tcPr>
          <w:p w:rsidR="001F2847" w:rsidRPr="001F2847" w:rsidRDefault="001F2847" w:rsidP="001F2847">
            <w:pPr>
              <w:ind w:firstLine="0"/>
              <w:jc w:val="center"/>
              <w:rPr>
                <w:b/>
                <w:color w:val="000000"/>
                <w:sz w:val="24"/>
                <w:szCs w:val="24"/>
              </w:rPr>
            </w:pPr>
          </w:p>
        </w:tc>
        <w:tc>
          <w:tcPr>
            <w:tcW w:w="7926" w:type="dxa"/>
            <w:gridSpan w:val="4"/>
            <w:shd w:val="clear" w:color="auto" w:fill="auto"/>
            <w:vAlign w:val="center"/>
          </w:tcPr>
          <w:p w:rsidR="001F2847" w:rsidRPr="001F2847" w:rsidRDefault="001F2847" w:rsidP="001F2847">
            <w:pPr>
              <w:ind w:firstLine="0"/>
              <w:jc w:val="center"/>
              <w:rPr>
                <w:sz w:val="24"/>
                <w:szCs w:val="24"/>
                <w:lang w:val="en-US"/>
              </w:rPr>
            </w:pPr>
            <w:r w:rsidRPr="001F2847">
              <w:rPr>
                <w:b/>
                <w:color w:val="000000"/>
                <w:sz w:val="24"/>
                <w:szCs w:val="24"/>
              </w:rPr>
              <w:t>ИТОГО:</w:t>
            </w:r>
          </w:p>
        </w:tc>
        <w:tc>
          <w:tcPr>
            <w:tcW w:w="1701" w:type="dxa"/>
            <w:shd w:val="clear" w:color="auto" w:fill="auto"/>
            <w:vAlign w:val="center"/>
          </w:tcPr>
          <w:p w:rsidR="001F2847" w:rsidRPr="001F2847" w:rsidRDefault="001F2847" w:rsidP="001F2847">
            <w:pPr>
              <w:ind w:firstLine="0"/>
              <w:jc w:val="center"/>
              <w:rPr>
                <w:sz w:val="24"/>
                <w:szCs w:val="24"/>
                <w:lang w:val="en-US"/>
              </w:rPr>
            </w:pPr>
          </w:p>
        </w:tc>
      </w:tr>
    </w:tbl>
    <w:p w:rsidR="001F2847" w:rsidRPr="001F2847" w:rsidRDefault="001F2847" w:rsidP="001F2847">
      <w:pPr>
        <w:keepNext/>
        <w:widowControl w:val="0"/>
        <w:autoSpaceDE w:val="0"/>
        <w:autoSpaceDN w:val="0"/>
        <w:spacing w:line="240" w:lineRule="auto"/>
        <w:ind w:left="-709" w:firstLine="0"/>
        <w:jc w:val="center"/>
        <w:outlineLvl w:val="0"/>
        <w:rPr>
          <w:b/>
          <w:bCs/>
          <w:sz w:val="24"/>
          <w:szCs w:val="24"/>
        </w:rPr>
      </w:pPr>
    </w:p>
    <w:p w:rsidR="001F2847" w:rsidRPr="001F2847" w:rsidRDefault="001F2847" w:rsidP="001F2847">
      <w:pPr>
        <w:widowControl w:val="0"/>
        <w:autoSpaceDE w:val="0"/>
        <w:autoSpaceDN w:val="0"/>
        <w:adjustRightInd w:val="0"/>
        <w:spacing w:line="240" w:lineRule="atLeast"/>
        <w:ind w:firstLine="0"/>
        <w:contextualSpacing/>
        <w:rPr>
          <w:rFonts w:ascii="Times New Roman CYR" w:hAnsi="Times New Roman CYR" w:cs="Times New Roman CYR"/>
          <w:sz w:val="24"/>
          <w:szCs w:val="24"/>
        </w:rPr>
      </w:pPr>
      <w:r w:rsidRPr="001F2847">
        <w:rPr>
          <w:rFonts w:cs="Arial"/>
          <w:b/>
          <w:sz w:val="24"/>
          <w:szCs w:val="24"/>
        </w:rPr>
        <w:t xml:space="preserve">Сроки оплаты товара: </w:t>
      </w:r>
      <w:r w:rsidRPr="001F2847">
        <w:rPr>
          <w:rFonts w:ascii="Times New Roman CYR" w:hAnsi="Times New Roman CYR" w:cs="Times New Roman CYR"/>
          <w:sz w:val="24"/>
          <w:szCs w:val="24"/>
        </w:rPr>
        <w:t>Безналичный расчет. Расчет по поставке товара производятся в следующем порядке:</w:t>
      </w:r>
    </w:p>
    <w:p w:rsidR="001F2847" w:rsidRPr="001F2847" w:rsidRDefault="001F2847" w:rsidP="001F2847">
      <w:pPr>
        <w:widowControl w:val="0"/>
        <w:autoSpaceDE w:val="0"/>
        <w:autoSpaceDN w:val="0"/>
        <w:adjustRightInd w:val="0"/>
        <w:spacing w:line="240" w:lineRule="auto"/>
        <w:ind w:firstLine="720"/>
        <w:rPr>
          <w:rFonts w:ascii="Times New Roman CYR" w:hAnsi="Times New Roman CYR" w:cs="Times New Roman CYR"/>
          <w:sz w:val="24"/>
          <w:szCs w:val="24"/>
        </w:rPr>
      </w:pPr>
      <w:r w:rsidRPr="001F2847">
        <w:rPr>
          <w:rFonts w:ascii="Times New Roman CYR" w:hAnsi="Times New Roman CYR" w:cs="Times New Roman CYR"/>
          <w:sz w:val="24"/>
          <w:szCs w:val="24"/>
        </w:rPr>
        <w:t xml:space="preserve"> - 50 % (пятьдесят процентов) от стоимости договора в течение 7 (семи) рабочих дней после подписания между Сторонами договора.</w:t>
      </w:r>
    </w:p>
    <w:p w:rsidR="001F2847" w:rsidRPr="001F2847" w:rsidRDefault="001F2847" w:rsidP="001F2847">
      <w:pPr>
        <w:widowControl w:val="0"/>
        <w:autoSpaceDE w:val="0"/>
        <w:autoSpaceDN w:val="0"/>
        <w:adjustRightInd w:val="0"/>
        <w:spacing w:line="240" w:lineRule="auto"/>
        <w:ind w:firstLine="720"/>
        <w:rPr>
          <w:rFonts w:ascii="Times New Roman CYR" w:hAnsi="Times New Roman CYR" w:cs="Times New Roman CYR"/>
          <w:sz w:val="24"/>
          <w:szCs w:val="24"/>
        </w:rPr>
      </w:pPr>
      <w:r w:rsidRPr="001F2847">
        <w:rPr>
          <w:rFonts w:ascii="Times New Roman CYR" w:hAnsi="Times New Roman CYR" w:cs="Times New Roman CYR"/>
          <w:sz w:val="24"/>
          <w:szCs w:val="24"/>
        </w:rPr>
        <w:t xml:space="preserve"> - 50 % (пятьдесят процентов) по факту поставки товара Покупателю в течение 7 (семи) рабочих дней, на основании подписанного сторонами акта приема-передачи, товарной накладной, счета-фактуры.</w:t>
      </w:r>
    </w:p>
    <w:p w:rsidR="001F2847" w:rsidRPr="001F2847" w:rsidRDefault="001F2847" w:rsidP="001F2847">
      <w:pPr>
        <w:widowControl w:val="0"/>
        <w:autoSpaceDE w:val="0"/>
        <w:autoSpaceDN w:val="0"/>
        <w:adjustRightInd w:val="0"/>
        <w:spacing w:line="240" w:lineRule="auto"/>
        <w:ind w:firstLine="0"/>
        <w:rPr>
          <w:rFonts w:ascii="Times New Roman CYR" w:hAnsi="Times New Roman CYR" w:cs="Times New Roman CYR"/>
          <w:sz w:val="24"/>
          <w:szCs w:val="24"/>
        </w:rPr>
      </w:pPr>
      <w:r w:rsidRPr="001F2847">
        <w:rPr>
          <w:b/>
          <w:sz w:val="24"/>
          <w:szCs w:val="24"/>
        </w:rPr>
        <w:t>Сроки поставки товара:</w:t>
      </w:r>
      <w:r w:rsidRPr="001F2847">
        <w:rPr>
          <w:sz w:val="24"/>
          <w:szCs w:val="24"/>
        </w:rPr>
        <w:t xml:space="preserve"> в течение ______ календарных дней от даты подписания договора поставки.</w:t>
      </w:r>
    </w:p>
    <w:p w:rsidR="001F2847" w:rsidRPr="001F2847" w:rsidRDefault="001F2847" w:rsidP="001F2847">
      <w:pPr>
        <w:spacing w:line="240" w:lineRule="atLeast"/>
        <w:ind w:firstLine="0"/>
        <w:rPr>
          <w:sz w:val="24"/>
          <w:szCs w:val="24"/>
        </w:rPr>
      </w:pPr>
      <w:r w:rsidRPr="001F2847">
        <w:rPr>
          <w:b/>
          <w:sz w:val="24"/>
          <w:szCs w:val="24"/>
        </w:rPr>
        <w:t>Место поставки</w:t>
      </w:r>
      <w:r w:rsidRPr="001F2847">
        <w:rPr>
          <w:sz w:val="24"/>
          <w:szCs w:val="24"/>
        </w:rPr>
        <w:t xml:space="preserve"> </w:t>
      </w:r>
      <w:r w:rsidRPr="001F2847">
        <w:rPr>
          <w:b/>
          <w:sz w:val="24"/>
          <w:szCs w:val="24"/>
        </w:rPr>
        <w:t xml:space="preserve">товара: </w:t>
      </w:r>
      <w:r w:rsidRPr="001F2847">
        <w:rPr>
          <w:sz w:val="24"/>
          <w:szCs w:val="24"/>
        </w:rPr>
        <w:t>склад Заказчика, расположенный по адресу: 677902, Российская Федерация, Республика Саха (Якутия), Жатай городской округ, пгт.Жатай, ул. Строда, д.12, филиал «Якутская нефтебаза» АО «Саханефтегазсбыт».</w:t>
      </w:r>
    </w:p>
    <w:p w:rsidR="001F2847" w:rsidRPr="001F2847" w:rsidRDefault="001F2847" w:rsidP="001F2847">
      <w:pPr>
        <w:spacing w:line="240" w:lineRule="auto"/>
        <w:rPr>
          <w:sz w:val="24"/>
          <w:szCs w:val="24"/>
        </w:rPr>
      </w:pPr>
    </w:p>
    <w:p w:rsidR="001F2847" w:rsidRPr="001F2847" w:rsidRDefault="001F2847" w:rsidP="001F2847">
      <w:pPr>
        <w:spacing w:line="240" w:lineRule="auto"/>
        <w:rPr>
          <w:sz w:val="24"/>
          <w:szCs w:val="24"/>
        </w:rPr>
      </w:pPr>
    </w:p>
    <w:p w:rsidR="001F2847" w:rsidRPr="001F2847" w:rsidRDefault="001F2847" w:rsidP="001F2847">
      <w:pPr>
        <w:spacing w:line="240" w:lineRule="auto"/>
        <w:rPr>
          <w:b/>
          <w:bCs/>
          <w:sz w:val="24"/>
          <w:szCs w:val="24"/>
        </w:rPr>
      </w:pPr>
      <w:r w:rsidRPr="001F2847">
        <w:rPr>
          <w:b/>
          <w:bCs/>
          <w:sz w:val="24"/>
          <w:szCs w:val="24"/>
        </w:rPr>
        <w:t xml:space="preserve">Заказчик                                                                         </w:t>
      </w:r>
      <w:r w:rsidRPr="001F2847">
        <w:rPr>
          <w:b/>
          <w:sz w:val="24"/>
          <w:szCs w:val="24"/>
        </w:rPr>
        <w:t>Поставщик</w:t>
      </w:r>
    </w:p>
    <w:p w:rsidR="001F2847" w:rsidRPr="001F2847" w:rsidRDefault="001F2847" w:rsidP="001F2847">
      <w:pPr>
        <w:spacing w:line="240" w:lineRule="auto"/>
        <w:rPr>
          <w:sz w:val="24"/>
          <w:szCs w:val="24"/>
        </w:rPr>
      </w:pPr>
      <w:r w:rsidRPr="001F2847">
        <w:rPr>
          <w:sz w:val="24"/>
          <w:szCs w:val="24"/>
        </w:rPr>
        <w:tab/>
      </w:r>
    </w:p>
    <w:p w:rsidR="001F2847" w:rsidRPr="001F2847" w:rsidRDefault="001F2847" w:rsidP="001F2847">
      <w:pPr>
        <w:spacing w:line="240" w:lineRule="auto"/>
        <w:rPr>
          <w:sz w:val="24"/>
          <w:szCs w:val="24"/>
        </w:rPr>
      </w:pPr>
      <w:r w:rsidRPr="001F2847">
        <w:rPr>
          <w:sz w:val="24"/>
          <w:szCs w:val="24"/>
        </w:rPr>
        <w:t>__________________ /В.Н.Лебедев/                                     ___________________ /____________/</w:t>
      </w:r>
    </w:p>
    <w:p w:rsidR="001F2847" w:rsidRPr="001F2847" w:rsidRDefault="001F2847" w:rsidP="001F2847">
      <w:pPr>
        <w:spacing w:line="240" w:lineRule="auto"/>
        <w:rPr>
          <w:sz w:val="24"/>
          <w:szCs w:val="24"/>
        </w:rPr>
      </w:pPr>
    </w:p>
    <w:p w:rsidR="001F2847" w:rsidRPr="001F2847" w:rsidRDefault="001F2847" w:rsidP="001F2847">
      <w:pPr>
        <w:spacing w:line="240" w:lineRule="auto"/>
        <w:ind w:left="360" w:hanging="360"/>
        <w:rPr>
          <w:sz w:val="24"/>
          <w:szCs w:val="24"/>
        </w:rPr>
      </w:pPr>
      <w:r w:rsidRPr="001F2847">
        <w:rPr>
          <w:sz w:val="24"/>
          <w:szCs w:val="24"/>
        </w:rPr>
        <w:t>М.П.</w:t>
      </w:r>
      <w:r w:rsidRPr="001F2847">
        <w:rPr>
          <w:sz w:val="24"/>
          <w:szCs w:val="24"/>
        </w:rPr>
        <w:tab/>
      </w:r>
      <w:r w:rsidRPr="001F2847">
        <w:rPr>
          <w:sz w:val="24"/>
          <w:szCs w:val="24"/>
        </w:rPr>
        <w:tab/>
      </w:r>
      <w:r w:rsidRPr="001F2847">
        <w:rPr>
          <w:sz w:val="24"/>
          <w:szCs w:val="24"/>
        </w:rPr>
        <w:tab/>
      </w:r>
      <w:r w:rsidRPr="001F2847">
        <w:rPr>
          <w:sz w:val="24"/>
          <w:szCs w:val="24"/>
        </w:rPr>
        <w:tab/>
      </w:r>
      <w:r w:rsidRPr="001F2847">
        <w:rPr>
          <w:sz w:val="24"/>
          <w:szCs w:val="24"/>
        </w:rPr>
        <w:tab/>
        <w:t xml:space="preserve">                             </w:t>
      </w:r>
    </w:p>
    <w:p w:rsidR="001F2847" w:rsidRDefault="001F2847" w:rsidP="004E157F">
      <w:pPr>
        <w:spacing w:line="240" w:lineRule="auto"/>
        <w:ind w:firstLine="0"/>
        <w:outlineLvl w:val="0"/>
        <w:rPr>
          <w:b/>
          <w:sz w:val="24"/>
          <w:szCs w:val="24"/>
        </w:rPr>
      </w:pPr>
    </w:p>
    <w:p w:rsidR="001F2847" w:rsidRDefault="001F2847" w:rsidP="004E157F">
      <w:pPr>
        <w:spacing w:line="240" w:lineRule="auto"/>
        <w:ind w:firstLine="0"/>
        <w:outlineLvl w:val="0"/>
        <w:rPr>
          <w:b/>
          <w:sz w:val="24"/>
          <w:szCs w:val="24"/>
        </w:rPr>
      </w:pPr>
    </w:p>
    <w:p w:rsidR="002A6C09" w:rsidRDefault="002A6C09" w:rsidP="004E157F">
      <w:pPr>
        <w:spacing w:line="240" w:lineRule="auto"/>
        <w:ind w:firstLine="0"/>
        <w:outlineLvl w:val="0"/>
        <w:rPr>
          <w:b/>
          <w:sz w:val="24"/>
          <w:szCs w:val="24"/>
        </w:rPr>
      </w:pPr>
    </w:p>
    <w:p w:rsidR="002A6C09" w:rsidRDefault="002A6C09" w:rsidP="004E157F">
      <w:pPr>
        <w:spacing w:line="240" w:lineRule="auto"/>
        <w:ind w:firstLine="0"/>
        <w:outlineLvl w:val="0"/>
        <w:rPr>
          <w:b/>
          <w:sz w:val="24"/>
          <w:szCs w:val="24"/>
        </w:rPr>
      </w:pPr>
    </w:p>
    <w:p w:rsidR="002A6C09" w:rsidRDefault="002A6C09" w:rsidP="004E157F">
      <w:pPr>
        <w:spacing w:line="240" w:lineRule="auto"/>
        <w:ind w:firstLine="0"/>
        <w:outlineLvl w:val="0"/>
        <w:rPr>
          <w:b/>
          <w:sz w:val="24"/>
          <w:szCs w:val="24"/>
        </w:rPr>
      </w:pPr>
    </w:p>
    <w:p w:rsidR="002A6C09" w:rsidRDefault="002A6C09" w:rsidP="004E157F">
      <w:pPr>
        <w:spacing w:line="240" w:lineRule="auto"/>
        <w:ind w:firstLine="0"/>
        <w:outlineLvl w:val="0"/>
        <w:rPr>
          <w:b/>
          <w:sz w:val="24"/>
          <w:szCs w:val="24"/>
        </w:rPr>
      </w:pPr>
    </w:p>
    <w:p w:rsidR="002A6C09" w:rsidRDefault="002A6C09" w:rsidP="004E157F">
      <w:pPr>
        <w:spacing w:line="240" w:lineRule="auto"/>
        <w:ind w:firstLine="0"/>
        <w:outlineLvl w:val="0"/>
        <w:rPr>
          <w:b/>
          <w:sz w:val="24"/>
          <w:szCs w:val="24"/>
        </w:rPr>
      </w:pPr>
    </w:p>
    <w:p w:rsidR="002A6C09" w:rsidRDefault="002A6C09" w:rsidP="004E157F">
      <w:pPr>
        <w:spacing w:line="240" w:lineRule="auto"/>
        <w:ind w:firstLine="0"/>
        <w:outlineLvl w:val="0"/>
        <w:rPr>
          <w:b/>
          <w:sz w:val="24"/>
          <w:szCs w:val="24"/>
        </w:rPr>
      </w:pPr>
    </w:p>
    <w:p w:rsidR="001F2847" w:rsidRDefault="001F2847" w:rsidP="004E157F">
      <w:pPr>
        <w:spacing w:line="240" w:lineRule="auto"/>
        <w:ind w:firstLine="0"/>
        <w:outlineLvl w:val="0"/>
        <w:rPr>
          <w:b/>
          <w:sz w:val="24"/>
          <w:szCs w:val="24"/>
        </w:rPr>
      </w:pPr>
    </w:p>
    <w:p w:rsidR="001F2847" w:rsidRPr="001F2847" w:rsidRDefault="001F2847" w:rsidP="001F2847">
      <w:pPr>
        <w:suppressAutoHyphens/>
        <w:spacing w:line="240" w:lineRule="auto"/>
        <w:ind w:left="-567" w:firstLine="540"/>
        <w:jc w:val="right"/>
        <w:rPr>
          <w:rFonts w:cs="Calibri"/>
          <w:sz w:val="20"/>
          <w:szCs w:val="20"/>
          <w:lang w:eastAsia="zh-CN"/>
        </w:rPr>
      </w:pPr>
      <w:r w:rsidRPr="001F2847">
        <w:rPr>
          <w:sz w:val="20"/>
          <w:szCs w:val="20"/>
        </w:rPr>
        <w:t>Приложение № 2</w:t>
      </w:r>
    </w:p>
    <w:p w:rsidR="001F2847" w:rsidRPr="001F2847" w:rsidRDefault="001F2847" w:rsidP="001F2847">
      <w:pPr>
        <w:suppressAutoHyphens/>
        <w:spacing w:line="240" w:lineRule="auto"/>
        <w:ind w:left="-567" w:firstLine="540"/>
        <w:jc w:val="right"/>
        <w:rPr>
          <w:rFonts w:cs="Calibri"/>
          <w:sz w:val="20"/>
          <w:szCs w:val="20"/>
          <w:lang w:eastAsia="zh-CN"/>
        </w:rPr>
      </w:pPr>
      <w:r w:rsidRPr="001F2847">
        <w:rPr>
          <w:sz w:val="20"/>
          <w:szCs w:val="20"/>
        </w:rPr>
        <w:t xml:space="preserve">к Договору поставки </w:t>
      </w:r>
    </w:p>
    <w:p w:rsidR="001F2847" w:rsidRPr="001F2847" w:rsidRDefault="001F2847" w:rsidP="001F2847">
      <w:pPr>
        <w:suppressAutoHyphens/>
        <w:spacing w:line="240" w:lineRule="auto"/>
        <w:ind w:left="-567" w:firstLine="540"/>
        <w:jc w:val="right"/>
        <w:rPr>
          <w:rFonts w:cs="Calibri"/>
          <w:sz w:val="20"/>
          <w:szCs w:val="20"/>
          <w:lang w:eastAsia="zh-CN"/>
        </w:rPr>
      </w:pPr>
      <w:r w:rsidRPr="001F2847">
        <w:rPr>
          <w:sz w:val="20"/>
          <w:szCs w:val="20"/>
        </w:rPr>
        <w:t>от «____» __________2023 г. № _____</w:t>
      </w:r>
    </w:p>
    <w:p w:rsidR="001F2847" w:rsidRPr="001F2847" w:rsidRDefault="001F2847" w:rsidP="001F2847">
      <w:pPr>
        <w:tabs>
          <w:tab w:val="left" w:pos="853"/>
          <w:tab w:val="left" w:pos="3573"/>
          <w:tab w:val="left" w:pos="5406"/>
          <w:tab w:val="left" w:pos="7786"/>
        </w:tabs>
        <w:spacing w:line="240" w:lineRule="auto"/>
        <w:ind w:left="-567"/>
      </w:pPr>
    </w:p>
    <w:p w:rsidR="001F2847" w:rsidRPr="001F2847" w:rsidRDefault="001F2847" w:rsidP="001F2847">
      <w:pPr>
        <w:tabs>
          <w:tab w:val="left" w:pos="0"/>
        </w:tabs>
        <w:spacing w:line="240" w:lineRule="auto"/>
        <w:ind w:left="-567"/>
        <w:jc w:val="center"/>
        <w:rPr>
          <w:b/>
          <w:sz w:val="24"/>
          <w:szCs w:val="24"/>
        </w:rPr>
      </w:pPr>
      <w:r w:rsidRPr="001F2847">
        <w:rPr>
          <w:b/>
          <w:sz w:val="24"/>
          <w:szCs w:val="24"/>
        </w:rPr>
        <w:t xml:space="preserve">Заявление о добросовестности </w:t>
      </w:r>
    </w:p>
    <w:p w:rsidR="001F2847" w:rsidRPr="001F2847" w:rsidRDefault="001F2847" w:rsidP="001F2847">
      <w:pPr>
        <w:tabs>
          <w:tab w:val="left" w:pos="0"/>
        </w:tabs>
        <w:spacing w:line="240" w:lineRule="auto"/>
        <w:ind w:left="-567" w:firstLine="709"/>
        <w:rPr>
          <w:sz w:val="24"/>
          <w:szCs w:val="24"/>
        </w:rPr>
      </w:pPr>
    </w:p>
    <w:p w:rsidR="001F2847" w:rsidRPr="001F2847" w:rsidRDefault="001F2847" w:rsidP="001F2847">
      <w:pPr>
        <w:widowControl w:val="0"/>
        <w:spacing w:line="240" w:lineRule="auto"/>
        <w:ind w:left="-567"/>
        <w:rPr>
          <w:color w:val="000000"/>
          <w:sz w:val="24"/>
          <w:szCs w:val="24"/>
        </w:rPr>
      </w:pPr>
      <w:r w:rsidRPr="001F2847">
        <w:rPr>
          <w:color w:val="000000"/>
          <w:sz w:val="24"/>
          <w:szCs w:val="24"/>
        </w:rPr>
        <w:t xml:space="preserve">  г. Якутск                                                                                                            «____» __________ 2023г. </w:t>
      </w:r>
    </w:p>
    <w:p w:rsidR="001F2847" w:rsidRPr="001F2847" w:rsidRDefault="001F2847" w:rsidP="001F2847">
      <w:pPr>
        <w:spacing w:line="240" w:lineRule="auto"/>
        <w:ind w:left="-567"/>
        <w:rPr>
          <w:b/>
          <w:sz w:val="24"/>
          <w:szCs w:val="24"/>
        </w:rPr>
      </w:pPr>
    </w:p>
    <w:p w:rsidR="001F2847" w:rsidRPr="001F2847" w:rsidRDefault="001F2847" w:rsidP="001F2847">
      <w:pPr>
        <w:tabs>
          <w:tab w:val="left" w:pos="0"/>
          <w:tab w:val="left" w:pos="567"/>
        </w:tabs>
        <w:spacing w:line="240" w:lineRule="auto"/>
        <w:ind w:left="142" w:firstLine="709"/>
        <w:rPr>
          <w:sz w:val="24"/>
          <w:szCs w:val="24"/>
        </w:rPr>
      </w:pPr>
      <w:r w:rsidRPr="001F2847">
        <w:rPr>
          <w:sz w:val="24"/>
          <w:szCs w:val="24"/>
        </w:rPr>
        <w:t>Настоящим _______________________________</w:t>
      </w:r>
      <w:r w:rsidRPr="001F2847">
        <w:rPr>
          <w:snapToGrid w:val="0"/>
          <w:color w:val="000000"/>
          <w:sz w:val="24"/>
          <w:szCs w:val="24"/>
        </w:rPr>
        <w:t xml:space="preserve">, именуемое в дальнейшем </w:t>
      </w:r>
      <w:r w:rsidRPr="001F2847">
        <w:rPr>
          <w:b/>
          <w:snapToGrid w:val="0"/>
          <w:color w:val="000000"/>
          <w:sz w:val="24"/>
          <w:szCs w:val="24"/>
        </w:rPr>
        <w:t>«Поставщик»</w:t>
      </w:r>
      <w:r w:rsidRPr="001F2847">
        <w:rPr>
          <w:snapToGrid w:val="0"/>
          <w:color w:val="000000"/>
          <w:sz w:val="24"/>
          <w:szCs w:val="24"/>
        </w:rPr>
        <w:t>, в лице ____________________________________________________________________, действующего на основании ____________________________________________________________________</w:t>
      </w:r>
      <w:r w:rsidRPr="001F2847">
        <w:rPr>
          <w:sz w:val="24"/>
          <w:szCs w:val="24"/>
        </w:rPr>
        <w:t xml:space="preserve">, гарантирует и подтверждает, что на момент заключения Договора между </w:t>
      </w:r>
      <w:r w:rsidRPr="001F2847">
        <w:rPr>
          <w:b/>
          <w:snapToGrid w:val="0"/>
          <w:color w:val="000000"/>
          <w:sz w:val="24"/>
          <w:szCs w:val="24"/>
        </w:rPr>
        <w:t>Поставщиком</w:t>
      </w:r>
      <w:r w:rsidRPr="001F2847">
        <w:rPr>
          <w:sz w:val="24"/>
          <w:szCs w:val="24"/>
        </w:rPr>
        <w:t xml:space="preserve"> и              </w:t>
      </w:r>
      <w:r w:rsidRPr="001F2847">
        <w:rPr>
          <w:b/>
          <w:sz w:val="24"/>
          <w:szCs w:val="24"/>
        </w:rPr>
        <w:t>АО «Саханефтегазсбыт»</w:t>
      </w:r>
      <w:r w:rsidRPr="001F2847">
        <w:rPr>
          <w:snapToGrid w:val="0"/>
          <w:color w:val="000000"/>
          <w:sz w:val="24"/>
          <w:szCs w:val="24"/>
        </w:rPr>
        <w:t>, в лице _____________________________________ действующего на основании ______________________________, именуемое в дальнейшем «</w:t>
      </w:r>
      <w:r w:rsidRPr="001F2847">
        <w:rPr>
          <w:b/>
          <w:snapToGrid w:val="0"/>
          <w:color w:val="000000"/>
          <w:sz w:val="24"/>
          <w:szCs w:val="24"/>
        </w:rPr>
        <w:t>Заказчик»</w:t>
      </w:r>
      <w:r w:rsidRPr="001F2847">
        <w:rPr>
          <w:sz w:val="24"/>
          <w:szCs w:val="24"/>
        </w:rPr>
        <w:t>:</w:t>
      </w:r>
    </w:p>
    <w:p w:rsidR="001F2847" w:rsidRPr="001F2847" w:rsidRDefault="001F2847" w:rsidP="001F2847">
      <w:pPr>
        <w:tabs>
          <w:tab w:val="left" w:pos="0"/>
          <w:tab w:val="left" w:pos="142"/>
        </w:tabs>
        <w:spacing w:line="240" w:lineRule="auto"/>
        <w:ind w:left="-567" w:firstLine="426"/>
        <w:rPr>
          <w:sz w:val="24"/>
          <w:szCs w:val="24"/>
        </w:rPr>
      </w:pPr>
    </w:p>
    <w:p w:rsidR="001F2847" w:rsidRPr="001F2847" w:rsidRDefault="001F2847" w:rsidP="001F2847">
      <w:pPr>
        <w:numPr>
          <w:ilvl w:val="0"/>
          <w:numId w:val="8"/>
        </w:numPr>
        <w:tabs>
          <w:tab w:val="left" w:pos="0"/>
          <w:tab w:val="left" w:pos="426"/>
          <w:tab w:val="left" w:pos="993"/>
        </w:tabs>
        <w:spacing w:line="240" w:lineRule="auto"/>
        <w:ind w:left="142" w:firstLine="0"/>
        <w:contextualSpacing/>
        <w:rPr>
          <w:sz w:val="24"/>
          <w:szCs w:val="24"/>
        </w:rPr>
      </w:pPr>
      <w:r w:rsidRPr="001F2847">
        <w:rPr>
          <w:b/>
          <w:snapToGrid w:val="0"/>
          <w:color w:val="000000"/>
          <w:sz w:val="24"/>
          <w:szCs w:val="24"/>
        </w:rPr>
        <w:t>Поставщик</w:t>
      </w:r>
      <w:r w:rsidRPr="001F2847">
        <w:rPr>
          <w:sz w:val="24"/>
          <w:szCs w:val="24"/>
        </w:rPr>
        <w:t xml:space="preserve"> состоит на налоговом учете в Межрайонной ИФНС России с «___» ___________ 20__ г. с присвоением ОГРН ___________, ОКПО__________ИНН _________ и КПП ____________.</w:t>
      </w:r>
    </w:p>
    <w:p w:rsidR="001F2847" w:rsidRPr="001F2847" w:rsidRDefault="001F2847" w:rsidP="001F2847">
      <w:pPr>
        <w:numPr>
          <w:ilvl w:val="0"/>
          <w:numId w:val="8"/>
        </w:numPr>
        <w:tabs>
          <w:tab w:val="left" w:pos="0"/>
          <w:tab w:val="left" w:pos="142"/>
          <w:tab w:val="left" w:pos="426"/>
        </w:tabs>
        <w:spacing w:line="240" w:lineRule="auto"/>
        <w:ind w:left="142" w:firstLine="0"/>
        <w:contextualSpacing/>
        <w:rPr>
          <w:sz w:val="24"/>
          <w:szCs w:val="24"/>
        </w:rPr>
      </w:pPr>
      <w:r w:rsidRPr="001F2847">
        <w:rPr>
          <w:b/>
          <w:snapToGrid w:val="0"/>
          <w:color w:val="000000"/>
          <w:sz w:val="24"/>
          <w:szCs w:val="24"/>
        </w:rPr>
        <w:t>Поставщик</w:t>
      </w:r>
      <w:r w:rsidRPr="001F2847">
        <w:rPr>
          <w:sz w:val="24"/>
          <w:szCs w:val="24"/>
        </w:rPr>
        <w:t xml:space="preserve"> гарантирует, что все</w:t>
      </w:r>
      <w:r w:rsidRPr="001F2847">
        <w:rPr>
          <w:color w:val="000000"/>
          <w:sz w:val="24"/>
          <w:szCs w:val="24"/>
        </w:rPr>
        <w:t xml:space="preserve"> сведения о нем в ЕГРЮЛ достоверны на момент подписания Договора и будут оставаться достоверными в дальнейшем.</w:t>
      </w:r>
    </w:p>
    <w:p w:rsidR="001F2847" w:rsidRPr="001F2847" w:rsidRDefault="001F2847" w:rsidP="001F2847">
      <w:pPr>
        <w:numPr>
          <w:ilvl w:val="0"/>
          <w:numId w:val="8"/>
        </w:numPr>
        <w:tabs>
          <w:tab w:val="left" w:pos="0"/>
          <w:tab w:val="left" w:pos="142"/>
          <w:tab w:val="left" w:pos="426"/>
        </w:tabs>
        <w:spacing w:line="240" w:lineRule="auto"/>
        <w:ind w:left="142" w:firstLine="0"/>
        <w:contextualSpacing/>
        <w:rPr>
          <w:sz w:val="24"/>
          <w:szCs w:val="24"/>
        </w:rPr>
      </w:pPr>
      <w:r w:rsidRPr="001F2847">
        <w:rPr>
          <w:b/>
          <w:snapToGrid w:val="0"/>
          <w:color w:val="000000"/>
          <w:sz w:val="24"/>
          <w:szCs w:val="24"/>
        </w:rPr>
        <w:t>Поставщик</w:t>
      </w:r>
      <w:r w:rsidRPr="001F2847">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1F2847">
        <w:rPr>
          <w:b/>
          <w:snapToGrid w:val="0"/>
          <w:color w:val="000000"/>
          <w:sz w:val="24"/>
          <w:szCs w:val="24"/>
        </w:rPr>
        <w:t>Поставщик</w:t>
      </w:r>
      <w:r w:rsidRPr="001F2847">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1F2847" w:rsidRPr="001F2847" w:rsidRDefault="001F2847" w:rsidP="001F2847">
      <w:pPr>
        <w:numPr>
          <w:ilvl w:val="0"/>
          <w:numId w:val="8"/>
        </w:numPr>
        <w:tabs>
          <w:tab w:val="left" w:pos="0"/>
          <w:tab w:val="left" w:pos="426"/>
        </w:tabs>
        <w:spacing w:line="240" w:lineRule="auto"/>
        <w:ind w:left="142" w:firstLine="0"/>
        <w:contextualSpacing/>
        <w:rPr>
          <w:sz w:val="24"/>
          <w:szCs w:val="24"/>
        </w:rPr>
      </w:pPr>
      <w:r w:rsidRPr="001F2847">
        <w:rPr>
          <w:b/>
          <w:snapToGrid w:val="0"/>
          <w:color w:val="000000"/>
          <w:sz w:val="24"/>
          <w:szCs w:val="24"/>
        </w:rPr>
        <w:t>Поставщик</w:t>
      </w:r>
      <w:r w:rsidRPr="001F2847">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1F2847">
        <w:rPr>
          <w:b/>
          <w:snapToGrid w:val="0"/>
          <w:color w:val="000000"/>
          <w:sz w:val="24"/>
          <w:szCs w:val="24"/>
        </w:rPr>
        <w:t>Поставщика</w:t>
      </w:r>
      <w:r w:rsidRPr="001F2847">
        <w:rPr>
          <w:sz w:val="24"/>
          <w:szCs w:val="24"/>
        </w:rPr>
        <w:t xml:space="preserve">. </w:t>
      </w:r>
    </w:p>
    <w:p w:rsidR="001F2847" w:rsidRPr="001F2847" w:rsidRDefault="001F2847" w:rsidP="001F2847">
      <w:pPr>
        <w:numPr>
          <w:ilvl w:val="0"/>
          <w:numId w:val="8"/>
        </w:numPr>
        <w:tabs>
          <w:tab w:val="left" w:pos="0"/>
          <w:tab w:val="left" w:pos="426"/>
        </w:tabs>
        <w:spacing w:line="240" w:lineRule="auto"/>
        <w:ind w:left="142" w:firstLine="0"/>
        <w:contextualSpacing/>
        <w:rPr>
          <w:sz w:val="24"/>
          <w:szCs w:val="24"/>
        </w:rPr>
      </w:pPr>
      <w:r w:rsidRPr="001F2847">
        <w:rPr>
          <w:b/>
          <w:snapToGrid w:val="0"/>
          <w:color w:val="000000"/>
          <w:sz w:val="24"/>
          <w:szCs w:val="24"/>
        </w:rPr>
        <w:t>Поставщик</w:t>
      </w:r>
      <w:r w:rsidRPr="001F2847">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1F2847">
        <w:rPr>
          <w:b/>
          <w:snapToGrid w:val="0"/>
          <w:color w:val="000000"/>
          <w:sz w:val="24"/>
          <w:szCs w:val="24"/>
        </w:rPr>
        <w:t>Поставщиком</w:t>
      </w:r>
      <w:r w:rsidRPr="001F2847">
        <w:rPr>
          <w:sz w:val="24"/>
          <w:szCs w:val="24"/>
        </w:rPr>
        <w:t xml:space="preserve"> обязательств как надлежаще исполненных.</w:t>
      </w:r>
    </w:p>
    <w:p w:rsidR="001F2847" w:rsidRPr="001F2847" w:rsidRDefault="001F2847" w:rsidP="001F2847">
      <w:pPr>
        <w:numPr>
          <w:ilvl w:val="0"/>
          <w:numId w:val="8"/>
        </w:numPr>
        <w:tabs>
          <w:tab w:val="left" w:pos="0"/>
          <w:tab w:val="left" w:pos="426"/>
        </w:tabs>
        <w:spacing w:line="240" w:lineRule="auto"/>
        <w:ind w:left="142" w:firstLine="0"/>
        <w:contextualSpacing/>
        <w:rPr>
          <w:sz w:val="24"/>
          <w:szCs w:val="24"/>
        </w:rPr>
      </w:pPr>
      <w:r w:rsidRPr="001F2847">
        <w:rPr>
          <w:b/>
          <w:snapToGrid w:val="0"/>
          <w:color w:val="000000"/>
          <w:sz w:val="24"/>
          <w:szCs w:val="24"/>
        </w:rPr>
        <w:t>Поставщик</w:t>
      </w:r>
      <w:r w:rsidRPr="001F2847">
        <w:rPr>
          <w:sz w:val="24"/>
          <w:szCs w:val="24"/>
        </w:rPr>
        <w:t xml:space="preserve"> заверяет </w:t>
      </w:r>
      <w:r w:rsidRPr="001F2847">
        <w:rPr>
          <w:b/>
          <w:sz w:val="24"/>
          <w:szCs w:val="24"/>
        </w:rPr>
        <w:t>Заказчика</w:t>
      </w:r>
      <w:r w:rsidRPr="001F2847">
        <w:rPr>
          <w:sz w:val="24"/>
          <w:szCs w:val="24"/>
        </w:rPr>
        <w:t xml:space="preserve"> в том, что будет активно взаимодействовать с представителями </w:t>
      </w:r>
      <w:r w:rsidRPr="001F2847">
        <w:rPr>
          <w:b/>
          <w:sz w:val="24"/>
          <w:szCs w:val="24"/>
        </w:rPr>
        <w:t>Заказчика</w:t>
      </w:r>
      <w:r w:rsidRPr="001F2847">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1F2847" w:rsidRPr="001F2847" w:rsidRDefault="001F2847" w:rsidP="001F2847">
      <w:pPr>
        <w:numPr>
          <w:ilvl w:val="0"/>
          <w:numId w:val="8"/>
        </w:numPr>
        <w:tabs>
          <w:tab w:val="left" w:pos="0"/>
          <w:tab w:val="left" w:pos="142"/>
          <w:tab w:val="left" w:pos="426"/>
        </w:tabs>
        <w:spacing w:line="240" w:lineRule="auto"/>
        <w:ind w:left="142" w:firstLine="0"/>
        <w:contextualSpacing/>
        <w:rPr>
          <w:sz w:val="24"/>
          <w:szCs w:val="24"/>
        </w:rPr>
      </w:pPr>
      <w:r w:rsidRPr="001F2847">
        <w:rPr>
          <w:b/>
          <w:snapToGrid w:val="0"/>
          <w:color w:val="000000"/>
          <w:sz w:val="24"/>
          <w:szCs w:val="24"/>
        </w:rPr>
        <w:t>Поставщик</w:t>
      </w:r>
      <w:r w:rsidRPr="001F2847">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1F2847" w:rsidRPr="001F2847" w:rsidRDefault="001F2847" w:rsidP="001F2847">
      <w:pPr>
        <w:tabs>
          <w:tab w:val="left" w:pos="0"/>
          <w:tab w:val="left" w:pos="142"/>
          <w:tab w:val="left" w:pos="426"/>
        </w:tabs>
        <w:spacing w:line="240" w:lineRule="auto"/>
        <w:ind w:left="142" w:firstLine="0"/>
        <w:contextualSpacing/>
        <w:rPr>
          <w:b/>
          <w:snapToGrid w:val="0"/>
          <w:color w:val="000000"/>
          <w:sz w:val="24"/>
          <w:szCs w:val="24"/>
        </w:rPr>
      </w:pPr>
    </w:p>
    <w:p w:rsidR="001F2847" w:rsidRPr="001F2847" w:rsidRDefault="001F2847" w:rsidP="001F2847">
      <w:pPr>
        <w:tabs>
          <w:tab w:val="left" w:pos="0"/>
          <w:tab w:val="left" w:pos="142"/>
          <w:tab w:val="left" w:pos="426"/>
        </w:tabs>
        <w:spacing w:line="240" w:lineRule="auto"/>
        <w:ind w:left="142" w:firstLine="0"/>
        <w:contextualSpacing/>
        <w:rPr>
          <w:sz w:val="24"/>
          <w:szCs w:val="24"/>
        </w:rPr>
      </w:pPr>
    </w:p>
    <w:tbl>
      <w:tblPr>
        <w:tblStyle w:val="184"/>
        <w:tblW w:w="10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680"/>
        <w:gridCol w:w="5281"/>
      </w:tblGrid>
      <w:tr w:rsidR="001F2847" w:rsidRPr="001F2847" w:rsidTr="00626596">
        <w:trPr>
          <w:trHeight w:val="1329"/>
        </w:trPr>
        <w:tc>
          <w:tcPr>
            <w:tcW w:w="4673" w:type="dxa"/>
          </w:tcPr>
          <w:p w:rsidR="001F2847" w:rsidRPr="001F2847" w:rsidRDefault="001F2847" w:rsidP="001F2847">
            <w:pPr>
              <w:spacing w:after="200" w:line="276" w:lineRule="auto"/>
              <w:ind w:left="743" w:right="-1" w:hanging="142"/>
              <w:contextualSpacing/>
              <w:jc w:val="left"/>
              <w:rPr>
                <w:rFonts w:eastAsia="Calibri"/>
                <w:b/>
                <w:sz w:val="24"/>
                <w:szCs w:val="24"/>
                <w:lang w:eastAsia="en-US"/>
              </w:rPr>
            </w:pPr>
            <w:r w:rsidRPr="001F2847">
              <w:rPr>
                <w:rFonts w:eastAsia="Calibri"/>
                <w:b/>
                <w:sz w:val="24"/>
                <w:szCs w:val="24"/>
                <w:lang w:eastAsia="en-US"/>
              </w:rPr>
              <w:t xml:space="preserve">Генеральный директор </w:t>
            </w:r>
          </w:p>
          <w:p w:rsidR="001F2847" w:rsidRPr="001F2847" w:rsidRDefault="001F2847" w:rsidP="001F2847">
            <w:pPr>
              <w:spacing w:after="200" w:line="276" w:lineRule="auto"/>
              <w:ind w:left="601" w:right="-1" w:firstLine="0"/>
              <w:contextualSpacing/>
              <w:jc w:val="left"/>
              <w:rPr>
                <w:rFonts w:eastAsia="Calibri"/>
                <w:b/>
                <w:sz w:val="24"/>
                <w:szCs w:val="24"/>
                <w:lang w:eastAsia="en-US"/>
              </w:rPr>
            </w:pPr>
            <w:r w:rsidRPr="001F2847">
              <w:rPr>
                <w:rFonts w:eastAsia="Calibri"/>
                <w:b/>
                <w:sz w:val="24"/>
                <w:szCs w:val="24"/>
                <w:lang w:eastAsia="en-US"/>
              </w:rPr>
              <w:t>АО «Саханефтегазсбыт»</w:t>
            </w:r>
          </w:p>
          <w:p w:rsidR="001F2847" w:rsidRPr="001F2847" w:rsidRDefault="001F2847" w:rsidP="001F2847">
            <w:pPr>
              <w:ind w:right="-250" w:firstLine="0"/>
              <w:rPr>
                <w:b/>
                <w:sz w:val="24"/>
                <w:szCs w:val="24"/>
              </w:rPr>
            </w:pPr>
          </w:p>
          <w:p w:rsidR="001F2847" w:rsidRPr="001F2847" w:rsidRDefault="001F2847" w:rsidP="001F2847">
            <w:pPr>
              <w:ind w:right="-250" w:firstLine="0"/>
              <w:rPr>
                <w:b/>
                <w:sz w:val="24"/>
                <w:szCs w:val="24"/>
              </w:rPr>
            </w:pPr>
          </w:p>
          <w:p w:rsidR="001F2847" w:rsidRPr="001F2847" w:rsidRDefault="001F2847" w:rsidP="001F2847">
            <w:pPr>
              <w:ind w:left="743" w:right="-250" w:hanging="142"/>
              <w:rPr>
                <w:b/>
                <w:sz w:val="24"/>
                <w:szCs w:val="24"/>
              </w:rPr>
            </w:pPr>
            <w:r w:rsidRPr="001F2847">
              <w:rPr>
                <w:b/>
                <w:sz w:val="24"/>
                <w:szCs w:val="24"/>
              </w:rPr>
              <w:t>_________________ В. Н. Лебедев</w:t>
            </w:r>
          </w:p>
        </w:tc>
        <w:tc>
          <w:tcPr>
            <w:tcW w:w="680" w:type="dxa"/>
          </w:tcPr>
          <w:p w:rsidR="001F2847" w:rsidRPr="001F2847" w:rsidRDefault="001F2847" w:rsidP="001F2847">
            <w:pPr>
              <w:ind w:firstLine="0"/>
              <w:rPr>
                <w:rFonts w:eastAsia="Calibri"/>
                <w:b/>
                <w:bCs/>
                <w:sz w:val="24"/>
                <w:szCs w:val="24"/>
              </w:rPr>
            </w:pPr>
          </w:p>
        </w:tc>
        <w:tc>
          <w:tcPr>
            <w:tcW w:w="5281" w:type="dxa"/>
          </w:tcPr>
          <w:p w:rsidR="001F2847" w:rsidRPr="001F2847" w:rsidRDefault="001F2847" w:rsidP="001F2847">
            <w:pPr>
              <w:spacing w:line="240" w:lineRule="auto"/>
              <w:ind w:firstLine="0"/>
              <w:rPr>
                <w:b/>
                <w:sz w:val="24"/>
                <w:szCs w:val="24"/>
              </w:rPr>
            </w:pPr>
            <w:r w:rsidRPr="001F2847">
              <w:rPr>
                <w:b/>
                <w:sz w:val="24"/>
                <w:szCs w:val="24"/>
              </w:rPr>
              <w:t xml:space="preserve">Генеральный директор </w:t>
            </w:r>
          </w:p>
          <w:p w:rsidR="001F2847" w:rsidRPr="001F2847" w:rsidRDefault="001F2847" w:rsidP="001F2847">
            <w:pPr>
              <w:spacing w:line="240" w:lineRule="auto"/>
              <w:ind w:firstLine="0"/>
              <w:rPr>
                <w:b/>
                <w:sz w:val="24"/>
                <w:szCs w:val="24"/>
              </w:rPr>
            </w:pPr>
            <w:r w:rsidRPr="001F2847">
              <w:rPr>
                <w:b/>
                <w:sz w:val="24"/>
                <w:szCs w:val="24"/>
              </w:rPr>
              <w:t>______________</w:t>
            </w:r>
          </w:p>
          <w:p w:rsidR="001F2847" w:rsidRPr="001F2847" w:rsidRDefault="001F2847" w:rsidP="001F2847">
            <w:pPr>
              <w:ind w:firstLine="0"/>
              <w:rPr>
                <w:b/>
                <w:sz w:val="24"/>
                <w:szCs w:val="24"/>
              </w:rPr>
            </w:pPr>
          </w:p>
          <w:p w:rsidR="001F2847" w:rsidRPr="001F2847" w:rsidRDefault="001F2847" w:rsidP="001F2847">
            <w:pPr>
              <w:ind w:firstLine="0"/>
              <w:rPr>
                <w:b/>
                <w:sz w:val="24"/>
                <w:szCs w:val="24"/>
              </w:rPr>
            </w:pPr>
          </w:p>
          <w:p w:rsidR="001F2847" w:rsidRPr="001F2847" w:rsidRDefault="001F2847" w:rsidP="001F2847">
            <w:pPr>
              <w:ind w:firstLine="0"/>
              <w:rPr>
                <w:b/>
                <w:sz w:val="24"/>
                <w:szCs w:val="24"/>
              </w:rPr>
            </w:pPr>
            <w:r w:rsidRPr="001F2847">
              <w:rPr>
                <w:b/>
                <w:sz w:val="24"/>
                <w:szCs w:val="24"/>
              </w:rPr>
              <w:t xml:space="preserve">_______________________  </w:t>
            </w:r>
          </w:p>
        </w:tc>
      </w:tr>
    </w:tbl>
    <w:p w:rsidR="001F2847" w:rsidRDefault="001F2847" w:rsidP="004E157F">
      <w:pPr>
        <w:spacing w:line="240" w:lineRule="auto"/>
        <w:ind w:firstLine="0"/>
        <w:outlineLvl w:val="0"/>
        <w:rPr>
          <w:b/>
          <w:sz w:val="24"/>
          <w:szCs w:val="24"/>
        </w:rPr>
      </w:pPr>
    </w:p>
    <w:p w:rsidR="0033091E" w:rsidRPr="00C420D0" w:rsidRDefault="004E157F" w:rsidP="005B7820">
      <w:pPr>
        <w:keepNext/>
        <w:pageBreakBefore/>
        <w:widowControl w:val="0"/>
        <w:tabs>
          <w:tab w:val="num" w:pos="1560"/>
        </w:tabs>
        <w:suppressAutoHyphens/>
        <w:autoSpaceDE w:val="0"/>
        <w:autoSpaceDN w:val="0"/>
        <w:adjustRightInd w:val="0"/>
        <w:spacing w:before="240" w:after="60" w:line="240" w:lineRule="auto"/>
        <w:ind w:right="153" w:firstLine="0"/>
        <w:contextualSpacing/>
        <w:outlineLvl w:val="0"/>
        <w:rPr>
          <w:b/>
          <w:sz w:val="24"/>
          <w:szCs w:val="24"/>
        </w:rPr>
      </w:pPr>
      <w:r>
        <w:rPr>
          <w:b/>
          <w:sz w:val="24"/>
          <w:szCs w:val="24"/>
        </w:rPr>
        <w:lastRenderedPageBreak/>
        <w:t>4.</w:t>
      </w:r>
      <w:r w:rsidR="0033091E" w:rsidRPr="00C420D0">
        <w:rPr>
          <w:b/>
          <w:sz w:val="24"/>
          <w:szCs w:val="24"/>
        </w:rPr>
        <w:t>Порядок проведения закупки. Инструкции по подготовке Заявок</w:t>
      </w:r>
    </w:p>
    <w:p w:rsidR="0033091E" w:rsidRPr="00C420D0" w:rsidRDefault="0033091E" w:rsidP="00892244">
      <w:pPr>
        <w:keepNext/>
        <w:numPr>
          <w:ilvl w:val="1"/>
          <w:numId w:val="17"/>
        </w:numPr>
        <w:shd w:val="clear" w:color="auto" w:fill="FFFFFF"/>
        <w:tabs>
          <w:tab w:val="num" w:pos="709"/>
        </w:tabs>
        <w:suppressAutoHyphens/>
        <w:spacing w:before="360" w:after="120" w:line="240" w:lineRule="auto"/>
        <w:ind w:left="0" w:firstLine="0"/>
        <w:outlineLvl w:val="1"/>
        <w:rPr>
          <w:b/>
          <w:bCs/>
          <w:sz w:val="24"/>
          <w:szCs w:val="24"/>
        </w:rPr>
      </w:pPr>
      <w:bookmarkStart w:id="50" w:name="_Toc322017042"/>
      <w:r w:rsidRPr="00C420D0">
        <w:rPr>
          <w:b/>
          <w:bCs/>
          <w:sz w:val="24"/>
          <w:szCs w:val="24"/>
        </w:rPr>
        <w:t xml:space="preserve">Общий порядок проведения </w:t>
      </w:r>
      <w:bookmarkEnd w:id="50"/>
      <w:r w:rsidRPr="00C420D0">
        <w:rPr>
          <w:b/>
          <w:bCs/>
          <w:sz w:val="24"/>
          <w:szCs w:val="24"/>
        </w:rPr>
        <w:t>закупки</w:t>
      </w:r>
    </w:p>
    <w:p w:rsidR="0033091E" w:rsidRPr="00C420D0" w:rsidRDefault="0033091E" w:rsidP="00892244">
      <w:pPr>
        <w:widowControl w:val="0"/>
        <w:numPr>
          <w:ilvl w:val="2"/>
          <w:numId w:val="23"/>
        </w:numPr>
        <w:shd w:val="clear" w:color="auto" w:fill="FFFFFF"/>
        <w:autoSpaceDE w:val="0"/>
        <w:autoSpaceDN w:val="0"/>
        <w:adjustRightInd w:val="0"/>
        <w:spacing w:line="240" w:lineRule="auto"/>
        <w:ind w:left="0" w:firstLine="0"/>
        <w:contextualSpacing/>
        <w:rPr>
          <w:rFonts w:cs="Arial"/>
          <w:sz w:val="24"/>
          <w:szCs w:val="24"/>
        </w:rPr>
      </w:pPr>
      <w:bookmarkStart w:id="51" w:name="_Toc322017043"/>
      <w:r w:rsidRPr="00C420D0">
        <w:rPr>
          <w:rFonts w:cs="Arial"/>
          <w:sz w:val="24"/>
          <w:szCs w:val="24"/>
        </w:rPr>
        <w:t>Закупка проводится в следующем порядке:</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а)</w:t>
      </w:r>
      <w:r w:rsidRPr="00C420D0">
        <w:rPr>
          <w:sz w:val="24"/>
          <w:szCs w:val="24"/>
        </w:rPr>
        <w:t xml:space="preserve"> публикация Извещения о проведении закупки (подраздел 4.2.);</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б)</w:t>
      </w:r>
      <w:r w:rsidRPr="00C420D0">
        <w:rPr>
          <w:sz w:val="24"/>
          <w:szCs w:val="24"/>
        </w:rPr>
        <w:t xml:space="preserve"> предоставление закупочной документации Участникам (подраздел 4.3.);</w:t>
      </w:r>
    </w:p>
    <w:p w:rsidR="0033091E" w:rsidRPr="00C420D0" w:rsidRDefault="0033091E" w:rsidP="0033091E">
      <w:pPr>
        <w:widowControl w:val="0"/>
        <w:shd w:val="clear" w:color="auto" w:fill="FFFFFF"/>
        <w:tabs>
          <w:tab w:val="left" w:pos="284"/>
        </w:tabs>
        <w:autoSpaceDE w:val="0"/>
        <w:autoSpaceDN w:val="0"/>
        <w:adjustRightInd w:val="0"/>
        <w:spacing w:line="240" w:lineRule="auto"/>
        <w:ind w:firstLine="0"/>
        <w:contextualSpacing/>
        <w:rPr>
          <w:sz w:val="24"/>
          <w:szCs w:val="24"/>
        </w:rPr>
      </w:pPr>
      <w:r w:rsidRPr="00C420D0">
        <w:rPr>
          <w:b/>
          <w:sz w:val="24"/>
          <w:szCs w:val="24"/>
        </w:rPr>
        <w:t>в)</w:t>
      </w:r>
      <w:r w:rsidRPr="00C420D0">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г)</w:t>
      </w:r>
      <w:r w:rsidRPr="00C420D0">
        <w:rPr>
          <w:sz w:val="24"/>
          <w:szCs w:val="24"/>
        </w:rPr>
        <w:t xml:space="preserve"> требования к Участникам (подраздел 4.5.);</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д)</w:t>
      </w:r>
      <w:r w:rsidRPr="00C420D0">
        <w:rPr>
          <w:sz w:val="24"/>
          <w:szCs w:val="24"/>
        </w:rPr>
        <w:t xml:space="preserve"> подача Заявок и их прием (подраздел 4.6.);</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е)</w:t>
      </w:r>
      <w:r w:rsidRPr="00C420D0">
        <w:rPr>
          <w:sz w:val="24"/>
          <w:szCs w:val="24"/>
        </w:rPr>
        <w:t xml:space="preserve"> изменение условий Заявки (подраздел 4.7.);</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ж)</w:t>
      </w:r>
      <w:r w:rsidRPr="00C420D0">
        <w:rPr>
          <w:sz w:val="24"/>
          <w:szCs w:val="24"/>
        </w:rPr>
        <w:t xml:space="preserve"> открытие информации с Заявками Участников (подраздел 4.8.);</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з)</w:t>
      </w:r>
      <w:r w:rsidRPr="00C420D0">
        <w:rPr>
          <w:sz w:val="24"/>
          <w:szCs w:val="24"/>
        </w:rPr>
        <w:t xml:space="preserve"> оценка Заявок Участников (подраздел</w:t>
      </w:r>
      <w:r w:rsidRPr="00C420D0">
        <w:t xml:space="preserve"> </w:t>
      </w:r>
      <w:r w:rsidRPr="00C420D0">
        <w:rPr>
          <w:sz w:val="24"/>
          <w:szCs w:val="24"/>
        </w:rPr>
        <w:t>4.9.);</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и)</w:t>
      </w:r>
      <w:r w:rsidRPr="00C420D0">
        <w:rPr>
          <w:sz w:val="24"/>
          <w:szCs w:val="24"/>
        </w:rPr>
        <w:t xml:space="preserve"> проведение переторжки (подпункт 4.9.3.5.); </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к)</w:t>
      </w:r>
      <w:r w:rsidRPr="00C420D0">
        <w:rPr>
          <w:sz w:val="24"/>
          <w:szCs w:val="24"/>
        </w:rPr>
        <w:t xml:space="preserve"> определение Победителя закупки (подраздел 4.10.);</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л)</w:t>
      </w:r>
      <w:r w:rsidRPr="00C420D0">
        <w:rPr>
          <w:sz w:val="24"/>
          <w:szCs w:val="24"/>
        </w:rPr>
        <w:t xml:space="preserve"> уведомление Участников о результатах закупки (подраздел 4.11.);</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м)</w:t>
      </w:r>
      <w:r w:rsidRPr="00C420D0">
        <w:rPr>
          <w:sz w:val="24"/>
          <w:szCs w:val="24"/>
        </w:rPr>
        <w:t xml:space="preserve"> заключение Договора (подраздел 4.12.).</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н)</w:t>
      </w:r>
      <w:r w:rsidRPr="00C420D0">
        <w:rPr>
          <w:sz w:val="24"/>
          <w:szCs w:val="24"/>
        </w:rPr>
        <w:t xml:space="preserve"> исполнение Договора (подраздел 4.13)</w:t>
      </w:r>
    </w:p>
    <w:p w:rsidR="0033091E" w:rsidRPr="00C420D0" w:rsidRDefault="0033091E" w:rsidP="00892244">
      <w:pPr>
        <w:keepNext/>
        <w:numPr>
          <w:ilvl w:val="1"/>
          <w:numId w:val="17"/>
        </w:numPr>
        <w:shd w:val="clear" w:color="auto" w:fill="FFFFFF"/>
        <w:tabs>
          <w:tab w:val="num" w:pos="709"/>
        </w:tabs>
        <w:suppressAutoHyphens/>
        <w:spacing w:before="360" w:after="120" w:line="240" w:lineRule="auto"/>
        <w:ind w:left="0" w:firstLine="0"/>
        <w:outlineLvl w:val="1"/>
        <w:rPr>
          <w:b/>
          <w:bCs/>
          <w:sz w:val="24"/>
          <w:szCs w:val="24"/>
        </w:rPr>
      </w:pPr>
      <w:r w:rsidRPr="00C420D0">
        <w:rPr>
          <w:b/>
          <w:bCs/>
          <w:sz w:val="24"/>
          <w:szCs w:val="24"/>
        </w:rPr>
        <w:t xml:space="preserve">Публикация Извещения о проведении </w:t>
      </w:r>
      <w:bookmarkEnd w:id="51"/>
      <w:r w:rsidRPr="00C420D0">
        <w:rPr>
          <w:b/>
          <w:bCs/>
          <w:sz w:val="24"/>
          <w:szCs w:val="24"/>
        </w:rPr>
        <w:t>закупки</w:t>
      </w:r>
    </w:p>
    <w:p w:rsidR="0033091E" w:rsidRPr="00C420D0" w:rsidRDefault="0033091E" w:rsidP="00892244">
      <w:pPr>
        <w:numPr>
          <w:ilvl w:val="2"/>
          <w:numId w:val="20"/>
        </w:numPr>
        <w:shd w:val="clear" w:color="auto" w:fill="FFFFFF"/>
        <w:tabs>
          <w:tab w:val="clear" w:pos="720"/>
          <w:tab w:val="num" w:pos="0"/>
        </w:tabs>
        <w:spacing w:line="240" w:lineRule="auto"/>
        <w:ind w:left="0" w:firstLine="0"/>
        <w:rPr>
          <w:sz w:val="24"/>
          <w:szCs w:val="24"/>
        </w:rPr>
      </w:pPr>
      <w:r w:rsidRPr="00C420D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C420D0" w:rsidRDefault="0033091E" w:rsidP="0033091E">
      <w:pPr>
        <w:keepNext/>
        <w:shd w:val="clear" w:color="auto" w:fill="FFFFFF"/>
        <w:suppressAutoHyphens/>
        <w:spacing w:before="360" w:after="120" w:line="240" w:lineRule="auto"/>
        <w:ind w:firstLine="0"/>
        <w:outlineLvl w:val="1"/>
        <w:rPr>
          <w:b/>
          <w:bCs/>
          <w:sz w:val="24"/>
          <w:szCs w:val="24"/>
        </w:rPr>
      </w:pPr>
      <w:r w:rsidRPr="00C420D0">
        <w:rPr>
          <w:b/>
          <w:bCs/>
          <w:sz w:val="24"/>
          <w:szCs w:val="24"/>
        </w:rPr>
        <w:t xml:space="preserve">4.3. </w:t>
      </w:r>
      <w:bookmarkStart w:id="52" w:name="_Toc322017044"/>
      <w:r w:rsidRPr="00C420D0">
        <w:rPr>
          <w:b/>
          <w:bCs/>
          <w:sz w:val="24"/>
          <w:szCs w:val="24"/>
        </w:rPr>
        <w:t>Предоставление закупочной документации Участникам</w:t>
      </w:r>
      <w:bookmarkEnd w:id="52"/>
    </w:p>
    <w:p w:rsidR="0033091E" w:rsidRPr="00C420D0" w:rsidRDefault="0033091E" w:rsidP="00892244">
      <w:pPr>
        <w:keepNext/>
        <w:numPr>
          <w:ilvl w:val="2"/>
          <w:numId w:val="19"/>
        </w:numPr>
        <w:shd w:val="clear" w:color="auto" w:fill="FFFFFF"/>
        <w:suppressAutoHyphens/>
        <w:spacing w:line="240" w:lineRule="auto"/>
        <w:ind w:left="0" w:firstLine="0"/>
        <w:outlineLvl w:val="1"/>
        <w:rPr>
          <w:bCs/>
          <w:sz w:val="24"/>
          <w:szCs w:val="24"/>
        </w:rPr>
      </w:pPr>
      <w:bookmarkStart w:id="53" w:name="_Toc322017045"/>
      <w:r w:rsidRPr="00C420D0">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C420D0" w:rsidRDefault="0033091E" w:rsidP="00892244">
      <w:pPr>
        <w:keepNext/>
        <w:numPr>
          <w:ilvl w:val="2"/>
          <w:numId w:val="19"/>
        </w:numPr>
        <w:shd w:val="clear" w:color="auto" w:fill="FFFFFF"/>
        <w:suppressAutoHyphens/>
        <w:spacing w:line="240" w:lineRule="auto"/>
        <w:ind w:left="0" w:firstLine="0"/>
        <w:outlineLvl w:val="1"/>
        <w:rPr>
          <w:bCs/>
          <w:sz w:val="24"/>
          <w:szCs w:val="24"/>
        </w:rPr>
      </w:pPr>
      <w:r w:rsidRPr="00C420D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3"/>
      <w:r w:rsidRPr="00C420D0">
        <w:t xml:space="preserve"> </w:t>
      </w:r>
    </w:p>
    <w:p w:rsidR="0033091E" w:rsidRPr="00C420D0" w:rsidRDefault="0033091E" w:rsidP="00892244">
      <w:pPr>
        <w:keepNext/>
        <w:numPr>
          <w:ilvl w:val="1"/>
          <w:numId w:val="19"/>
        </w:numPr>
        <w:shd w:val="clear" w:color="auto" w:fill="FFFFFF"/>
        <w:tabs>
          <w:tab w:val="left" w:pos="709"/>
          <w:tab w:val="left" w:pos="851"/>
        </w:tabs>
        <w:suppressAutoHyphens/>
        <w:spacing w:before="360" w:after="120" w:line="240" w:lineRule="auto"/>
        <w:ind w:left="0" w:firstLine="0"/>
        <w:outlineLvl w:val="1"/>
        <w:rPr>
          <w:b/>
          <w:bCs/>
          <w:sz w:val="24"/>
          <w:szCs w:val="24"/>
        </w:rPr>
      </w:pPr>
      <w:r w:rsidRPr="00C420D0">
        <w:rPr>
          <w:b/>
          <w:bCs/>
          <w:sz w:val="24"/>
          <w:szCs w:val="24"/>
        </w:rPr>
        <w:t>Подготовка Заявки</w:t>
      </w:r>
    </w:p>
    <w:p w:rsidR="0033091E" w:rsidRPr="00C420D0" w:rsidRDefault="0033091E" w:rsidP="00892244">
      <w:pPr>
        <w:keepNext/>
        <w:numPr>
          <w:ilvl w:val="2"/>
          <w:numId w:val="19"/>
        </w:numPr>
        <w:shd w:val="clear" w:color="auto" w:fill="FFFFFF"/>
        <w:suppressAutoHyphens/>
        <w:spacing w:before="240" w:after="120" w:line="240" w:lineRule="auto"/>
        <w:ind w:left="0" w:firstLine="0"/>
        <w:outlineLvl w:val="2"/>
        <w:rPr>
          <w:b/>
          <w:bCs/>
          <w:sz w:val="24"/>
          <w:szCs w:val="24"/>
        </w:rPr>
      </w:pPr>
      <w:bookmarkStart w:id="54" w:name="_Toc322017047"/>
      <w:r w:rsidRPr="00C420D0">
        <w:rPr>
          <w:b/>
          <w:bCs/>
          <w:sz w:val="24"/>
          <w:szCs w:val="24"/>
        </w:rPr>
        <w:t xml:space="preserve"> Общие требования к </w:t>
      </w:r>
      <w:bookmarkEnd w:id="54"/>
      <w:r w:rsidRPr="00C420D0">
        <w:rPr>
          <w:b/>
          <w:bCs/>
          <w:sz w:val="24"/>
          <w:szCs w:val="24"/>
        </w:rPr>
        <w:t>Заявке</w:t>
      </w:r>
    </w:p>
    <w:p w:rsidR="00B861D2" w:rsidRPr="00B861D2" w:rsidRDefault="00B861D2" w:rsidP="00B861D2">
      <w:pPr>
        <w:pStyle w:val="aff8"/>
        <w:numPr>
          <w:ilvl w:val="3"/>
          <w:numId w:val="19"/>
        </w:numPr>
        <w:tabs>
          <w:tab w:val="left" w:pos="993"/>
        </w:tabs>
        <w:ind w:left="0" w:firstLine="0"/>
        <w:jc w:val="both"/>
        <w:rPr>
          <w:rFonts w:ascii="Times New Roman" w:hAnsi="Times New Roman"/>
          <w:sz w:val="24"/>
          <w:szCs w:val="24"/>
        </w:rPr>
      </w:pPr>
      <w:r w:rsidRPr="00B861D2">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Default="0033091E" w:rsidP="0033091E">
      <w:pPr>
        <w:shd w:val="clear" w:color="auto" w:fill="FFFFFF" w:themeFill="background1"/>
        <w:spacing w:line="240" w:lineRule="atLeast"/>
        <w:ind w:firstLine="426"/>
        <w:rPr>
          <w:sz w:val="24"/>
          <w:szCs w:val="24"/>
        </w:rPr>
      </w:pPr>
      <w:r w:rsidRPr="00C011E9">
        <w:rPr>
          <w:b/>
          <w:sz w:val="24"/>
          <w:szCs w:val="24"/>
        </w:rPr>
        <w:t>а)</w:t>
      </w:r>
      <w:r w:rsidRPr="00C011E9">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3091E" w:rsidRPr="00C420D0" w:rsidRDefault="00F91E63" w:rsidP="0033091E">
      <w:pPr>
        <w:shd w:val="clear" w:color="auto" w:fill="FFFFFF" w:themeFill="background1"/>
        <w:spacing w:line="240" w:lineRule="atLeast"/>
        <w:ind w:firstLine="426"/>
        <w:rPr>
          <w:sz w:val="24"/>
          <w:szCs w:val="24"/>
        </w:rPr>
      </w:pPr>
      <w:r>
        <w:rPr>
          <w:b/>
          <w:sz w:val="24"/>
          <w:szCs w:val="24"/>
        </w:rPr>
        <w:t>б</w:t>
      </w:r>
      <w:r w:rsidR="0033091E" w:rsidRPr="00C420D0">
        <w:rPr>
          <w:b/>
          <w:sz w:val="24"/>
          <w:szCs w:val="24"/>
        </w:rPr>
        <w:t>)</w:t>
      </w:r>
      <w:r w:rsidR="0033091E" w:rsidRPr="00C420D0">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C420D0">
        <w:rPr>
          <w:sz w:val="24"/>
          <w:szCs w:val="24"/>
        </w:rPr>
        <w:t>5.</w:t>
      </w:r>
      <w:r w:rsidR="00F22E4F">
        <w:rPr>
          <w:sz w:val="24"/>
          <w:szCs w:val="24"/>
        </w:rPr>
        <w:t>2</w:t>
      </w:r>
      <w:r w:rsidR="0033091E" w:rsidRPr="00C420D0">
        <w:rPr>
          <w:sz w:val="24"/>
          <w:szCs w:val="24"/>
        </w:rPr>
        <w:t>.);</w:t>
      </w:r>
    </w:p>
    <w:p w:rsidR="0033091E" w:rsidRPr="00225A93" w:rsidRDefault="00F91E63" w:rsidP="0033091E">
      <w:pPr>
        <w:shd w:val="clear" w:color="auto" w:fill="FFFFFF" w:themeFill="background1"/>
        <w:spacing w:line="240" w:lineRule="atLeast"/>
        <w:ind w:firstLine="426"/>
        <w:rPr>
          <w:sz w:val="24"/>
          <w:szCs w:val="24"/>
        </w:rPr>
      </w:pPr>
      <w:r>
        <w:rPr>
          <w:b/>
          <w:sz w:val="24"/>
          <w:szCs w:val="24"/>
        </w:rPr>
        <w:t>в</w:t>
      </w:r>
      <w:r w:rsidR="0033091E" w:rsidRPr="00C420D0">
        <w:rPr>
          <w:b/>
          <w:sz w:val="24"/>
          <w:szCs w:val="24"/>
        </w:rPr>
        <w:t>)</w:t>
      </w:r>
      <w:r w:rsidR="0033091E" w:rsidRPr="00C420D0">
        <w:rPr>
          <w:sz w:val="24"/>
          <w:szCs w:val="24"/>
        </w:rPr>
        <w:t xml:space="preserve"> Справку об отсутствии признаков крупной сделки по форме и в соответствии с инструкциями, приведенными в </w:t>
      </w:r>
      <w:r w:rsidR="0033091E" w:rsidRPr="00225A93">
        <w:rPr>
          <w:sz w:val="24"/>
          <w:szCs w:val="24"/>
        </w:rPr>
        <w:t>настоящей Документации (подраздел </w:t>
      </w:r>
      <w:r w:rsidR="00766647" w:rsidRPr="00225A93">
        <w:rPr>
          <w:sz w:val="24"/>
          <w:szCs w:val="24"/>
        </w:rPr>
        <w:t>5.</w:t>
      </w:r>
      <w:r w:rsidR="00F22E4F">
        <w:rPr>
          <w:sz w:val="24"/>
          <w:szCs w:val="24"/>
        </w:rPr>
        <w:t>3</w:t>
      </w:r>
      <w:r w:rsidR="0033091E" w:rsidRPr="00225A93">
        <w:rPr>
          <w:sz w:val="24"/>
          <w:szCs w:val="24"/>
        </w:rPr>
        <w:t>.);</w:t>
      </w:r>
    </w:p>
    <w:p w:rsidR="0033091E" w:rsidRPr="00225A93" w:rsidRDefault="00F91E63" w:rsidP="0033091E">
      <w:pPr>
        <w:shd w:val="clear" w:color="auto" w:fill="FFFFFF" w:themeFill="background1"/>
        <w:spacing w:line="240" w:lineRule="atLeast"/>
        <w:ind w:firstLine="426"/>
        <w:rPr>
          <w:sz w:val="24"/>
          <w:szCs w:val="24"/>
        </w:rPr>
      </w:pPr>
      <w:r>
        <w:rPr>
          <w:b/>
          <w:sz w:val="24"/>
          <w:szCs w:val="24"/>
        </w:rPr>
        <w:t>г</w:t>
      </w:r>
      <w:r w:rsidR="0033091E" w:rsidRPr="00225A93">
        <w:rPr>
          <w:b/>
          <w:sz w:val="24"/>
          <w:szCs w:val="24"/>
        </w:rPr>
        <w:t>)</w:t>
      </w:r>
      <w:r w:rsidR="0033091E" w:rsidRPr="00225A93">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rsidR="00B861D2" w:rsidRDefault="008E157E" w:rsidP="00B861D2">
      <w:pPr>
        <w:shd w:val="clear" w:color="auto" w:fill="FFFFFF"/>
        <w:spacing w:line="240" w:lineRule="atLeast"/>
        <w:ind w:firstLine="0"/>
        <w:rPr>
          <w:sz w:val="24"/>
          <w:szCs w:val="24"/>
          <w:lang w:eastAsia="ar-SA"/>
        </w:rPr>
      </w:pPr>
      <w:bookmarkStart w:id="55" w:name="_Toc322017048"/>
      <w:r w:rsidRPr="0040356F">
        <w:rPr>
          <w:b/>
          <w:sz w:val="24"/>
          <w:szCs w:val="24"/>
        </w:rPr>
        <w:t>4.4.1.2.</w:t>
      </w:r>
      <w:r w:rsidRPr="0040356F">
        <w:rPr>
          <w:sz w:val="24"/>
          <w:szCs w:val="24"/>
        </w:rPr>
        <w:t xml:space="preserve"> </w:t>
      </w:r>
      <w:r w:rsidR="00B861D2" w:rsidRPr="00B861D2">
        <w:rPr>
          <w:sz w:val="24"/>
          <w:szCs w:val="24"/>
          <w:lang w:eastAsia="ar-SA"/>
        </w:rPr>
        <w:t>Заявка на участие в закупке и Приложения к ней (п.п. «а»-«</w:t>
      </w:r>
      <w:r w:rsidR="00F91E63">
        <w:rPr>
          <w:sz w:val="24"/>
          <w:szCs w:val="24"/>
          <w:lang w:eastAsia="ar-SA"/>
        </w:rPr>
        <w:t>в</w:t>
      </w:r>
      <w:r w:rsidR="00B861D2" w:rsidRPr="00B861D2">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F91E63">
        <w:rPr>
          <w:sz w:val="24"/>
          <w:szCs w:val="24"/>
          <w:lang w:eastAsia="ar-SA"/>
        </w:rPr>
        <w:t>а</w:t>
      </w:r>
      <w:r w:rsidR="00B861D2" w:rsidRPr="00B861D2">
        <w:rPr>
          <w:sz w:val="24"/>
          <w:szCs w:val="24"/>
          <w:lang w:eastAsia="ar-SA"/>
        </w:rPr>
        <w:t>» п. 4.5.2.2. и заверены, печатью (если имеется) Участника / Лидера коллективного участника.</w:t>
      </w:r>
    </w:p>
    <w:p w:rsidR="008E157E" w:rsidRPr="0040356F" w:rsidRDefault="008E157E" w:rsidP="008E157E">
      <w:pPr>
        <w:shd w:val="clear" w:color="auto" w:fill="FFFFFF"/>
        <w:spacing w:line="240" w:lineRule="atLeast"/>
        <w:ind w:firstLine="0"/>
        <w:rPr>
          <w:sz w:val="24"/>
          <w:szCs w:val="24"/>
        </w:rPr>
      </w:pPr>
      <w:r w:rsidRPr="003C018D">
        <w:rPr>
          <w:b/>
          <w:sz w:val="24"/>
          <w:szCs w:val="24"/>
        </w:rPr>
        <w:t>4.4.1.3</w:t>
      </w:r>
      <w:r w:rsidRPr="003C018D">
        <w:rPr>
          <w:sz w:val="24"/>
          <w:szCs w:val="24"/>
        </w:rPr>
        <w:t xml:space="preserve"> Заявка и Приложения к ней (п.п. «а»-«</w:t>
      </w:r>
      <w:r w:rsidR="00F91E63">
        <w:rPr>
          <w:sz w:val="24"/>
          <w:szCs w:val="24"/>
        </w:rPr>
        <w:t>в</w:t>
      </w:r>
      <w:r w:rsidRPr="003C018D">
        <w:rPr>
          <w:sz w:val="24"/>
          <w:szCs w:val="24"/>
        </w:rPr>
        <w:t>» п. 4.4.1.1) должны быть отсканированными оригиналами документов.</w:t>
      </w:r>
    </w:p>
    <w:p w:rsidR="008E157E" w:rsidRPr="0040356F" w:rsidRDefault="008E157E" w:rsidP="008E157E">
      <w:pPr>
        <w:spacing w:line="240" w:lineRule="atLeast"/>
        <w:ind w:firstLine="0"/>
        <w:rPr>
          <w:sz w:val="24"/>
          <w:szCs w:val="24"/>
        </w:rPr>
      </w:pPr>
      <w:r>
        <w:rPr>
          <w:b/>
          <w:sz w:val="24"/>
          <w:szCs w:val="24"/>
        </w:rPr>
        <w:lastRenderedPageBreak/>
        <w:t>4.4.1.4</w:t>
      </w:r>
      <w:r w:rsidRPr="0040356F">
        <w:rPr>
          <w:b/>
          <w:sz w:val="24"/>
          <w:szCs w:val="24"/>
        </w:rPr>
        <w:t xml:space="preserve">. </w:t>
      </w:r>
      <w:r w:rsidRPr="0040356F">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C420D0"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r w:rsidRPr="00C420D0">
        <w:rPr>
          <w:b/>
          <w:bCs/>
          <w:sz w:val="24"/>
          <w:szCs w:val="24"/>
        </w:rPr>
        <w:t xml:space="preserve">Требования к сроку действия </w:t>
      </w:r>
      <w:bookmarkEnd w:id="55"/>
      <w:r w:rsidRPr="00C420D0">
        <w:rPr>
          <w:b/>
          <w:bCs/>
          <w:sz w:val="24"/>
          <w:szCs w:val="24"/>
        </w:rPr>
        <w:t>Заявки</w:t>
      </w:r>
    </w:p>
    <w:p w:rsidR="0033091E" w:rsidRPr="00C420D0"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Заявка (Форма 1) действительна в течение срока, указанного Участником. В любом случае этот </w:t>
      </w:r>
      <w:r w:rsidR="006C356D" w:rsidRPr="00C420D0">
        <w:rPr>
          <w:sz w:val="24"/>
          <w:szCs w:val="24"/>
        </w:rPr>
        <w:t>срок не должен быть менее чем 30</w:t>
      </w:r>
      <w:r w:rsidRPr="00C420D0">
        <w:rPr>
          <w:sz w:val="24"/>
          <w:szCs w:val="24"/>
        </w:rPr>
        <w:t xml:space="preserve"> (</w:t>
      </w:r>
      <w:r w:rsidR="006C356D" w:rsidRPr="00C420D0">
        <w:rPr>
          <w:sz w:val="24"/>
          <w:szCs w:val="24"/>
        </w:rPr>
        <w:t>тридцать</w:t>
      </w:r>
      <w:r w:rsidRPr="00C420D0">
        <w:rPr>
          <w:sz w:val="24"/>
          <w:szCs w:val="24"/>
        </w:rPr>
        <w:t xml:space="preserve">) календарных дней со дня, следующего за днем окончания срока подачи Заявок. </w:t>
      </w:r>
    </w:p>
    <w:p w:rsidR="0033091E" w:rsidRPr="00C420D0"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bookmarkStart w:id="56" w:name="_Toc322017049"/>
      <w:r w:rsidRPr="00C420D0">
        <w:rPr>
          <w:b/>
          <w:bCs/>
          <w:sz w:val="24"/>
          <w:szCs w:val="24"/>
        </w:rPr>
        <w:t xml:space="preserve">Требования к языку </w:t>
      </w:r>
      <w:bookmarkEnd w:id="56"/>
      <w:r w:rsidRPr="00C420D0">
        <w:rPr>
          <w:b/>
          <w:bCs/>
          <w:sz w:val="24"/>
          <w:szCs w:val="24"/>
        </w:rPr>
        <w:t>Заявки</w:t>
      </w:r>
    </w:p>
    <w:p w:rsidR="0033091E" w:rsidRPr="00C420D0"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Все документы, входящие в Заявку, должны быть предоставлены на русском языке. </w:t>
      </w:r>
    </w:p>
    <w:p w:rsidR="0033091E" w:rsidRPr="00C420D0"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bookmarkStart w:id="57" w:name="_Toc322017050"/>
      <w:r w:rsidRPr="00C420D0">
        <w:rPr>
          <w:b/>
          <w:bCs/>
          <w:sz w:val="24"/>
          <w:szCs w:val="24"/>
        </w:rPr>
        <w:t xml:space="preserve">Требования к валюте </w:t>
      </w:r>
      <w:bookmarkEnd w:id="57"/>
      <w:r w:rsidRPr="00C420D0">
        <w:rPr>
          <w:b/>
          <w:bCs/>
          <w:sz w:val="24"/>
          <w:szCs w:val="24"/>
        </w:rPr>
        <w:t>Заявки</w:t>
      </w:r>
    </w:p>
    <w:p w:rsidR="0033091E" w:rsidRPr="00C420D0"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C420D0" w:rsidRDefault="0033091E" w:rsidP="0033091E">
      <w:pPr>
        <w:shd w:val="clear" w:color="auto" w:fill="FFFFFF" w:themeFill="background1"/>
        <w:spacing w:line="240" w:lineRule="auto"/>
        <w:rPr>
          <w:sz w:val="24"/>
          <w:szCs w:val="24"/>
        </w:rPr>
      </w:pPr>
    </w:p>
    <w:p w:rsidR="0033091E" w:rsidRPr="00C420D0" w:rsidRDefault="0033091E" w:rsidP="00892244">
      <w:pPr>
        <w:keepNext/>
        <w:numPr>
          <w:ilvl w:val="2"/>
          <w:numId w:val="19"/>
        </w:numPr>
        <w:shd w:val="clear" w:color="auto" w:fill="FFFFFF"/>
        <w:tabs>
          <w:tab w:val="left" w:pos="567"/>
        </w:tabs>
        <w:suppressAutoHyphens/>
        <w:spacing w:line="240" w:lineRule="auto"/>
        <w:ind w:left="0" w:firstLine="0"/>
        <w:outlineLvl w:val="1"/>
        <w:rPr>
          <w:b/>
          <w:bCs/>
          <w:sz w:val="24"/>
          <w:szCs w:val="24"/>
        </w:rPr>
      </w:pPr>
      <w:r w:rsidRPr="00C420D0">
        <w:rPr>
          <w:b/>
          <w:bCs/>
          <w:sz w:val="24"/>
          <w:szCs w:val="24"/>
        </w:rPr>
        <w:t>Порядок, место, дата начала и дата и время окончания срока подачи Заявок</w:t>
      </w:r>
    </w:p>
    <w:p w:rsidR="0033091E" w:rsidRPr="00C420D0" w:rsidRDefault="0033091E" w:rsidP="0033091E">
      <w:pPr>
        <w:shd w:val="clear" w:color="auto" w:fill="FFFFFF"/>
        <w:spacing w:line="240" w:lineRule="atLeast"/>
        <w:ind w:firstLine="0"/>
        <w:rPr>
          <w:sz w:val="24"/>
          <w:szCs w:val="24"/>
        </w:rPr>
      </w:pPr>
      <w:r w:rsidRPr="00C420D0">
        <w:rPr>
          <w:b/>
          <w:sz w:val="24"/>
          <w:szCs w:val="24"/>
        </w:rPr>
        <w:t>4.4.5.1.</w:t>
      </w:r>
      <w:r w:rsidRPr="00C420D0">
        <w:rPr>
          <w:sz w:val="24"/>
          <w:szCs w:val="24"/>
        </w:rPr>
        <w:t xml:space="preserve"> Заявка направляется посредством ЭП, указанный в п. 1.1.1. настоящей Документации. </w:t>
      </w:r>
    </w:p>
    <w:p w:rsidR="0033091E" w:rsidRPr="00225A93" w:rsidRDefault="0033091E" w:rsidP="0033091E">
      <w:pPr>
        <w:shd w:val="clear" w:color="auto" w:fill="FFFFFF"/>
        <w:spacing w:line="240" w:lineRule="atLeast"/>
        <w:ind w:firstLine="0"/>
        <w:rPr>
          <w:sz w:val="24"/>
          <w:szCs w:val="24"/>
        </w:rPr>
      </w:pPr>
      <w:r w:rsidRPr="00C420D0">
        <w:rPr>
          <w:b/>
          <w:sz w:val="24"/>
          <w:szCs w:val="24"/>
        </w:rPr>
        <w:t xml:space="preserve">4.4.5.2. </w:t>
      </w:r>
      <w:r w:rsidRPr="00C420D0">
        <w:rPr>
          <w:sz w:val="24"/>
          <w:szCs w:val="24"/>
        </w:rPr>
        <w:t xml:space="preserve">Заявка должна быть направлена не позднее даты и времени, указанного в Извещении о </w:t>
      </w:r>
      <w:r w:rsidRPr="00225A93">
        <w:rPr>
          <w:sz w:val="24"/>
          <w:szCs w:val="24"/>
        </w:rPr>
        <w:t xml:space="preserve">проведении закупки. </w:t>
      </w:r>
    </w:p>
    <w:p w:rsidR="0033091E" w:rsidRPr="00225A93" w:rsidRDefault="0033091E" w:rsidP="0033091E">
      <w:pPr>
        <w:autoSpaceDE w:val="0"/>
        <w:autoSpaceDN w:val="0"/>
        <w:adjustRightInd w:val="0"/>
        <w:spacing w:line="240" w:lineRule="auto"/>
        <w:ind w:firstLine="0"/>
        <w:rPr>
          <w:sz w:val="24"/>
          <w:szCs w:val="24"/>
        </w:rPr>
      </w:pPr>
      <w:r w:rsidRPr="00225A93">
        <w:rPr>
          <w:sz w:val="24"/>
          <w:szCs w:val="24"/>
        </w:rPr>
        <w:t>Дата начала подачи Заявок:</w:t>
      </w:r>
      <w:r w:rsidRPr="00225A93">
        <w:rPr>
          <w:b/>
          <w:sz w:val="24"/>
          <w:szCs w:val="24"/>
        </w:rPr>
        <w:t xml:space="preserve"> </w:t>
      </w:r>
      <w:r w:rsidR="00145EE9">
        <w:rPr>
          <w:b/>
          <w:sz w:val="24"/>
          <w:szCs w:val="24"/>
        </w:rPr>
        <w:t>10</w:t>
      </w:r>
      <w:r w:rsidR="00005B35" w:rsidRPr="00225A93">
        <w:rPr>
          <w:b/>
          <w:sz w:val="24"/>
          <w:szCs w:val="24"/>
        </w:rPr>
        <w:t>.</w:t>
      </w:r>
      <w:r w:rsidR="00651597">
        <w:rPr>
          <w:b/>
          <w:sz w:val="24"/>
          <w:szCs w:val="24"/>
        </w:rPr>
        <w:t>0</w:t>
      </w:r>
      <w:r w:rsidR="00ED79A1">
        <w:rPr>
          <w:b/>
          <w:sz w:val="24"/>
          <w:szCs w:val="24"/>
        </w:rPr>
        <w:t>5</w:t>
      </w:r>
      <w:r w:rsidR="009A39E3" w:rsidRPr="00225A93">
        <w:rPr>
          <w:b/>
          <w:sz w:val="24"/>
          <w:szCs w:val="24"/>
        </w:rPr>
        <w:t>.202</w:t>
      </w:r>
      <w:r w:rsidR="00922AE5">
        <w:rPr>
          <w:b/>
          <w:sz w:val="24"/>
          <w:szCs w:val="24"/>
        </w:rPr>
        <w:t>3</w:t>
      </w:r>
      <w:r w:rsidRPr="00225A93">
        <w:rPr>
          <w:b/>
          <w:sz w:val="24"/>
          <w:szCs w:val="24"/>
        </w:rPr>
        <w:t xml:space="preserve"> года.</w:t>
      </w:r>
    </w:p>
    <w:p w:rsidR="0033091E" w:rsidRPr="00225A93" w:rsidRDefault="0033091E" w:rsidP="0033091E">
      <w:pPr>
        <w:shd w:val="clear" w:color="auto" w:fill="FFFFFF"/>
        <w:spacing w:line="240" w:lineRule="atLeast"/>
        <w:ind w:firstLine="0"/>
        <w:rPr>
          <w:b/>
          <w:sz w:val="24"/>
          <w:szCs w:val="24"/>
        </w:rPr>
      </w:pPr>
      <w:r w:rsidRPr="00225A93">
        <w:rPr>
          <w:sz w:val="24"/>
          <w:szCs w:val="24"/>
        </w:rPr>
        <w:t xml:space="preserve">Дата и время окончания подачи Заявок и открытие доступа к Заявкам: </w:t>
      </w:r>
      <w:r w:rsidRPr="00225A93">
        <w:rPr>
          <w:b/>
          <w:sz w:val="24"/>
          <w:szCs w:val="24"/>
        </w:rPr>
        <w:t xml:space="preserve">09:00 (время местное) </w:t>
      </w:r>
      <w:r w:rsidR="00145EE9">
        <w:rPr>
          <w:b/>
          <w:sz w:val="24"/>
          <w:szCs w:val="24"/>
        </w:rPr>
        <w:t>1</w:t>
      </w:r>
      <w:r w:rsidR="0060110C">
        <w:rPr>
          <w:b/>
          <w:sz w:val="24"/>
          <w:szCs w:val="24"/>
        </w:rPr>
        <w:t>9</w:t>
      </w:r>
      <w:r w:rsidR="00D14964" w:rsidRPr="00CB2BE3">
        <w:rPr>
          <w:b/>
          <w:sz w:val="24"/>
          <w:szCs w:val="24"/>
        </w:rPr>
        <w:t>.</w:t>
      </w:r>
      <w:r w:rsidR="005344B9">
        <w:rPr>
          <w:b/>
          <w:sz w:val="24"/>
          <w:szCs w:val="24"/>
        </w:rPr>
        <w:t>0</w:t>
      </w:r>
      <w:r w:rsidR="00734BDE">
        <w:rPr>
          <w:b/>
          <w:sz w:val="24"/>
          <w:szCs w:val="24"/>
        </w:rPr>
        <w:t>5</w:t>
      </w:r>
      <w:r w:rsidRPr="00225A93">
        <w:rPr>
          <w:b/>
          <w:sz w:val="24"/>
          <w:szCs w:val="24"/>
        </w:rPr>
        <w:t>.202</w:t>
      </w:r>
      <w:r w:rsidR="005344B9">
        <w:rPr>
          <w:b/>
          <w:sz w:val="24"/>
          <w:szCs w:val="24"/>
        </w:rPr>
        <w:t>3</w:t>
      </w:r>
      <w:r w:rsidRPr="00225A93">
        <w:rPr>
          <w:b/>
          <w:sz w:val="24"/>
          <w:szCs w:val="24"/>
        </w:rPr>
        <w:t xml:space="preserve"> года.</w:t>
      </w:r>
    </w:p>
    <w:p w:rsidR="0033091E" w:rsidRPr="00225A93" w:rsidRDefault="0033091E" w:rsidP="00892244">
      <w:pPr>
        <w:keepNext/>
        <w:numPr>
          <w:ilvl w:val="2"/>
          <w:numId w:val="19"/>
        </w:numPr>
        <w:shd w:val="clear" w:color="auto" w:fill="FFFFFF"/>
        <w:suppressAutoHyphens/>
        <w:spacing w:before="240" w:after="120" w:line="240" w:lineRule="auto"/>
        <w:ind w:left="0" w:firstLine="0"/>
        <w:jc w:val="left"/>
        <w:outlineLvl w:val="2"/>
        <w:rPr>
          <w:b/>
          <w:bCs/>
          <w:sz w:val="24"/>
          <w:szCs w:val="24"/>
        </w:rPr>
      </w:pPr>
      <w:r w:rsidRPr="00225A93">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Любой участник состязательной закупки вправе направить Заказчику </w:t>
      </w:r>
      <w:r w:rsidRPr="00C420D0">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C420D0">
        <w:rPr>
          <w:rFonts w:cs="Arial"/>
          <w:sz w:val="24"/>
          <w:szCs w:val="24"/>
        </w:rPr>
        <w:t>запрос о даче разъяснений положений Извещения о проведении закупки и (или) Документации о закупке, но не позднее</w:t>
      </w:r>
      <w:r w:rsidRPr="00C420D0">
        <w:rPr>
          <w:rFonts w:cs="Arial"/>
          <w:bCs/>
          <w:iCs/>
          <w:sz w:val="24"/>
          <w:szCs w:val="24"/>
        </w:rPr>
        <w:t xml:space="preserve"> 2 (двух) рабочих дней </w:t>
      </w:r>
      <w:r w:rsidRPr="00C420D0">
        <w:rPr>
          <w:rFonts w:cs="Arial"/>
          <w:sz w:val="24"/>
          <w:szCs w:val="24"/>
        </w:rPr>
        <w:t>до даты окончания срока подачи заявок на участие в состязательной закупке</w:t>
      </w:r>
      <w:r w:rsidRPr="00C420D0">
        <w:rPr>
          <w:rFonts w:cs="Arial"/>
          <w:bCs/>
          <w:iCs/>
          <w:sz w:val="24"/>
          <w:szCs w:val="24"/>
        </w:rPr>
        <w:t>.</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b/>
          <w:sz w:val="24"/>
          <w:szCs w:val="24"/>
        </w:rPr>
      </w:pPr>
      <w:r w:rsidRPr="00C420D0">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C420D0">
        <w:rPr>
          <w:sz w:val="24"/>
          <w:szCs w:val="24"/>
        </w:rPr>
        <w:t xml:space="preserve"> и на сайте Общества</w:t>
      </w:r>
      <w:r w:rsidRPr="00C420D0">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C420D0">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C420D0">
        <w:rPr>
          <w:rFonts w:cs="Arial"/>
          <w:sz w:val="24"/>
          <w:szCs w:val="24"/>
        </w:rPr>
        <w:t>:</w:t>
      </w:r>
      <w:r w:rsidRPr="00C420D0">
        <w:rPr>
          <w:rFonts w:cs="Arial"/>
          <w:b/>
          <w:sz w:val="24"/>
          <w:szCs w:val="24"/>
        </w:rPr>
        <w:t xml:space="preserve"> 1</w:t>
      </w:r>
      <w:r w:rsidR="008725DD">
        <w:rPr>
          <w:rFonts w:cs="Arial"/>
          <w:b/>
          <w:sz w:val="24"/>
          <w:szCs w:val="24"/>
        </w:rPr>
        <w:t>7</w:t>
      </w:r>
      <w:r w:rsidRPr="00C420D0">
        <w:rPr>
          <w:rFonts w:cs="Arial"/>
          <w:b/>
          <w:sz w:val="24"/>
          <w:szCs w:val="24"/>
        </w:rPr>
        <w:t xml:space="preserve">:00 (время местное) </w:t>
      </w:r>
      <w:r w:rsidR="00ED79A1">
        <w:rPr>
          <w:rFonts w:cs="Arial"/>
          <w:b/>
          <w:sz w:val="24"/>
          <w:szCs w:val="24"/>
        </w:rPr>
        <w:t>1</w:t>
      </w:r>
      <w:r w:rsidR="0060110C">
        <w:rPr>
          <w:rFonts w:cs="Arial"/>
          <w:b/>
          <w:sz w:val="24"/>
          <w:szCs w:val="24"/>
        </w:rPr>
        <w:t>8</w:t>
      </w:r>
      <w:r w:rsidR="00D05F91">
        <w:rPr>
          <w:rFonts w:cs="Arial"/>
          <w:b/>
          <w:sz w:val="24"/>
          <w:szCs w:val="24"/>
        </w:rPr>
        <w:t>.</w:t>
      </w:r>
      <w:r w:rsidR="005344B9">
        <w:rPr>
          <w:rFonts w:cs="Arial"/>
          <w:b/>
          <w:sz w:val="24"/>
          <w:szCs w:val="24"/>
        </w:rPr>
        <w:t>0</w:t>
      </w:r>
      <w:r w:rsidR="00D76EC8">
        <w:rPr>
          <w:rFonts w:cs="Arial"/>
          <w:b/>
          <w:sz w:val="24"/>
          <w:szCs w:val="24"/>
        </w:rPr>
        <w:t>5</w:t>
      </w:r>
      <w:r w:rsidRPr="00C420D0">
        <w:rPr>
          <w:rFonts w:cs="Arial"/>
          <w:b/>
          <w:sz w:val="24"/>
          <w:szCs w:val="24"/>
        </w:rPr>
        <w:t>.202</w:t>
      </w:r>
      <w:r w:rsidR="005344B9">
        <w:rPr>
          <w:rFonts w:cs="Arial"/>
          <w:b/>
          <w:sz w:val="24"/>
          <w:szCs w:val="24"/>
        </w:rPr>
        <w:t>3</w:t>
      </w:r>
      <w:r w:rsidRPr="00C420D0">
        <w:rPr>
          <w:rFonts w:cs="Arial"/>
          <w:b/>
          <w:sz w:val="24"/>
          <w:szCs w:val="24"/>
        </w:rPr>
        <w:t xml:space="preserve"> года.</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Разъяснения положений документации о закупке размещаются заказчиком на ЭП </w:t>
      </w:r>
      <w:r w:rsidRPr="00C420D0">
        <w:rPr>
          <w:sz w:val="24"/>
          <w:szCs w:val="24"/>
        </w:rPr>
        <w:t>и на сайте Общества</w:t>
      </w:r>
      <w:r w:rsidRPr="00C420D0">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C420D0" w:rsidRDefault="0033091E" w:rsidP="00892244">
      <w:pPr>
        <w:keepNext/>
        <w:numPr>
          <w:ilvl w:val="2"/>
          <w:numId w:val="19"/>
        </w:numPr>
        <w:shd w:val="clear" w:color="auto" w:fill="FFFFFF"/>
        <w:suppressAutoHyphens/>
        <w:spacing w:before="240" w:after="120" w:line="240" w:lineRule="auto"/>
        <w:ind w:left="0" w:firstLine="0"/>
        <w:outlineLvl w:val="2"/>
        <w:rPr>
          <w:b/>
          <w:bCs/>
          <w:sz w:val="24"/>
          <w:szCs w:val="24"/>
        </w:rPr>
      </w:pPr>
      <w:r w:rsidRPr="00C420D0">
        <w:rPr>
          <w:b/>
          <w:bCs/>
          <w:sz w:val="24"/>
          <w:szCs w:val="24"/>
        </w:rPr>
        <w:t xml:space="preserve">Порядок внесения изменений в закупочную Документацию, отмены закупки </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lastRenderedPageBreak/>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C420D0"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t>4.4.7.3.</w:t>
      </w:r>
      <w:r w:rsidRPr="00C420D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C420D0">
        <w:rPr>
          <w:sz w:val="24"/>
          <w:szCs w:val="24"/>
        </w:rPr>
        <w:t>и на сайте Общества</w:t>
      </w:r>
      <w:r w:rsidRPr="00C420D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C420D0" w:rsidRDefault="0033091E" w:rsidP="00892244">
      <w:pPr>
        <w:widowControl w:val="0"/>
        <w:numPr>
          <w:ilvl w:val="3"/>
          <w:numId w:val="22"/>
        </w:numPr>
        <w:shd w:val="clear" w:color="auto" w:fill="FFFFFF"/>
        <w:tabs>
          <w:tab w:val="left" w:pos="0"/>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t>4.4.7.5</w:t>
      </w:r>
      <w:r w:rsidRPr="00C420D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w:t>
      </w:r>
      <w:r w:rsidRPr="00225A93">
        <w:rPr>
          <w:bCs/>
          <w:iCs/>
          <w:sz w:val="24"/>
          <w:szCs w:val="24"/>
        </w:rPr>
        <w:t xml:space="preserve">таких протоколов.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contextualSpacing/>
        <w:rPr>
          <w:bCs/>
          <w:iCs/>
          <w:sz w:val="24"/>
          <w:szCs w:val="24"/>
        </w:rPr>
      </w:pPr>
    </w:p>
    <w:p w:rsidR="0033091E" w:rsidRPr="00225A93" w:rsidRDefault="0033091E" w:rsidP="00892244">
      <w:pPr>
        <w:widowControl w:val="0"/>
        <w:numPr>
          <w:ilvl w:val="2"/>
          <w:numId w:val="22"/>
        </w:numPr>
        <w:shd w:val="clear" w:color="auto" w:fill="FFFFFF"/>
        <w:tabs>
          <w:tab w:val="left" w:pos="0"/>
        </w:tabs>
        <w:autoSpaceDE w:val="0"/>
        <w:autoSpaceDN w:val="0"/>
        <w:adjustRightInd w:val="0"/>
        <w:spacing w:before="240" w:line="240" w:lineRule="auto"/>
        <w:ind w:left="0" w:firstLine="0"/>
        <w:contextualSpacing/>
        <w:rPr>
          <w:rFonts w:cs="Arial"/>
          <w:b/>
          <w:sz w:val="24"/>
          <w:szCs w:val="24"/>
        </w:rPr>
      </w:pPr>
      <w:r w:rsidRPr="00225A93">
        <w:rPr>
          <w:rFonts w:cs="Arial"/>
          <w:b/>
          <w:sz w:val="24"/>
          <w:szCs w:val="24"/>
        </w:rPr>
        <w:t>Дата рассмотрения Заявок Участников и подведения итогов закупки.</w:t>
      </w:r>
    </w:p>
    <w:p w:rsidR="0033091E" w:rsidRPr="00CB2BE3" w:rsidRDefault="0033091E" w:rsidP="0033091E">
      <w:pPr>
        <w:shd w:val="clear" w:color="auto" w:fill="FFFFFF"/>
        <w:tabs>
          <w:tab w:val="left" w:pos="709"/>
        </w:tabs>
        <w:spacing w:line="240" w:lineRule="auto"/>
        <w:ind w:firstLine="0"/>
        <w:rPr>
          <w:sz w:val="24"/>
          <w:szCs w:val="24"/>
        </w:rPr>
      </w:pPr>
      <w:r w:rsidRPr="00225A93">
        <w:rPr>
          <w:b/>
          <w:sz w:val="24"/>
          <w:szCs w:val="24"/>
        </w:rPr>
        <w:t>4.4.8.1</w:t>
      </w:r>
      <w:r w:rsidRPr="00225A93">
        <w:rPr>
          <w:sz w:val="24"/>
          <w:szCs w:val="24"/>
        </w:rPr>
        <w:t xml:space="preserve"> Дата рассмотрения Заявок</w:t>
      </w:r>
      <w:r w:rsidR="005773AE" w:rsidRPr="00225A93">
        <w:rPr>
          <w:sz w:val="24"/>
          <w:szCs w:val="24"/>
        </w:rPr>
        <w:t xml:space="preserve"> (ориентировочно</w:t>
      </w:r>
      <w:r w:rsidR="005773AE" w:rsidRPr="00CB2BE3">
        <w:rPr>
          <w:sz w:val="24"/>
          <w:szCs w:val="24"/>
        </w:rPr>
        <w:t>)</w:t>
      </w:r>
      <w:r w:rsidRPr="00CB2BE3">
        <w:rPr>
          <w:sz w:val="24"/>
          <w:szCs w:val="24"/>
        </w:rPr>
        <w:t xml:space="preserve">: </w:t>
      </w:r>
      <w:r w:rsidR="0060110C">
        <w:rPr>
          <w:b/>
          <w:sz w:val="24"/>
          <w:szCs w:val="24"/>
        </w:rPr>
        <w:t>22</w:t>
      </w:r>
      <w:r w:rsidR="00D05F91">
        <w:rPr>
          <w:b/>
          <w:sz w:val="24"/>
          <w:szCs w:val="24"/>
        </w:rPr>
        <w:t>.</w:t>
      </w:r>
      <w:r w:rsidR="005344B9">
        <w:rPr>
          <w:b/>
          <w:sz w:val="24"/>
          <w:szCs w:val="24"/>
        </w:rPr>
        <w:t>0</w:t>
      </w:r>
      <w:r w:rsidR="00734BDE">
        <w:rPr>
          <w:b/>
          <w:sz w:val="24"/>
          <w:szCs w:val="24"/>
        </w:rPr>
        <w:t>5</w:t>
      </w:r>
      <w:r w:rsidRPr="00CB2BE3">
        <w:rPr>
          <w:b/>
          <w:sz w:val="24"/>
          <w:szCs w:val="24"/>
        </w:rPr>
        <w:t>.202</w:t>
      </w:r>
      <w:r w:rsidR="005344B9">
        <w:rPr>
          <w:b/>
          <w:sz w:val="24"/>
          <w:szCs w:val="24"/>
        </w:rPr>
        <w:t>3</w:t>
      </w:r>
      <w:r w:rsidRPr="00CB2BE3">
        <w:rPr>
          <w:b/>
          <w:sz w:val="24"/>
          <w:szCs w:val="24"/>
        </w:rPr>
        <w:t xml:space="preserve"> года</w:t>
      </w:r>
      <w:r w:rsidRPr="00CB2BE3">
        <w:rPr>
          <w:sz w:val="24"/>
          <w:szCs w:val="24"/>
        </w:rPr>
        <w:t xml:space="preserve"> </w:t>
      </w:r>
      <w:r w:rsidRPr="00CB2BE3">
        <w:rPr>
          <w:b/>
          <w:sz w:val="24"/>
          <w:szCs w:val="24"/>
        </w:rPr>
        <w:t xml:space="preserve"> </w:t>
      </w:r>
    </w:p>
    <w:p w:rsidR="0033091E" w:rsidRPr="00CB2BE3" w:rsidRDefault="0033091E" w:rsidP="0033091E">
      <w:pPr>
        <w:autoSpaceDE w:val="0"/>
        <w:autoSpaceDN w:val="0"/>
        <w:adjustRightInd w:val="0"/>
        <w:spacing w:line="240" w:lineRule="auto"/>
        <w:ind w:firstLine="0"/>
        <w:rPr>
          <w:b/>
          <w:sz w:val="24"/>
          <w:szCs w:val="24"/>
        </w:rPr>
      </w:pPr>
      <w:r w:rsidRPr="00CB2BE3">
        <w:rPr>
          <w:b/>
          <w:sz w:val="24"/>
          <w:szCs w:val="24"/>
        </w:rPr>
        <w:t xml:space="preserve">4.4.8.2 </w:t>
      </w:r>
      <w:r w:rsidR="005773AE" w:rsidRPr="00CB2BE3">
        <w:rPr>
          <w:sz w:val="24"/>
          <w:szCs w:val="24"/>
        </w:rPr>
        <w:t xml:space="preserve">Дата подведения итогов закупочной процедуры (ориентировочно): </w:t>
      </w:r>
      <w:r w:rsidR="0060110C">
        <w:rPr>
          <w:b/>
          <w:sz w:val="24"/>
          <w:szCs w:val="24"/>
        </w:rPr>
        <w:t>23</w:t>
      </w:r>
      <w:bookmarkStart w:id="58" w:name="_GoBack"/>
      <w:bookmarkEnd w:id="58"/>
      <w:r w:rsidR="00D94FB1" w:rsidRPr="00CB2BE3">
        <w:rPr>
          <w:b/>
          <w:sz w:val="24"/>
          <w:szCs w:val="24"/>
        </w:rPr>
        <w:t>.</w:t>
      </w:r>
      <w:r w:rsidR="005344B9">
        <w:rPr>
          <w:b/>
          <w:sz w:val="24"/>
          <w:szCs w:val="24"/>
        </w:rPr>
        <w:t>0</w:t>
      </w:r>
      <w:r w:rsidR="00734BDE">
        <w:rPr>
          <w:b/>
          <w:sz w:val="24"/>
          <w:szCs w:val="24"/>
        </w:rPr>
        <w:t>5</w:t>
      </w:r>
      <w:r w:rsidR="009A39E3" w:rsidRPr="00CB2BE3">
        <w:rPr>
          <w:b/>
          <w:sz w:val="24"/>
          <w:szCs w:val="24"/>
        </w:rPr>
        <w:t>.202</w:t>
      </w:r>
      <w:r w:rsidR="00A13B59">
        <w:rPr>
          <w:b/>
          <w:sz w:val="24"/>
          <w:szCs w:val="24"/>
        </w:rPr>
        <w:t>3</w:t>
      </w:r>
      <w:r w:rsidR="005773AE" w:rsidRPr="00CB2BE3">
        <w:rPr>
          <w:b/>
          <w:sz w:val="24"/>
          <w:szCs w:val="24"/>
        </w:rPr>
        <w:t xml:space="preserve"> года</w:t>
      </w:r>
    </w:p>
    <w:p w:rsidR="0033091E" w:rsidRPr="00CB2BE3" w:rsidRDefault="0033091E" w:rsidP="00892244">
      <w:pPr>
        <w:keepNext/>
        <w:numPr>
          <w:ilvl w:val="2"/>
          <w:numId w:val="22"/>
        </w:numPr>
        <w:shd w:val="clear" w:color="auto" w:fill="FFFFFF" w:themeFill="background1"/>
        <w:tabs>
          <w:tab w:val="left" w:pos="851"/>
        </w:tabs>
        <w:suppressAutoHyphens/>
        <w:spacing w:before="240" w:after="120" w:line="240" w:lineRule="auto"/>
        <w:ind w:left="0" w:firstLine="0"/>
        <w:outlineLvl w:val="2"/>
        <w:rPr>
          <w:b/>
          <w:bCs/>
          <w:sz w:val="24"/>
          <w:szCs w:val="24"/>
        </w:rPr>
      </w:pPr>
      <w:r w:rsidRPr="00CB2BE3">
        <w:rPr>
          <w:b/>
          <w:bCs/>
          <w:sz w:val="24"/>
          <w:szCs w:val="24"/>
        </w:rPr>
        <w:t>Требования к предоставлению Заявок</w:t>
      </w:r>
    </w:p>
    <w:p w:rsidR="0033091E" w:rsidRPr="00225A93" w:rsidRDefault="0033091E" w:rsidP="0033091E">
      <w:pPr>
        <w:shd w:val="clear" w:color="auto" w:fill="FFFFFF" w:themeFill="background1"/>
        <w:tabs>
          <w:tab w:val="left" w:pos="851"/>
        </w:tabs>
        <w:spacing w:line="240" w:lineRule="atLeast"/>
        <w:ind w:firstLine="0"/>
        <w:rPr>
          <w:sz w:val="24"/>
          <w:szCs w:val="24"/>
        </w:rPr>
      </w:pPr>
      <w:r w:rsidRPr="00225A93">
        <w:rPr>
          <w:b/>
          <w:sz w:val="24"/>
          <w:szCs w:val="24"/>
        </w:rPr>
        <w:t>4.4.9.1.</w:t>
      </w:r>
      <w:r w:rsidRPr="00225A93">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C420D0" w:rsidRDefault="0033091E" w:rsidP="0033091E">
      <w:pPr>
        <w:shd w:val="clear" w:color="auto" w:fill="FFFFFF" w:themeFill="background1"/>
        <w:tabs>
          <w:tab w:val="left" w:pos="851"/>
        </w:tabs>
        <w:spacing w:line="240" w:lineRule="atLeast"/>
        <w:ind w:firstLine="0"/>
        <w:rPr>
          <w:b/>
          <w:i/>
          <w:noProof/>
          <w:sz w:val="24"/>
          <w:szCs w:val="24"/>
        </w:rPr>
      </w:pPr>
      <w:r w:rsidRPr="00225A93">
        <w:rPr>
          <w:b/>
          <w:sz w:val="24"/>
          <w:szCs w:val="24"/>
        </w:rPr>
        <w:t>4.4.9.2.</w:t>
      </w:r>
      <w:r w:rsidRPr="00225A93">
        <w:rPr>
          <w:sz w:val="24"/>
          <w:szCs w:val="24"/>
        </w:rPr>
        <w:t xml:space="preserve"> </w:t>
      </w:r>
      <w:r w:rsidRPr="00225A93">
        <w:rPr>
          <w:snapToGrid w:val="0"/>
          <w:sz w:val="24"/>
          <w:szCs w:val="24"/>
        </w:rPr>
        <w:t xml:space="preserve">Все файлы должны быть в доступном для прочтения формате: не должны иметь защиты от их открытия и печати. </w:t>
      </w:r>
      <w:r w:rsidRPr="00225A93">
        <w:rPr>
          <w:b/>
          <w:i/>
          <w:sz w:val="24"/>
          <w:szCs w:val="24"/>
        </w:rPr>
        <w:t>Файлы должны быть именованы так, чтобы из их названия было</w:t>
      </w:r>
      <w:r w:rsidRPr="00C420D0">
        <w:rPr>
          <w:b/>
          <w:i/>
          <w:sz w:val="24"/>
          <w:szCs w:val="24"/>
        </w:rPr>
        <w:t xml:space="preserve">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C420D0">
        <w:rPr>
          <w:b/>
          <w:i/>
          <w:noProof/>
          <w:sz w:val="24"/>
          <w:szCs w:val="24"/>
        </w:rPr>
        <w:t xml:space="preserve">в формате PDF, с качестовом изображения не ниже 300 dpi. </w:t>
      </w:r>
    </w:p>
    <w:p w:rsidR="0033091E" w:rsidRPr="00C420D0" w:rsidRDefault="0033091E" w:rsidP="0033091E">
      <w:pPr>
        <w:shd w:val="clear" w:color="auto" w:fill="FFFFFF" w:themeFill="background1"/>
        <w:tabs>
          <w:tab w:val="left" w:pos="851"/>
        </w:tabs>
        <w:spacing w:line="240" w:lineRule="atLeast"/>
        <w:ind w:firstLine="0"/>
        <w:rPr>
          <w:sz w:val="24"/>
          <w:szCs w:val="24"/>
        </w:rPr>
      </w:pPr>
      <w:r w:rsidRPr="00C420D0">
        <w:rPr>
          <w:b/>
          <w:sz w:val="24"/>
          <w:szCs w:val="24"/>
        </w:rPr>
        <w:t>4.4.9.3.</w:t>
      </w:r>
      <w:r w:rsidRPr="00C420D0">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C420D0" w:rsidRDefault="0033091E" w:rsidP="00892244">
      <w:pPr>
        <w:keepNext/>
        <w:numPr>
          <w:ilvl w:val="1"/>
          <w:numId w:val="22"/>
        </w:numPr>
        <w:shd w:val="clear" w:color="auto" w:fill="FFFFFF" w:themeFill="background1"/>
        <w:suppressAutoHyphens/>
        <w:spacing w:before="360" w:after="120" w:line="240" w:lineRule="auto"/>
        <w:ind w:left="0" w:firstLine="0"/>
        <w:outlineLvl w:val="1"/>
        <w:rPr>
          <w:b/>
          <w:bCs/>
          <w:sz w:val="24"/>
          <w:szCs w:val="24"/>
        </w:rPr>
      </w:pPr>
      <w:r w:rsidRPr="00C420D0">
        <w:rPr>
          <w:b/>
          <w:bCs/>
          <w:sz w:val="24"/>
          <w:szCs w:val="24"/>
        </w:rPr>
        <w:t>Требования к Участникам. Подтверждение соответствия предъявляемым требованиям</w:t>
      </w:r>
    </w:p>
    <w:p w:rsidR="0033091E" w:rsidRPr="00C420D0" w:rsidRDefault="0033091E" w:rsidP="0033091E">
      <w:pPr>
        <w:keepNext/>
        <w:shd w:val="clear" w:color="auto" w:fill="FFFFFF" w:themeFill="background1"/>
        <w:suppressAutoHyphens/>
        <w:spacing w:line="240" w:lineRule="auto"/>
        <w:ind w:firstLine="0"/>
        <w:outlineLvl w:val="1"/>
        <w:rPr>
          <w:b/>
          <w:bCs/>
          <w:sz w:val="24"/>
          <w:szCs w:val="24"/>
        </w:rPr>
      </w:pPr>
      <w:r w:rsidRPr="00C420D0">
        <w:rPr>
          <w:b/>
          <w:bCs/>
          <w:sz w:val="24"/>
          <w:szCs w:val="24"/>
        </w:rPr>
        <w:t>4.5.1. Требования к Участникам</w:t>
      </w:r>
    </w:p>
    <w:p w:rsidR="00B861D2" w:rsidRPr="00B861D2" w:rsidRDefault="0033091E" w:rsidP="00B861D2">
      <w:pPr>
        <w:widowControl w:val="0"/>
        <w:autoSpaceDE w:val="0"/>
        <w:autoSpaceDN w:val="0"/>
        <w:adjustRightInd w:val="0"/>
        <w:spacing w:line="240" w:lineRule="auto"/>
        <w:ind w:firstLine="0"/>
        <w:contextualSpacing/>
        <w:rPr>
          <w:rFonts w:eastAsia="Calibri"/>
          <w:sz w:val="24"/>
          <w:szCs w:val="24"/>
          <w:lang w:eastAsia="en-US"/>
        </w:rPr>
      </w:pPr>
      <w:r w:rsidRPr="00C420D0">
        <w:rPr>
          <w:b/>
          <w:sz w:val="24"/>
          <w:szCs w:val="24"/>
        </w:rPr>
        <w:t>4.5.1.1.</w:t>
      </w:r>
      <w:r w:rsidRPr="00C420D0">
        <w:rPr>
          <w:rFonts w:eastAsiaTheme="minorHAnsi"/>
          <w:sz w:val="24"/>
          <w:szCs w:val="24"/>
        </w:rPr>
        <w:t xml:space="preserve"> </w:t>
      </w:r>
      <w:r w:rsidR="00B861D2" w:rsidRPr="00B861D2">
        <w:rPr>
          <w:rFonts w:eastAsia="Calibri"/>
          <w:sz w:val="24"/>
          <w:szCs w:val="24"/>
          <w:lang w:eastAsia="en-US"/>
        </w:rPr>
        <w:t>Участником закупки может быть любое юридическое лицо независимо от организационно</w:t>
      </w:r>
      <w:r w:rsidR="00B861D2" w:rsidRPr="00B861D2">
        <w:rPr>
          <w:rFonts w:eastAsia="Calibri"/>
          <w:b/>
          <w:sz w:val="24"/>
          <w:szCs w:val="24"/>
          <w:lang w:eastAsia="en-US"/>
        </w:rPr>
        <w:t>-</w:t>
      </w:r>
      <w:r w:rsidR="00B861D2" w:rsidRPr="00B861D2">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C420D0" w:rsidRDefault="00B861D2" w:rsidP="00B861D2">
      <w:pPr>
        <w:widowControl w:val="0"/>
        <w:shd w:val="clear" w:color="auto" w:fill="FFFFFF"/>
        <w:autoSpaceDE w:val="0"/>
        <w:autoSpaceDN w:val="0"/>
        <w:adjustRightInd w:val="0"/>
        <w:spacing w:line="240" w:lineRule="atLeast"/>
        <w:ind w:firstLine="0"/>
        <w:contextualSpacing/>
        <w:rPr>
          <w:sz w:val="24"/>
          <w:szCs w:val="24"/>
        </w:rPr>
      </w:pPr>
      <w:r w:rsidRPr="00B861D2">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B861D2">
        <w:rPr>
          <w:sz w:val="24"/>
          <w:szCs w:val="24"/>
        </w:rPr>
        <w:t>.</w:t>
      </w:r>
    </w:p>
    <w:p w:rsidR="0033091E" w:rsidRPr="00C420D0" w:rsidRDefault="0033091E" w:rsidP="00892244">
      <w:pPr>
        <w:pStyle w:val="aff8"/>
        <w:numPr>
          <w:ilvl w:val="3"/>
          <w:numId w:val="21"/>
        </w:numPr>
        <w:shd w:val="clear" w:color="auto" w:fill="FFFFFF"/>
        <w:tabs>
          <w:tab w:val="num" w:pos="851"/>
        </w:tabs>
        <w:spacing w:line="240" w:lineRule="atLeast"/>
        <w:ind w:left="0" w:firstLine="0"/>
        <w:jc w:val="both"/>
        <w:rPr>
          <w:rFonts w:ascii="Times New Roman" w:hAnsi="Times New Roman" w:cs="Times New Roman"/>
          <w:sz w:val="24"/>
          <w:szCs w:val="24"/>
        </w:rPr>
      </w:pPr>
      <w:r w:rsidRPr="00C420D0">
        <w:rPr>
          <w:rFonts w:ascii="Times New Roman" w:hAnsi="Times New Roman" w:cs="Times New Roman"/>
          <w:sz w:val="24"/>
          <w:szCs w:val="24"/>
        </w:rPr>
        <w:t xml:space="preserve">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w:t>
      </w:r>
      <w:r w:rsidRPr="00C420D0">
        <w:rPr>
          <w:rFonts w:ascii="Times New Roman" w:hAnsi="Times New Roman" w:cs="Times New Roman"/>
          <w:sz w:val="24"/>
          <w:szCs w:val="24"/>
        </w:rPr>
        <w:lastRenderedPageBreak/>
        <w:t>требования в документации являются минимально допустимыми.</w:t>
      </w:r>
    </w:p>
    <w:p w:rsidR="0033091E" w:rsidRPr="00B861D2" w:rsidRDefault="00B861D2" w:rsidP="00892244">
      <w:pPr>
        <w:widowControl w:val="0"/>
        <w:numPr>
          <w:ilvl w:val="3"/>
          <w:numId w:val="21"/>
        </w:numPr>
        <w:shd w:val="clear" w:color="auto" w:fill="FFFFFF" w:themeFill="background1"/>
        <w:tabs>
          <w:tab w:val="left" w:pos="851"/>
          <w:tab w:val="left" w:pos="1134"/>
        </w:tabs>
        <w:autoSpaceDE w:val="0"/>
        <w:autoSpaceDN w:val="0"/>
        <w:adjustRightInd w:val="0"/>
        <w:spacing w:line="240" w:lineRule="atLeast"/>
        <w:ind w:left="0" w:firstLine="0"/>
        <w:contextualSpacing/>
        <w:rPr>
          <w:sz w:val="24"/>
          <w:szCs w:val="24"/>
        </w:rPr>
      </w:pPr>
      <w:r w:rsidRPr="00B861D2">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r w:rsidR="0033091E" w:rsidRPr="00B861D2">
        <w:rPr>
          <w:sz w:val="24"/>
          <w:szCs w:val="24"/>
        </w:rPr>
        <w:t>:</w:t>
      </w:r>
    </w:p>
    <w:p w:rsidR="0038676B" w:rsidRPr="00C743CC" w:rsidRDefault="0033091E" w:rsidP="0038676B">
      <w:pPr>
        <w:tabs>
          <w:tab w:val="left" w:pos="851"/>
        </w:tabs>
        <w:spacing w:line="240" w:lineRule="atLeast"/>
        <w:rPr>
          <w:sz w:val="24"/>
          <w:szCs w:val="24"/>
        </w:rPr>
      </w:pPr>
      <w:r w:rsidRPr="00C420D0">
        <w:rPr>
          <w:b/>
          <w:sz w:val="24"/>
          <w:szCs w:val="24"/>
        </w:rPr>
        <w:t>а)</w:t>
      </w:r>
      <w:r w:rsidR="0038676B" w:rsidRPr="00C743CC">
        <w:rPr>
          <w:sz w:val="24"/>
          <w:szCs w:val="24"/>
        </w:rPr>
        <w:t xml:space="preserve"> </w:t>
      </w:r>
      <w:r w:rsidR="0038676B">
        <w:rPr>
          <w:sz w:val="24"/>
          <w:szCs w:val="24"/>
        </w:rPr>
        <w:t>в</w:t>
      </w:r>
      <w:r w:rsidR="0038676B" w:rsidRPr="00C743CC">
        <w:rPr>
          <w:sz w:val="24"/>
          <w:szCs w:val="24"/>
        </w:rPr>
        <w:t xml:space="preserve"> соответствии с Федеральным законом от 30.12.2006 No281-ФЗ «О</w:t>
      </w:r>
      <w:r w:rsidR="0038676B" w:rsidRPr="00C743CC">
        <w:rPr>
          <w:sz w:val="24"/>
          <w:szCs w:val="24"/>
        </w:rPr>
        <w:br/>
        <w:t>специальных экономических</w:t>
      </w:r>
      <w:r w:rsidR="0038676B">
        <w:rPr>
          <w:sz w:val="24"/>
          <w:szCs w:val="24"/>
        </w:rPr>
        <w:t xml:space="preserve"> мерах и принудительных мерах» У</w:t>
      </w:r>
      <w:r w:rsidR="0038676B" w:rsidRPr="00C743CC">
        <w:rPr>
          <w:sz w:val="24"/>
          <w:szCs w:val="24"/>
        </w:rPr>
        <w:t>частник закупки не</w:t>
      </w:r>
      <w:r w:rsidR="0038676B" w:rsidRPr="00C743CC">
        <w:rPr>
          <w:sz w:val="24"/>
          <w:szCs w:val="24"/>
        </w:rPr>
        <w:br/>
        <w:t>должен являться юридическим или физическим лицом, включенным в перечень,</w:t>
      </w:r>
      <w:r w:rsidR="0038676B" w:rsidRPr="00C743CC">
        <w:rPr>
          <w:sz w:val="24"/>
          <w:szCs w:val="24"/>
        </w:rPr>
        <w:br/>
        <w:t>утвержденный постановлением Правительства РФ от 11.05.2022 No851 «О мерах по</w:t>
      </w:r>
      <w:r w:rsidR="0038676B" w:rsidRPr="00C743CC">
        <w:rPr>
          <w:sz w:val="24"/>
          <w:szCs w:val="24"/>
        </w:rPr>
        <w:br/>
        <w:t>реализации Указа Президента Российской Федерации от 3 мая 2022 г. No252», в</w:t>
      </w:r>
      <w:r w:rsidR="0038676B" w:rsidRPr="00C743CC">
        <w:rPr>
          <w:sz w:val="24"/>
          <w:szCs w:val="24"/>
        </w:rPr>
        <w:br/>
        <w:t>отношении которого применяются специальные экономические меры,</w:t>
      </w:r>
      <w:r w:rsidR="0038676B" w:rsidRPr="00C743CC">
        <w:rPr>
          <w:sz w:val="24"/>
          <w:szCs w:val="24"/>
        </w:rPr>
        <w:br/>
        <w:t>предусмотренные п.п. «а» п. 2 Указа Президента РФ от 03.05.2022 г. No 252, либо</w:t>
      </w:r>
      <w:r w:rsidR="0038676B" w:rsidRPr="00C743CC">
        <w:rPr>
          <w:sz w:val="24"/>
          <w:szCs w:val="24"/>
        </w:rPr>
        <w:br/>
        <w:t>являться организацией, находящейся под контролем таких лиц.</w:t>
      </w:r>
      <w:r w:rsidR="0038676B" w:rsidRPr="00C743CC">
        <w:rPr>
          <w:sz w:val="24"/>
          <w:szCs w:val="24"/>
        </w:rPr>
        <w:br/>
      </w:r>
      <w:r w:rsidR="0038676B">
        <w:rPr>
          <w:sz w:val="24"/>
          <w:szCs w:val="24"/>
        </w:rPr>
        <w:t xml:space="preserve">      </w:t>
      </w:r>
      <w:r w:rsidR="0038676B" w:rsidRPr="00C743CC">
        <w:rPr>
          <w:sz w:val="24"/>
          <w:szCs w:val="24"/>
        </w:rPr>
        <w:t>Представление информации или документов, подтверждающих о соответствии</w:t>
      </w:r>
      <w:r w:rsidR="0038676B" w:rsidRPr="00C743CC">
        <w:rPr>
          <w:sz w:val="24"/>
          <w:szCs w:val="24"/>
        </w:rPr>
        <w:br/>
        <w:t>участника закупки вышеуказанному требованию, не требуются.</w:t>
      </w:r>
    </w:p>
    <w:p w:rsidR="0033091E" w:rsidRPr="00C420D0" w:rsidRDefault="0038676B" w:rsidP="0033091E">
      <w:pPr>
        <w:shd w:val="clear" w:color="auto" w:fill="FFFFFF" w:themeFill="background1"/>
        <w:spacing w:line="240" w:lineRule="atLeast"/>
        <w:rPr>
          <w:sz w:val="24"/>
          <w:szCs w:val="24"/>
        </w:rPr>
      </w:pPr>
      <w:r w:rsidRPr="0038676B">
        <w:rPr>
          <w:b/>
          <w:sz w:val="24"/>
          <w:szCs w:val="24"/>
        </w:rPr>
        <w:t>б)</w:t>
      </w:r>
      <w:r>
        <w:rPr>
          <w:sz w:val="24"/>
          <w:szCs w:val="24"/>
        </w:rPr>
        <w:t xml:space="preserve"> </w:t>
      </w:r>
      <w:r w:rsidR="0033091E" w:rsidRPr="00C420D0">
        <w:rPr>
          <w:sz w:val="24"/>
          <w:szCs w:val="24"/>
        </w:rPr>
        <w:t xml:space="preserve">располагать необходимым опытом, иметь ресурсные возможности (производственные, трудовые), </w:t>
      </w:r>
      <w:r w:rsidR="0033091E" w:rsidRPr="00C420D0">
        <w:rPr>
          <w:rFonts w:eastAsiaTheme="minorHAnsi"/>
          <w:sz w:val="24"/>
          <w:szCs w:val="24"/>
        </w:rPr>
        <w:t>что должно быть подтверждено документами, указанными в п. 4.5.2.2 настоящей документации</w:t>
      </w:r>
      <w:r w:rsidR="0033091E" w:rsidRPr="00C420D0">
        <w:rPr>
          <w:sz w:val="24"/>
          <w:szCs w:val="24"/>
        </w:rPr>
        <w:t xml:space="preserve">; </w:t>
      </w:r>
    </w:p>
    <w:p w:rsidR="0033091E" w:rsidRPr="00C420D0" w:rsidRDefault="0038676B" w:rsidP="0033091E">
      <w:pPr>
        <w:shd w:val="clear" w:color="auto" w:fill="FFFFFF" w:themeFill="background1"/>
        <w:spacing w:line="240" w:lineRule="atLeast"/>
        <w:rPr>
          <w:sz w:val="24"/>
          <w:szCs w:val="24"/>
        </w:rPr>
      </w:pPr>
      <w:r>
        <w:rPr>
          <w:b/>
          <w:sz w:val="24"/>
          <w:szCs w:val="24"/>
        </w:rPr>
        <w:t>в</w:t>
      </w:r>
      <w:r w:rsidR="0033091E" w:rsidRPr="00C420D0">
        <w:rPr>
          <w:b/>
          <w:sz w:val="24"/>
          <w:szCs w:val="24"/>
        </w:rPr>
        <w:t>)</w:t>
      </w:r>
      <w:r w:rsidR="0033091E" w:rsidRPr="00C420D0">
        <w:rPr>
          <w:sz w:val="24"/>
          <w:szCs w:val="24"/>
        </w:rPr>
        <w:t xml:space="preserve"> </w:t>
      </w:r>
      <w:r w:rsidR="00B861D2" w:rsidRPr="00B861D2">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B861D2">
        <w:rPr>
          <w:sz w:val="24"/>
          <w:szCs w:val="24"/>
        </w:rPr>
        <w:t>;</w:t>
      </w:r>
    </w:p>
    <w:p w:rsidR="0033091E" w:rsidRPr="00C420D0" w:rsidRDefault="0038676B" w:rsidP="0033091E">
      <w:pPr>
        <w:shd w:val="clear" w:color="auto" w:fill="FFFFFF" w:themeFill="background1"/>
        <w:spacing w:line="240" w:lineRule="atLeast"/>
        <w:rPr>
          <w:sz w:val="24"/>
          <w:szCs w:val="24"/>
        </w:rPr>
      </w:pPr>
      <w:r>
        <w:rPr>
          <w:b/>
          <w:bCs/>
          <w:iCs/>
          <w:sz w:val="24"/>
          <w:szCs w:val="24"/>
        </w:rPr>
        <w:t>г</w:t>
      </w:r>
      <w:r w:rsidR="0033091E" w:rsidRPr="00C420D0">
        <w:rPr>
          <w:b/>
          <w:bCs/>
          <w:iCs/>
          <w:sz w:val="24"/>
          <w:szCs w:val="24"/>
        </w:rPr>
        <w:t>)</w:t>
      </w:r>
      <w:r w:rsidR="0033091E" w:rsidRPr="00C420D0">
        <w:rPr>
          <w:bCs/>
          <w:iCs/>
          <w:sz w:val="24"/>
          <w:szCs w:val="24"/>
        </w:rPr>
        <w:t xml:space="preserve"> </w:t>
      </w:r>
      <w:r w:rsidR="0033091E" w:rsidRPr="00C420D0">
        <w:rPr>
          <w:sz w:val="24"/>
          <w:szCs w:val="24"/>
        </w:rPr>
        <w:t xml:space="preserve">сведения об Участнике закупки не должны </w:t>
      </w:r>
      <w:r w:rsidR="0033091E" w:rsidRPr="00C420D0">
        <w:rPr>
          <w:bCs/>
          <w:iCs/>
          <w:sz w:val="24"/>
          <w:szCs w:val="24"/>
        </w:rPr>
        <w:t>быть</w:t>
      </w:r>
      <w:r w:rsidR="0033091E" w:rsidRPr="00C420D0">
        <w:rPr>
          <w:sz w:val="24"/>
          <w:szCs w:val="24"/>
        </w:rPr>
        <w:t xml:space="preserve"> в реестрах недобросовестных поставщиков (РНП);</w:t>
      </w:r>
    </w:p>
    <w:p w:rsidR="0033091E" w:rsidRPr="00C420D0" w:rsidRDefault="00D05F91" w:rsidP="0033091E">
      <w:pPr>
        <w:shd w:val="clear" w:color="auto" w:fill="FFFFFF" w:themeFill="background1"/>
        <w:tabs>
          <w:tab w:val="left" w:pos="426"/>
        </w:tabs>
        <w:overflowPunct w:val="0"/>
        <w:snapToGrid w:val="0"/>
        <w:spacing w:line="240" w:lineRule="atLeast"/>
        <w:rPr>
          <w:sz w:val="24"/>
          <w:szCs w:val="24"/>
        </w:rPr>
      </w:pPr>
      <w:r>
        <w:rPr>
          <w:b/>
          <w:sz w:val="24"/>
          <w:szCs w:val="24"/>
        </w:rPr>
        <w:t>д</w:t>
      </w:r>
      <w:r w:rsidR="0033091E" w:rsidRPr="00C420D0">
        <w:rPr>
          <w:b/>
          <w:sz w:val="24"/>
          <w:szCs w:val="24"/>
        </w:rPr>
        <w:t>)</w:t>
      </w:r>
      <w:r w:rsidR="00C34589">
        <w:rPr>
          <w:sz w:val="24"/>
          <w:szCs w:val="24"/>
        </w:rPr>
        <w:t xml:space="preserve"> не должно</w:t>
      </w:r>
      <w:r w:rsidR="0033091E" w:rsidRPr="00C420D0">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C420D0"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contextualSpacing/>
        <w:rPr>
          <w:sz w:val="24"/>
          <w:szCs w:val="24"/>
        </w:rPr>
      </w:pPr>
      <w:r>
        <w:rPr>
          <w:b/>
          <w:sz w:val="24"/>
          <w:szCs w:val="24"/>
        </w:rPr>
        <w:t>е</w:t>
      </w:r>
      <w:r w:rsidR="0033091E" w:rsidRPr="00C420D0">
        <w:rPr>
          <w:b/>
          <w:sz w:val="24"/>
          <w:szCs w:val="24"/>
        </w:rPr>
        <w:t>)</w:t>
      </w:r>
      <w:r w:rsidR="0033091E" w:rsidRPr="00C420D0">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D1914" w:rsidRDefault="00D05F91" w:rsidP="007E7075">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Pr>
          <w:b/>
          <w:sz w:val="24"/>
          <w:szCs w:val="24"/>
        </w:rPr>
        <w:t>ж</w:t>
      </w:r>
      <w:r w:rsidR="0033091E" w:rsidRPr="00C420D0">
        <w:rPr>
          <w:b/>
          <w:sz w:val="24"/>
          <w:szCs w:val="24"/>
        </w:rPr>
        <w:t>)</w:t>
      </w:r>
      <w:r w:rsidR="0033091E" w:rsidRPr="00C420D0">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33091E" w:rsidRPr="00C420D0" w:rsidRDefault="0033091E" w:rsidP="0033091E">
      <w:pPr>
        <w:widowControl w:val="0"/>
        <w:shd w:val="clear" w:color="auto" w:fill="FFFFFF" w:themeFill="background1"/>
        <w:tabs>
          <w:tab w:val="left" w:pos="426"/>
        </w:tabs>
        <w:overflowPunct w:val="0"/>
        <w:autoSpaceDE w:val="0"/>
        <w:autoSpaceDN w:val="0"/>
        <w:adjustRightInd w:val="0"/>
        <w:snapToGrid w:val="0"/>
        <w:spacing w:line="240" w:lineRule="atLeast"/>
        <w:ind w:firstLine="0"/>
        <w:rPr>
          <w:sz w:val="24"/>
          <w:szCs w:val="24"/>
        </w:rPr>
      </w:pPr>
      <w:r w:rsidRPr="00C420D0">
        <w:rPr>
          <w:b/>
          <w:sz w:val="24"/>
          <w:szCs w:val="24"/>
        </w:rPr>
        <w:t xml:space="preserve">         </w:t>
      </w:r>
    </w:p>
    <w:p w:rsidR="0033091E" w:rsidRPr="00C420D0" w:rsidRDefault="0033091E" w:rsidP="0033091E">
      <w:pPr>
        <w:spacing w:line="240" w:lineRule="auto"/>
        <w:ind w:firstLine="0"/>
        <w:rPr>
          <w:b/>
          <w:bCs/>
          <w:sz w:val="24"/>
          <w:szCs w:val="24"/>
        </w:rPr>
      </w:pPr>
      <w:bookmarkStart w:id="59" w:name="_Toc322017057"/>
      <w:r w:rsidRPr="00C420D0">
        <w:rPr>
          <w:b/>
          <w:sz w:val="24"/>
          <w:szCs w:val="24"/>
        </w:rPr>
        <w:t>4.5.2.</w:t>
      </w:r>
      <w:r w:rsidRPr="00C420D0">
        <w:rPr>
          <w:sz w:val="24"/>
          <w:szCs w:val="24"/>
        </w:rPr>
        <w:t xml:space="preserve"> </w:t>
      </w:r>
      <w:r w:rsidRPr="00C420D0">
        <w:rPr>
          <w:b/>
          <w:bCs/>
          <w:sz w:val="24"/>
          <w:szCs w:val="24"/>
        </w:rPr>
        <w:t>Требования к документам, подтверждающим соответствие Участника установленным требованиям</w:t>
      </w:r>
      <w:bookmarkEnd w:id="59"/>
    </w:p>
    <w:p w:rsidR="0033091E" w:rsidRPr="00C420D0" w:rsidRDefault="0033091E" w:rsidP="00892244">
      <w:pPr>
        <w:numPr>
          <w:ilvl w:val="3"/>
          <w:numId w:val="18"/>
        </w:numPr>
        <w:tabs>
          <w:tab w:val="left" w:pos="851"/>
        </w:tabs>
        <w:spacing w:line="240" w:lineRule="auto"/>
        <w:ind w:left="0" w:firstLine="0"/>
        <w:rPr>
          <w:sz w:val="24"/>
          <w:szCs w:val="24"/>
        </w:rPr>
      </w:pPr>
      <w:r w:rsidRPr="00C420D0">
        <w:rPr>
          <w:sz w:val="24"/>
          <w:szCs w:val="24"/>
        </w:rPr>
        <w:t>Участник закупочной процедуры должен направить документы, подтверждающие его соответствие вышеуказанным требованиям в соответствии с п.</w:t>
      </w:r>
      <w:r w:rsidR="004A05BC" w:rsidRPr="00C420D0">
        <w:rPr>
          <w:sz w:val="24"/>
          <w:szCs w:val="24"/>
        </w:rPr>
        <w:t>п. 4.6. настоящей Документации.</w:t>
      </w:r>
    </w:p>
    <w:p w:rsidR="0033091E" w:rsidRPr="00C420D0" w:rsidRDefault="0033091E" w:rsidP="00892244">
      <w:pPr>
        <w:numPr>
          <w:ilvl w:val="3"/>
          <w:numId w:val="18"/>
        </w:numPr>
        <w:tabs>
          <w:tab w:val="left" w:pos="851"/>
        </w:tabs>
        <w:spacing w:line="240" w:lineRule="auto"/>
        <w:ind w:left="0" w:firstLine="0"/>
        <w:rPr>
          <w:sz w:val="24"/>
          <w:szCs w:val="24"/>
        </w:rPr>
      </w:pPr>
      <w:r w:rsidRPr="00C420D0">
        <w:rPr>
          <w:sz w:val="24"/>
          <w:szCs w:val="24"/>
        </w:rPr>
        <w:t xml:space="preserve">Документами, подтверждающими соответствие Участника, вышеуказанным требованиям являются следующие документы: </w:t>
      </w:r>
    </w:p>
    <w:p w:rsidR="0033091E" w:rsidRPr="00C420D0" w:rsidRDefault="0033091E" w:rsidP="0033091E">
      <w:pPr>
        <w:tabs>
          <w:tab w:val="left" w:pos="1701"/>
        </w:tabs>
        <w:spacing w:line="240" w:lineRule="auto"/>
        <w:ind w:firstLine="0"/>
        <w:rPr>
          <w:rFonts w:eastAsia="Calibri"/>
          <w:sz w:val="24"/>
          <w:szCs w:val="24"/>
          <w:lang w:eastAsia="en-US"/>
        </w:rPr>
      </w:pPr>
      <w:r w:rsidRPr="00C420D0">
        <w:rPr>
          <w:b/>
          <w:sz w:val="24"/>
          <w:szCs w:val="24"/>
        </w:rPr>
        <w:t>а)</w:t>
      </w:r>
      <w:r w:rsidRPr="00C420D0">
        <w:rPr>
          <w:sz w:val="24"/>
          <w:szCs w:val="24"/>
        </w:rPr>
        <w:t xml:space="preserve"> </w:t>
      </w:r>
      <w:r w:rsidRPr="00C420D0">
        <w:rPr>
          <w:rFonts w:eastAsia="Calibri"/>
          <w:sz w:val="24"/>
          <w:szCs w:val="24"/>
          <w:lang w:eastAsia="en-US"/>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C420D0">
        <w:rPr>
          <w:rFonts w:eastAsia="Calibri"/>
          <w:sz w:val="24"/>
          <w:szCs w:val="24"/>
          <w:shd w:val="clear" w:color="auto" w:fill="FFFFFF"/>
          <w:lang w:eastAsia="en-US"/>
        </w:rPr>
        <w:t>документооборота, не ранее, чем 30 (тридцать) дней до дня приглашения к участию в закупке;</w:t>
      </w:r>
      <w:r w:rsidRPr="00C420D0">
        <w:rPr>
          <w:rFonts w:eastAsia="Calibri"/>
          <w:sz w:val="24"/>
          <w:szCs w:val="24"/>
          <w:shd w:val="clear" w:color="auto" w:fill="D9D9D9"/>
          <w:lang w:eastAsia="en-US"/>
        </w:rPr>
        <w:t xml:space="preserve"> </w:t>
      </w:r>
    </w:p>
    <w:p w:rsidR="0033091E" w:rsidRPr="00C420D0" w:rsidRDefault="0033091E" w:rsidP="0033091E">
      <w:pPr>
        <w:tabs>
          <w:tab w:val="left" w:pos="1701"/>
        </w:tabs>
        <w:spacing w:line="240" w:lineRule="auto"/>
        <w:ind w:firstLine="0"/>
        <w:rPr>
          <w:sz w:val="24"/>
          <w:szCs w:val="24"/>
        </w:rPr>
      </w:pPr>
      <w:r w:rsidRPr="00C420D0">
        <w:rPr>
          <w:b/>
          <w:sz w:val="24"/>
          <w:szCs w:val="24"/>
        </w:rPr>
        <w:t>б)</w:t>
      </w:r>
      <w:r w:rsidRPr="00C420D0">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B861D2" w:rsidRDefault="0033091E" w:rsidP="0033091E">
      <w:pPr>
        <w:tabs>
          <w:tab w:val="left" w:pos="1701"/>
        </w:tabs>
        <w:spacing w:line="240" w:lineRule="auto"/>
        <w:ind w:firstLine="0"/>
        <w:rPr>
          <w:rFonts w:eastAsia="Calibri"/>
          <w:sz w:val="24"/>
          <w:szCs w:val="24"/>
          <w:lang w:eastAsia="en-US"/>
        </w:rPr>
      </w:pPr>
      <w:r w:rsidRPr="00C420D0">
        <w:rPr>
          <w:b/>
          <w:sz w:val="24"/>
          <w:szCs w:val="24"/>
        </w:rPr>
        <w:t>в)</w:t>
      </w:r>
      <w:r w:rsidRPr="00C420D0">
        <w:rPr>
          <w:sz w:val="24"/>
          <w:szCs w:val="24"/>
        </w:rPr>
        <w:t xml:space="preserve"> </w:t>
      </w:r>
      <w:r w:rsidRPr="00C420D0">
        <w:rPr>
          <w:rFonts w:eastAsia="Calibri"/>
          <w:sz w:val="24"/>
          <w:szCs w:val="24"/>
          <w:lang w:eastAsia="en-US"/>
        </w:rPr>
        <w:t xml:space="preserve">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w:t>
      </w:r>
      <w:r w:rsidRPr="00C420D0">
        <w:rPr>
          <w:rFonts w:eastAsia="Calibri"/>
          <w:sz w:val="24"/>
          <w:szCs w:val="24"/>
          <w:lang w:eastAsia="en-US"/>
        </w:rPr>
        <w:lastRenderedPageBreak/>
        <w:t xml:space="preserve">оригинал доверенности и вышеуказанные документы на лицо, выдавшее доверенность </w:t>
      </w:r>
      <w:r w:rsidRPr="00B861D2">
        <w:rPr>
          <w:rFonts w:eastAsia="Calibri"/>
          <w:sz w:val="24"/>
          <w:szCs w:val="24"/>
          <w:lang w:eastAsia="en-US"/>
        </w:rPr>
        <w:t>представителю;</w:t>
      </w:r>
    </w:p>
    <w:p w:rsidR="0033091E" w:rsidRPr="00F03C3B" w:rsidRDefault="00F03C3B" w:rsidP="00C007A8">
      <w:pPr>
        <w:spacing w:line="240" w:lineRule="atLeast"/>
        <w:ind w:firstLine="0"/>
        <w:rPr>
          <w:rFonts w:eastAsia="Calibri"/>
          <w:i/>
          <w:sz w:val="24"/>
          <w:szCs w:val="24"/>
          <w:lang w:eastAsia="en-US"/>
        </w:rPr>
      </w:pPr>
      <w:r w:rsidRPr="00B861D2">
        <w:rPr>
          <w:rFonts w:eastAsia="Calibri"/>
          <w:b/>
          <w:sz w:val="24"/>
          <w:szCs w:val="24"/>
          <w:lang w:eastAsia="en-US"/>
        </w:rPr>
        <w:t>г)</w:t>
      </w:r>
      <w:r w:rsidRPr="00B861D2">
        <w:rPr>
          <w:rFonts w:eastAsia="Calibri"/>
          <w:sz w:val="24"/>
          <w:szCs w:val="24"/>
          <w:lang w:eastAsia="en-US"/>
        </w:rPr>
        <w:t xml:space="preserve"> </w:t>
      </w:r>
      <w:r w:rsidR="00B861D2" w:rsidRPr="00B861D2">
        <w:rPr>
          <w:sz w:val="24"/>
          <w:szCs w:val="24"/>
        </w:rPr>
        <w:t xml:space="preserve">бухгалтерский баланс вместе с отчетами о прибылях и убытках - формы № 1 и № 2 за </w:t>
      </w:r>
      <w:r w:rsidR="00B861D2" w:rsidRPr="00B861D2">
        <w:rPr>
          <w:b/>
          <w:sz w:val="24"/>
          <w:szCs w:val="24"/>
        </w:rPr>
        <w:t>202</w:t>
      </w:r>
      <w:r w:rsidR="00922AE5">
        <w:rPr>
          <w:b/>
          <w:sz w:val="24"/>
          <w:szCs w:val="24"/>
        </w:rPr>
        <w:t xml:space="preserve">2 </w:t>
      </w:r>
      <w:r w:rsidR="00B861D2" w:rsidRPr="00B861D2">
        <w:rPr>
          <w:b/>
          <w:sz w:val="24"/>
          <w:szCs w:val="24"/>
        </w:rPr>
        <w:t>год</w:t>
      </w:r>
      <w:r w:rsidR="00B861D2" w:rsidRPr="00B861D2">
        <w:rPr>
          <w:sz w:val="24"/>
          <w:szCs w:val="24"/>
        </w:rPr>
        <w:t xml:space="preserve">. Баланс предоставляется с отметкой ИФНС </w:t>
      </w:r>
      <w:r w:rsidR="00B861D2" w:rsidRPr="00B861D2">
        <w:rPr>
          <w:i/>
          <w:sz w:val="24"/>
          <w:szCs w:val="24"/>
        </w:rPr>
        <w:t xml:space="preserve">(в случае сдачи баланса в бумажной форме) </w:t>
      </w:r>
      <w:r w:rsidR="00B861D2" w:rsidRPr="00B861D2">
        <w:rPr>
          <w:sz w:val="24"/>
          <w:szCs w:val="24"/>
        </w:rPr>
        <w:t xml:space="preserve">или с приложением квитанции ИФНС о приеме либо с электронной отметкой </w:t>
      </w:r>
      <w:r w:rsidR="00B861D2" w:rsidRPr="00B861D2">
        <w:rPr>
          <w:i/>
          <w:sz w:val="24"/>
          <w:szCs w:val="24"/>
        </w:rPr>
        <w:t>ИФНС (в случае сдачи в электронной форме)</w:t>
      </w:r>
      <w:r w:rsidR="00C007A8" w:rsidRPr="00B861D2">
        <w:rPr>
          <w:rFonts w:eastAsia="Calibri"/>
          <w:i/>
          <w:sz w:val="24"/>
          <w:szCs w:val="24"/>
          <w:lang w:eastAsia="en-US"/>
        </w:rPr>
        <w:t>;</w:t>
      </w:r>
    </w:p>
    <w:p w:rsidR="0033091E" w:rsidRPr="00A3464B" w:rsidRDefault="0033091E" w:rsidP="0033091E">
      <w:pPr>
        <w:tabs>
          <w:tab w:val="left" w:pos="0"/>
        </w:tabs>
        <w:autoSpaceDE w:val="0"/>
        <w:spacing w:line="240" w:lineRule="atLeast"/>
        <w:ind w:firstLine="0"/>
        <w:rPr>
          <w:sz w:val="24"/>
          <w:szCs w:val="24"/>
        </w:rPr>
      </w:pPr>
      <w:r w:rsidRPr="00C420D0">
        <w:rPr>
          <w:b/>
          <w:sz w:val="24"/>
          <w:szCs w:val="24"/>
        </w:rPr>
        <w:t>д)</w:t>
      </w:r>
      <w:r w:rsidRPr="00C420D0">
        <w:rPr>
          <w:sz w:val="24"/>
          <w:szCs w:val="24"/>
        </w:rPr>
        <w:t xml:space="preserve"> </w:t>
      </w:r>
      <w:r w:rsidR="00922AE5" w:rsidRPr="00922AE5">
        <w:rPr>
          <w:sz w:val="24"/>
          <w:szCs w:val="24"/>
        </w:rPr>
        <w:t>декларацию по НДС за последний отчетный период (4 квартал 2022 года).</w:t>
      </w:r>
      <w:r w:rsidR="00922AE5">
        <w:rPr>
          <w:sz w:val="24"/>
          <w:szCs w:val="24"/>
        </w:rPr>
        <w:t xml:space="preserve"> </w:t>
      </w:r>
      <w:r w:rsidRPr="00A3464B">
        <w:rPr>
          <w:sz w:val="24"/>
          <w:szCs w:val="24"/>
        </w:rPr>
        <w:t xml:space="preserve">Декларация предоставляется с отметкой ИФНС </w:t>
      </w:r>
      <w:r w:rsidRPr="00A3464B">
        <w:rPr>
          <w:i/>
          <w:sz w:val="24"/>
          <w:szCs w:val="24"/>
        </w:rPr>
        <w:t>(в случае сдачи в бумажной форме)</w:t>
      </w:r>
      <w:r w:rsidRPr="00A3464B">
        <w:rPr>
          <w:sz w:val="24"/>
          <w:szCs w:val="24"/>
        </w:rPr>
        <w:t xml:space="preserve"> или с приложением квитанции ИФНС о приеме либо с электронной отметкой </w:t>
      </w:r>
      <w:r w:rsidRPr="00A3464B">
        <w:rPr>
          <w:i/>
          <w:sz w:val="24"/>
          <w:szCs w:val="24"/>
        </w:rPr>
        <w:t>ИФНС (в случае сдачи в электронной форме)</w:t>
      </w:r>
      <w:r w:rsidRPr="00A3464B">
        <w:rPr>
          <w:sz w:val="24"/>
          <w:szCs w:val="24"/>
        </w:rPr>
        <w:t xml:space="preserve"> (если Участник плательщик налога на добавленную стоимость)</w:t>
      </w:r>
      <w:r w:rsidRPr="00A3464B">
        <w:rPr>
          <w:rFonts w:eastAsia="Calibri"/>
          <w:sz w:val="24"/>
          <w:szCs w:val="24"/>
          <w:lang w:eastAsia="en-US"/>
        </w:rPr>
        <w:t>;</w:t>
      </w:r>
    </w:p>
    <w:p w:rsidR="0033091E" w:rsidRPr="00A3464B" w:rsidRDefault="0033091E" w:rsidP="0033091E">
      <w:pPr>
        <w:tabs>
          <w:tab w:val="left" w:pos="0"/>
        </w:tabs>
        <w:autoSpaceDE w:val="0"/>
        <w:spacing w:line="240" w:lineRule="atLeast"/>
        <w:ind w:firstLine="0"/>
        <w:rPr>
          <w:rFonts w:eastAsia="Calibri"/>
          <w:sz w:val="24"/>
          <w:szCs w:val="24"/>
          <w:lang w:eastAsia="en-US"/>
        </w:rPr>
      </w:pPr>
      <w:r w:rsidRPr="00A3464B">
        <w:rPr>
          <w:b/>
          <w:sz w:val="24"/>
          <w:szCs w:val="24"/>
        </w:rPr>
        <w:t>е)</w:t>
      </w:r>
      <w:r w:rsidRPr="00A3464B">
        <w:rPr>
          <w:sz w:val="24"/>
          <w:szCs w:val="24"/>
        </w:rPr>
        <w:t xml:space="preserve"> </w:t>
      </w:r>
      <w:r w:rsidR="00E71EA2" w:rsidRPr="00E71EA2">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rsidR="00CD17CE" w:rsidRPr="00C420D0" w:rsidRDefault="00D94FB1" w:rsidP="00CD17CE">
      <w:pPr>
        <w:tabs>
          <w:tab w:val="left" w:pos="0"/>
        </w:tabs>
        <w:autoSpaceDE w:val="0"/>
        <w:spacing w:line="240" w:lineRule="atLeast"/>
        <w:ind w:firstLine="0"/>
        <w:rPr>
          <w:sz w:val="24"/>
          <w:szCs w:val="24"/>
        </w:rPr>
      </w:pPr>
      <w:r w:rsidRPr="00A3464B">
        <w:rPr>
          <w:b/>
          <w:sz w:val="24"/>
          <w:szCs w:val="24"/>
        </w:rPr>
        <w:t>ж)</w:t>
      </w:r>
      <w:r w:rsidRPr="00A3464B">
        <w:rPr>
          <w:sz w:val="24"/>
          <w:szCs w:val="24"/>
        </w:rPr>
        <w:t xml:space="preserve"> отчет "Расчет по страховым взносам" за </w:t>
      </w:r>
      <w:r w:rsidR="00BC215F" w:rsidRPr="00A3464B">
        <w:rPr>
          <w:b/>
          <w:sz w:val="24"/>
          <w:szCs w:val="24"/>
        </w:rPr>
        <w:t>2022</w:t>
      </w:r>
      <w:r w:rsidR="003974DB">
        <w:rPr>
          <w:b/>
          <w:sz w:val="24"/>
          <w:szCs w:val="24"/>
        </w:rPr>
        <w:t xml:space="preserve"> год</w:t>
      </w:r>
      <w:r w:rsidR="00BC215F">
        <w:rPr>
          <w:sz w:val="24"/>
          <w:szCs w:val="24"/>
        </w:rPr>
        <w:t xml:space="preserve"> </w:t>
      </w:r>
      <w:r w:rsidRPr="00C420D0">
        <w:rPr>
          <w:sz w:val="24"/>
          <w:szCs w:val="24"/>
        </w:rPr>
        <w:t xml:space="preserve">с отметкой ИФНС </w:t>
      </w:r>
      <w:r w:rsidRPr="00C420D0">
        <w:rPr>
          <w:i/>
          <w:sz w:val="24"/>
          <w:szCs w:val="24"/>
        </w:rPr>
        <w:t>(в случае сдачи в бумажной форме)</w:t>
      </w:r>
      <w:r w:rsidRPr="00C420D0">
        <w:rPr>
          <w:sz w:val="24"/>
          <w:szCs w:val="24"/>
        </w:rPr>
        <w:t xml:space="preserve"> или с приложением квитанции ИФНС о приеме либо с электронной отметкой </w:t>
      </w:r>
      <w:r w:rsidRPr="00C420D0">
        <w:rPr>
          <w:i/>
          <w:sz w:val="24"/>
          <w:szCs w:val="24"/>
        </w:rPr>
        <w:t>ИФНС (в случае сдачи в электронной форме).</w:t>
      </w:r>
      <w:r w:rsidR="00CD17CE" w:rsidRPr="00C420D0">
        <w:rPr>
          <w:i/>
          <w:sz w:val="24"/>
          <w:szCs w:val="24"/>
        </w:rPr>
        <w:t xml:space="preserve"> </w:t>
      </w:r>
      <w:r w:rsidR="00CD17CE" w:rsidRPr="00C420D0">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3091E" w:rsidRPr="00C420D0" w:rsidRDefault="00D94FB1" w:rsidP="0033091E">
      <w:pPr>
        <w:spacing w:line="240" w:lineRule="atLeast"/>
        <w:ind w:firstLine="0"/>
        <w:rPr>
          <w:sz w:val="24"/>
          <w:szCs w:val="24"/>
        </w:rPr>
      </w:pPr>
      <w:r w:rsidRPr="00C420D0">
        <w:rPr>
          <w:rFonts w:ascii="Times New Roman CYR" w:hAnsi="Times New Roman CYR" w:cs="Times New Roman CYR"/>
          <w:b/>
          <w:sz w:val="24"/>
          <w:szCs w:val="24"/>
        </w:rPr>
        <w:t>з</w:t>
      </w:r>
      <w:r w:rsidR="0033091E" w:rsidRPr="00C420D0">
        <w:rPr>
          <w:rFonts w:ascii="Times New Roman CYR" w:hAnsi="Times New Roman CYR" w:cs="Times New Roman CYR"/>
          <w:b/>
          <w:sz w:val="24"/>
          <w:szCs w:val="24"/>
        </w:rPr>
        <w:t>)</w:t>
      </w:r>
      <w:r w:rsidR="0033091E" w:rsidRPr="00C420D0">
        <w:rPr>
          <w:sz w:val="24"/>
          <w:szCs w:val="24"/>
        </w:rPr>
        <w:t xml:space="preserve"> </w:t>
      </w:r>
      <w:r w:rsidR="0033091E" w:rsidRPr="00C420D0">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C420D0" w:rsidRDefault="0033091E" w:rsidP="0033091E">
      <w:pPr>
        <w:tabs>
          <w:tab w:val="left" w:pos="426"/>
          <w:tab w:val="left" w:pos="1701"/>
        </w:tabs>
        <w:spacing w:line="240" w:lineRule="auto"/>
        <w:rPr>
          <w:bCs/>
          <w:iCs/>
          <w:sz w:val="24"/>
          <w:szCs w:val="24"/>
          <w:shd w:val="clear" w:color="auto" w:fill="FFFF99"/>
        </w:rPr>
      </w:pPr>
      <w:r w:rsidRPr="00C420D0">
        <w:rPr>
          <w:sz w:val="24"/>
          <w:szCs w:val="24"/>
        </w:rPr>
        <w:t xml:space="preserve">           </w:t>
      </w:r>
      <w:r w:rsidRPr="00C420D0">
        <w:rPr>
          <w:bCs/>
          <w:iCs/>
          <w:sz w:val="24"/>
          <w:szCs w:val="24"/>
          <w:shd w:val="clear" w:color="auto" w:fill="FFFF99"/>
        </w:rPr>
        <w:t xml:space="preserve">Примечание: Таковыми документами являются: </w:t>
      </w:r>
    </w:p>
    <w:p w:rsidR="0033091E" w:rsidRPr="00C420D0" w:rsidRDefault="0033091E" w:rsidP="00892244">
      <w:pPr>
        <w:numPr>
          <w:ilvl w:val="0"/>
          <w:numId w:val="16"/>
        </w:numPr>
        <w:tabs>
          <w:tab w:val="clear" w:pos="1985"/>
          <w:tab w:val="num" w:pos="426"/>
        </w:tabs>
        <w:spacing w:line="240" w:lineRule="auto"/>
        <w:ind w:left="0" w:firstLine="0"/>
        <w:rPr>
          <w:bCs/>
          <w:iCs/>
          <w:sz w:val="24"/>
          <w:szCs w:val="24"/>
          <w:shd w:val="clear" w:color="auto" w:fill="FFFF99"/>
        </w:rPr>
      </w:pPr>
      <w:r w:rsidRPr="00C420D0">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3091E" w:rsidRPr="00C420D0" w:rsidRDefault="0033091E" w:rsidP="00892244">
      <w:pPr>
        <w:numPr>
          <w:ilvl w:val="0"/>
          <w:numId w:val="16"/>
        </w:numPr>
        <w:tabs>
          <w:tab w:val="clear" w:pos="1985"/>
          <w:tab w:val="num" w:pos="426"/>
          <w:tab w:val="num" w:pos="1418"/>
        </w:tabs>
        <w:spacing w:line="240" w:lineRule="auto"/>
        <w:ind w:left="0" w:firstLine="0"/>
        <w:rPr>
          <w:bCs/>
          <w:iCs/>
          <w:sz w:val="24"/>
          <w:szCs w:val="24"/>
          <w:shd w:val="clear" w:color="auto" w:fill="FFFF99"/>
        </w:rPr>
      </w:pPr>
      <w:r w:rsidRPr="00C420D0">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C420D0" w:rsidRDefault="0033091E" w:rsidP="00892244">
      <w:pPr>
        <w:numPr>
          <w:ilvl w:val="0"/>
          <w:numId w:val="16"/>
        </w:numPr>
        <w:tabs>
          <w:tab w:val="clear" w:pos="1985"/>
          <w:tab w:val="num" w:pos="426"/>
        </w:tabs>
        <w:spacing w:line="240" w:lineRule="auto"/>
        <w:ind w:left="0" w:firstLine="0"/>
        <w:rPr>
          <w:bCs/>
          <w:iCs/>
          <w:sz w:val="24"/>
          <w:szCs w:val="24"/>
          <w:shd w:val="clear" w:color="auto" w:fill="FFFF99"/>
        </w:rPr>
      </w:pPr>
      <w:r w:rsidRPr="00C420D0">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C420D0" w:rsidRDefault="0033091E" w:rsidP="0033091E">
      <w:pPr>
        <w:shd w:val="clear" w:color="auto" w:fill="FFFFFF" w:themeFill="background1"/>
        <w:tabs>
          <w:tab w:val="left" w:pos="1134"/>
          <w:tab w:val="left" w:pos="1701"/>
        </w:tabs>
        <w:spacing w:line="240" w:lineRule="atLeast"/>
        <w:ind w:firstLine="0"/>
        <w:rPr>
          <w:snapToGrid w:val="0"/>
          <w:sz w:val="24"/>
          <w:szCs w:val="24"/>
        </w:rPr>
      </w:pPr>
      <w:r w:rsidRPr="00C420D0">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ED79A1" w:rsidRDefault="00D94FB1" w:rsidP="0033091E">
      <w:pPr>
        <w:shd w:val="clear" w:color="auto" w:fill="FFFFFF" w:themeFill="background1"/>
        <w:tabs>
          <w:tab w:val="left" w:pos="1134"/>
          <w:tab w:val="left" w:pos="1701"/>
        </w:tabs>
        <w:spacing w:line="240" w:lineRule="atLeast"/>
        <w:ind w:firstLine="0"/>
        <w:rPr>
          <w:snapToGrid w:val="0"/>
          <w:sz w:val="24"/>
          <w:szCs w:val="24"/>
        </w:rPr>
      </w:pPr>
      <w:r w:rsidRPr="00C420D0">
        <w:rPr>
          <w:b/>
          <w:snapToGrid w:val="0"/>
          <w:sz w:val="24"/>
          <w:szCs w:val="24"/>
        </w:rPr>
        <w:t>и</w:t>
      </w:r>
      <w:r w:rsidR="0033091E" w:rsidRPr="00C420D0">
        <w:rPr>
          <w:b/>
          <w:snapToGrid w:val="0"/>
          <w:sz w:val="24"/>
          <w:szCs w:val="24"/>
        </w:rPr>
        <w:t>)</w:t>
      </w:r>
      <w:r w:rsidR="0033091E" w:rsidRPr="00C420D0">
        <w:rPr>
          <w:snapToGrid w:val="0"/>
          <w:sz w:val="24"/>
          <w:szCs w:val="24"/>
        </w:rPr>
        <w:t xml:space="preserve"> </w:t>
      </w:r>
      <w:r w:rsidR="00893D56" w:rsidRPr="00893D56">
        <w:rPr>
          <w:snapToGrid w:val="0"/>
          <w:sz w:val="24"/>
          <w:szCs w:val="24"/>
        </w:rPr>
        <w:t>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p>
    <w:p w:rsidR="00ED79A1" w:rsidRPr="00ED79A1" w:rsidRDefault="00ED79A1" w:rsidP="00ED79A1">
      <w:pPr>
        <w:shd w:val="clear" w:color="auto" w:fill="FFFFFF" w:themeFill="background1"/>
        <w:tabs>
          <w:tab w:val="left" w:pos="1134"/>
          <w:tab w:val="left" w:pos="1701"/>
        </w:tabs>
        <w:spacing w:line="240" w:lineRule="atLeast"/>
        <w:ind w:firstLine="0"/>
        <w:rPr>
          <w:snapToGrid w:val="0"/>
          <w:sz w:val="24"/>
          <w:szCs w:val="24"/>
        </w:rPr>
      </w:pPr>
      <w:r w:rsidRPr="00ED79A1">
        <w:rPr>
          <w:b/>
          <w:snapToGrid w:val="0"/>
          <w:sz w:val="24"/>
          <w:szCs w:val="24"/>
        </w:rPr>
        <w:lastRenderedPageBreak/>
        <w:t xml:space="preserve">4.5.2.3. </w:t>
      </w:r>
      <w:r w:rsidRPr="00ED79A1">
        <w:rPr>
          <w:snapToGrid w:val="0"/>
          <w:sz w:val="24"/>
          <w:szCs w:val="24"/>
        </w:rPr>
        <w:t>Документы, подтверждающие соответствие Участника дополнительным требованиям Заказчика по п. 2.11:</w:t>
      </w:r>
    </w:p>
    <w:p w:rsidR="00ED79A1" w:rsidRPr="00ED79A1" w:rsidRDefault="00ED79A1" w:rsidP="0033091E">
      <w:pPr>
        <w:shd w:val="clear" w:color="auto" w:fill="FFFFFF" w:themeFill="background1"/>
        <w:tabs>
          <w:tab w:val="left" w:pos="1134"/>
          <w:tab w:val="left" w:pos="1701"/>
        </w:tabs>
        <w:spacing w:line="240" w:lineRule="atLeast"/>
        <w:ind w:firstLine="0"/>
        <w:rPr>
          <w:b/>
          <w:snapToGrid w:val="0"/>
          <w:sz w:val="24"/>
          <w:szCs w:val="24"/>
        </w:rPr>
      </w:pPr>
      <w:r w:rsidRPr="00ED79A1">
        <w:rPr>
          <w:b/>
          <w:snapToGrid w:val="0"/>
          <w:sz w:val="24"/>
          <w:szCs w:val="24"/>
        </w:rPr>
        <w:t>а)</w:t>
      </w:r>
      <w:r w:rsidRPr="00ED79A1">
        <w:rPr>
          <w:snapToGrid w:val="0"/>
          <w:sz w:val="24"/>
          <w:szCs w:val="24"/>
        </w:rPr>
        <w:t xml:space="preserve"> Сертификат, подтверждающий статус официального дилера (дистрибьютора) производителя </w:t>
      </w:r>
      <w:r>
        <w:rPr>
          <w:snapToGrid w:val="0"/>
          <w:sz w:val="24"/>
          <w:szCs w:val="24"/>
        </w:rPr>
        <w:t>оборудования ООО «ЭРИС»</w:t>
      </w:r>
      <w:r w:rsidRPr="00ED79A1">
        <w:rPr>
          <w:snapToGrid w:val="0"/>
          <w:sz w:val="24"/>
          <w:szCs w:val="24"/>
        </w:rPr>
        <w:t>(п.2.11).</w:t>
      </w:r>
    </w:p>
    <w:p w:rsidR="00B861D2" w:rsidRPr="00B861D2" w:rsidRDefault="00B861D2" w:rsidP="00B861D2">
      <w:pPr>
        <w:autoSpaceDE w:val="0"/>
        <w:autoSpaceDN w:val="0"/>
        <w:adjustRightInd w:val="0"/>
        <w:spacing w:line="240" w:lineRule="atLeast"/>
        <w:ind w:firstLine="0"/>
        <w:contextualSpacing/>
        <w:rPr>
          <w:sz w:val="24"/>
          <w:szCs w:val="24"/>
        </w:rPr>
      </w:pPr>
      <w:r w:rsidRPr="00B861D2">
        <w:rPr>
          <w:b/>
          <w:sz w:val="24"/>
          <w:szCs w:val="24"/>
        </w:rPr>
        <w:t>4.5.2.</w:t>
      </w:r>
      <w:r w:rsidR="00ED79A1">
        <w:rPr>
          <w:b/>
          <w:sz w:val="24"/>
          <w:szCs w:val="24"/>
        </w:rPr>
        <w:t>4</w:t>
      </w:r>
      <w:r w:rsidRPr="00B861D2">
        <w:rPr>
          <w:b/>
          <w:sz w:val="24"/>
          <w:szCs w:val="24"/>
        </w:rPr>
        <w:t xml:space="preserve"> </w:t>
      </w:r>
      <w:r w:rsidRPr="00B861D2">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B861D2" w:rsidRDefault="00B861D2" w:rsidP="00B861D2">
      <w:pPr>
        <w:autoSpaceDE w:val="0"/>
        <w:autoSpaceDN w:val="0"/>
        <w:adjustRightInd w:val="0"/>
        <w:spacing w:line="240" w:lineRule="atLeast"/>
        <w:ind w:firstLine="0"/>
        <w:contextualSpacing/>
        <w:rPr>
          <w:sz w:val="24"/>
          <w:szCs w:val="24"/>
        </w:rPr>
      </w:pPr>
      <w:r w:rsidRPr="00B861D2">
        <w:rPr>
          <w:b/>
          <w:sz w:val="24"/>
          <w:szCs w:val="24"/>
        </w:rPr>
        <w:t>а)</w:t>
      </w:r>
      <w:r w:rsidRPr="00B861D2">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B861D2" w:rsidRDefault="000530FB" w:rsidP="000530FB">
      <w:pPr>
        <w:widowControl w:val="0"/>
        <w:tabs>
          <w:tab w:val="left" w:pos="851"/>
          <w:tab w:val="left" w:pos="1134"/>
        </w:tabs>
        <w:suppressAutoHyphens/>
        <w:autoSpaceDE w:val="0"/>
        <w:autoSpaceDN w:val="0"/>
        <w:adjustRightInd w:val="0"/>
        <w:spacing w:line="240" w:lineRule="atLeast"/>
        <w:ind w:firstLine="0"/>
        <w:contextualSpacing/>
        <w:rPr>
          <w:b/>
          <w:sz w:val="24"/>
          <w:szCs w:val="24"/>
        </w:rPr>
      </w:pPr>
      <w:r>
        <w:rPr>
          <w:sz w:val="24"/>
          <w:szCs w:val="24"/>
        </w:rPr>
        <w:t xml:space="preserve">       </w:t>
      </w:r>
      <w:r w:rsidR="00B861D2" w:rsidRPr="00B861D2">
        <w:rPr>
          <w:sz w:val="24"/>
          <w:szCs w:val="24"/>
        </w:rPr>
        <w:t>Такой договор, соглашение или иной правоустанавливающий документ также должен включать в себя:</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сроке действия документа;</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B861D2" w:rsidRDefault="00B861D2" w:rsidP="00B861D2">
      <w:pPr>
        <w:shd w:val="clear" w:color="auto" w:fill="FFFFFF"/>
        <w:tabs>
          <w:tab w:val="left" w:pos="1134"/>
          <w:tab w:val="left" w:pos="1701"/>
        </w:tabs>
        <w:spacing w:line="240" w:lineRule="atLeast"/>
        <w:rPr>
          <w:sz w:val="24"/>
          <w:szCs w:val="24"/>
          <w:lang w:eastAsia="ar-SA"/>
        </w:rPr>
      </w:pPr>
      <w:r w:rsidRPr="00B861D2">
        <w:rPr>
          <w:sz w:val="24"/>
          <w:szCs w:val="24"/>
          <w:lang w:eastAsia="ar-SA"/>
        </w:rPr>
        <w:t>- положение о солидарной ответственности перед Заказчиком по обязательствам, связанным с исполнением договора.</w:t>
      </w:r>
    </w:p>
    <w:p w:rsidR="0033091E" w:rsidRPr="00C420D0" w:rsidRDefault="0033091E" w:rsidP="0033091E">
      <w:pPr>
        <w:tabs>
          <w:tab w:val="left" w:pos="1701"/>
        </w:tabs>
        <w:spacing w:line="240" w:lineRule="auto"/>
        <w:ind w:firstLine="0"/>
        <w:rPr>
          <w:sz w:val="24"/>
          <w:szCs w:val="24"/>
        </w:rPr>
      </w:pPr>
    </w:p>
    <w:p w:rsidR="00135864" w:rsidRPr="00C420D0" w:rsidRDefault="00135864" w:rsidP="00892244">
      <w:pPr>
        <w:keepNext/>
        <w:widowControl w:val="0"/>
        <w:numPr>
          <w:ilvl w:val="1"/>
          <w:numId w:val="21"/>
        </w:numPr>
        <w:shd w:val="clear" w:color="auto" w:fill="FFFFFF"/>
        <w:tabs>
          <w:tab w:val="left" w:pos="851"/>
        </w:tabs>
        <w:suppressAutoHyphens/>
        <w:autoSpaceDE w:val="0"/>
        <w:autoSpaceDN w:val="0"/>
        <w:adjustRightInd w:val="0"/>
        <w:spacing w:before="240" w:after="120" w:line="240" w:lineRule="auto"/>
        <w:contextualSpacing/>
        <w:outlineLvl w:val="2"/>
        <w:rPr>
          <w:b/>
          <w:bCs/>
          <w:sz w:val="24"/>
          <w:szCs w:val="24"/>
        </w:rPr>
      </w:pPr>
      <w:bookmarkStart w:id="60" w:name="_Toc322017059"/>
      <w:bookmarkStart w:id="61" w:name="_Toc322017064"/>
      <w:bookmarkStart w:id="62" w:name="_Toc322017065"/>
      <w:r w:rsidRPr="00C420D0">
        <w:rPr>
          <w:b/>
          <w:bCs/>
          <w:sz w:val="24"/>
          <w:szCs w:val="24"/>
        </w:rPr>
        <w:t xml:space="preserve">Подача Заявок и их прием.  </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C420D0">
        <w:rPr>
          <w:bCs/>
          <w:iCs/>
          <w:snapToGrid w:val="0"/>
          <w:sz w:val="24"/>
          <w:szCs w:val="24"/>
        </w:rPr>
        <w:t xml:space="preserve">через ЭП </w:t>
      </w:r>
      <w:r w:rsidRPr="00C420D0">
        <w:rPr>
          <w:snapToGrid w:val="0"/>
          <w:sz w:val="24"/>
          <w:szCs w:val="24"/>
        </w:rPr>
        <w:t>с использованием функционала ЭП, указанной в Документации и Извещении о проведении закупки</w:t>
      </w:r>
      <w:r w:rsidRPr="00C420D0">
        <w:rPr>
          <w:sz w:val="24"/>
          <w:szCs w:val="24"/>
        </w:rPr>
        <w:t xml:space="preserve">. </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 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C420D0" w:rsidRDefault="00E95D30" w:rsidP="00135864">
      <w:pPr>
        <w:widowControl w:val="0"/>
        <w:shd w:val="clear" w:color="auto" w:fill="FFFFFF"/>
        <w:tabs>
          <w:tab w:val="left" w:pos="284"/>
        </w:tabs>
        <w:autoSpaceDE w:val="0"/>
        <w:autoSpaceDN w:val="0"/>
        <w:adjustRightInd w:val="0"/>
        <w:spacing w:line="240" w:lineRule="atLeast"/>
        <w:contextualSpacing/>
        <w:rPr>
          <w:rFonts w:cs="Arial"/>
          <w:sz w:val="24"/>
          <w:szCs w:val="24"/>
        </w:rPr>
      </w:pP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bCs/>
          <w:sz w:val="24"/>
          <w:szCs w:val="24"/>
        </w:rPr>
        <w:t xml:space="preserve">4.7. Изменение условий </w:t>
      </w:r>
      <w:bookmarkEnd w:id="60"/>
      <w:r w:rsidRPr="00C420D0">
        <w:rPr>
          <w:b/>
          <w:bCs/>
          <w:sz w:val="24"/>
          <w:szCs w:val="24"/>
        </w:rPr>
        <w:t>Заявки</w:t>
      </w: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sz w:val="24"/>
          <w:szCs w:val="24"/>
        </w:rPr>
        <w:t>4.7.1.</w:t>
      </w:r>
      <w:r w:rsidRPr="00C420D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C420D0" w:rsidRDefault="00135864" w:rsidP="00135864">
      <w:pPr>
        <w:shd w:val="clear" w:color="auto" w:fill="FFFFFF"/>
        <w:spacing w:line="240" w:lineRule="auto"/>
        <w:ind w:firstLine="0"/>
        <w:rPr>
          <w:sz w:val="24"/>
          <w:szCs w:val="24"/>
        </w:rPr>
      </w:pPr>
      <w:r w:rsidRPr="00C420D0">
        <w:rPr>
          <w:b/>
          <w:sz w:val="24"/>
          <w:szCs w:val="24"/>
        </w:rPr>
        <w:t>4.7.2.</w:t>
      </w:r>
      <w:r w:rsidRPr="00C420D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C420D0" w:rsidRDefault="00135864" w:rsidP="00135864">
      <w:pPr>
        <w:shd w:val="clear" w:color="auto" w:fill="FFFFFF"/>
        <w:spacing w:line="240" w:lineRule="auto"/>
        <w:ind w:firstLine="0"/>
        <w:rPr>
          <w:sz w:val="24"/>
          <w:szCs w:val="24"/>
        </w:rPr>
      </w:pPr>
      <w:r w:rsidRPr="00C420D0">
        <w:rPr>
          <w:b/>
          <w:sz w:val="24"/>
          <w:szCs w:val="24"/>
        </w:rPr>
        <w:t>4.7.3.</w:t>
      </w:r>
      <w:r w:rsidRPr="00C420D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C420D0" w:rsidRDefault="00135864" w:rsidP="00135864">
      <w:pPr>
        <w:keepNext/>
        <w:shd w:val="clear" w:color="auto" w:fill="FFFFFF"/>
        <w:tabs>
          <w:tab w:val="left" w:pos="567"/>
          <w:tab w:val="left" w:pos="709"/>
        </w:tabs>
        <w:suppressAutoHyphens/>
        <w:spacing w:before="360" w:after="120" w:line="240" w:lineRule="auto"/>
        <w:ind w:firstLine="0"/>
        <w:outlineLvl w:val="1"/>
        <w:rPr>
          <w:b/>
          <w:bCs/>
          <w:sz w:val="24"/>
          <w:szCs w:val="24"/>
        </w:rPr>
      </w:pPr>
      <w:r w:rsidRPr="00C420D0">
        <w:rPr>
          <w:b/>
          <w:bCs/>
          <w:sz w:val="24"/>
          <w:szCs w:val="24"/>
        </w:rPr>
        <w:t xml:space="preserve">4.8. Открытие доступа к поступившим Заявкам Участников закупки </w:t>
      </w:r>
    </w:p>
    <w:p w:rsidR="00135864" w:rsidRPr="00C420D0" w:rsidRDefault="00135864" w:rsidP="00135864">
      <w:pPr>
        <w:shd w:val="clear" w:color="auto" w:fill="FFFFFF"/>
        <w:autoSpaceDE w:val="0"/>
        <w:autoSpaceDN w:val="0"/>
        <w:adjustRightInd w:val="0"/>
        <w:spacing w:line="240" w:lineRule="auto"/>
        <w:ind w:firstLine="0"/>
        <w:rPr>
          <w:sz w:val="24"/>
          <w:szCs w:val="24"/>
        </w:rPr>
      </w:pPr>
      <w:r w:rsidRPr="00C420D0">
        <w:rPr>
          <w:b/>
          <w:sz w:val="24"/>
          <w:szCs w:val="24"/>
        </w:rPr>
        <w:t>4.8.1.</w:t>
      </w:r>
      <w:r w:rsidRPr="00C420D0">
        <w:rPr>
          <w:sz w:val="24"/>
          <w:szCs w:val="24"/>
        </w:rPr>
        <w:t xml:space="preserve"> В день, час, указанные в извещении о проведении закупки, </w:t>
      </w:r>
      <w:r w:rsidRPr="00C420D0">
        <w:rPr>
          <w:bCs/>
          <w:sz w:val="24"/>
          <w:szCs w:val="24"/>
        </w:rPr>
        <w:t>ЭП</w:t>
      </w:r>
      <w:r w:rsidRPr="00C420D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C420D0" w:rsidRDefault="00135864" w:rsidP="00135864">
      <w:pPr>
        <w:shd w:val="clear" w:color="auto" w:fill="FFFFFF"/>
        <w:autoSpaceDE w:val="0"/>
        <w:autoSpaceDN w:val="0"/>
        <w:adjustRightInd w:val="0"/>
        <w:spacing w:line="240" w:lineRule="auto"/>
        <w:rPr>
          <w:sz w:val="24"/>
          <w:szCs w:val="24"/>
        </w:rPr>
      </w:pPr>
    </w:p>
    <w:p w:rsidR="00135864" w:rsidRPr="00C420D0" w:rsidRDefault="00135864" w:rsidP="00892244">
      <w:pPr>
        <w:keepNext/>
        <w:widowControl w:val="0"/>
        <w:numPr>
          <w:ilvl w:val="1"/>
          <w:numId w:val="26"/>
        </w:numPr>
        <w:shd w:val="clear" w:color="auto" w:fill="FFFFFF"/>
        <w:suppressAutoHyphens/>
        <w:autoSpaceDE w:val="0"/>
        <w:autoSpaceDN w:val="0"/>
        <w:adjustRightInd w:val="0"/>
        <w:spacing w:before="360" w:after="120" w:line="240" w:lineRule="auto"/>
        <w:contextualSpacing/>
        <w:outlineLvl w:val="1"/>
        <w:rPr>
          <w:rFonts w:cs="Arial"/>
          <w:b/>
          <w:bCs/>
          <w:sz w:val="24"/>
          <w:szCs w:val="24"/>
        </w:rPr>
      </w:pPr>
      <w:bookmarkStart w:id="63" w:name="_Toc322017061"/>
      <w:r w:rsidRPr="00C420D0">
        <w:rPr>
          <w:rFonts w:cs="Arial"/>
          <w:b/>
          <w:bCs/>
          <w:sz w:val="24"/>
          <w:szCs w:val="24"/>
        </w:rPr>
        <w:t xml:space="preserve"> Закупочная комиссия. Отбор и оценка </w:t>
      </w:r>
      <w:bookmarkEnd w:id="63"/>
      <w:r w:rsidRPr="00C420D0">
        <w:rPr>
          <w:rFonts w:cs="Arial"/>
          <w:b/>
          <w:bCs/>
          <w:sz w:val="24"/>
          <w:szCs w:val="24"/>
        </w:rPr>
        <w:t>Заявок</w:t>
      </w:r>
    </w:p>
    <w:p w:rsidR="00135864" w:rsidRPr="00C420D0" w:rsidRDefault="00135864" w:rsidP="00892244">
      <w:pPr>
        <w:keepNext/>
        <w:numPr>
          <w:ilvl w:val="2"/>
          <w:numId w:val="24"/>
        </w:numPr>
        <w:shd w:val="clear" w:color="auto" w:fill="FFFFFF"/>
        <w:tabs>
          <w:tab w:val="clear" w:pos="1134"/>
          <w:tab w:val="num" w:pos="709"/>
        </w:tabs>
        <w:suppressAutoHyphens/>
        <w:spacing w:before="240" w:after="120" w:line="240" w:lineRule="auto"/>
        <w:ind w:left="0" w:firstLine="0"/>
        <w:outlineLvl w:val="2"/>
        <w:rPr>
          <w:b/>
          <w:bCs/>
          <w:sz w:val="24"/>
          <w:szCs w:val="24"/>
        </w:rPr>
      </w:pPr>
      <w:bookmarkStart w:id="64" w:name="_Toc322017062"/>
      <w:r w:rsidRPr="00C420D0">
        <w:rPr>
          <w:b/>
          <w:bCs/>
          <w:sz w:val="24"/>
          <w:szCs w:val="24"/>
        </w:rPr>
        <w:t>Общие положения</w:t>
      </w:r>
      <w:bookmarkEnd w:id="64"/>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bookmarkStart w:id="65" w:name="_Toc322017063"/>
      <w:r w:rsidRPr="00C420D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включает этап отбора заявок (пункт 4.9.2.) и этап оценки заявок (пункт 4.9.3.).</w:t>
      </w:r>
    </w:p>
    <w:p w:rsidR="00135864" w:rsidRPr="00C420D0" w:rsidRDefault="005B4D97"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5B4D97">
        <w:rPr>
          <w:rFonts w:eastAsia="Calibri"/>
          <w:sz w:val="24"/>
          <w:szCs w:val="24"/>
          <w:lang w:eastAsia="en-US"/>
        </w:rPr>
        <w:t xml:space="preserve">Этап отбора заявок </w:t>
      </w:r>
      <w:r>
        <w:rPr>
          <w:rFonts w:eastAsia="Calibri"/>
          <w:sz w:val="24"/>
          <w:szCs w:val="24"/>
          <w:lang w:eastAsia="en-US"/>
        </w:rPr>
        <w:t>может совмеща</w:t>
      </w:r>
      <w:r w:rsidRPr="005B4D97">
        <w:rPr>
          <w:rFonts w:eastAsia="Calibri"/>
          <w:sz w:val="24"/>
          <w:szCs w:val="24"/>
          <w:lang w:eastAsia="en-US"/>
        </w:rPr>
        <w:t>т</w:t>
      </w:r>
      <w:r>
        <w:rPr>
          <w:rFonts w:eastAsia="Calibri"/>
          <w:sz w:val="24"/>
          <w:szCs w:val="24"/>
          <w:lang w:eastAsia="en-US"/>
        </w:rPr>
        <w:t>ь</w:t>
      </w:r>
      <w:r w:rsidRPr="005B4D97">
        <w:rPr>
          <w:rFonts w:eastAsia="Calibri"/>
          <w:sz w:val="24"/>
          <w:szCs w:val="24"/>
          <w:lang w:eastAsia="en-US"/>
        </w:rPr>
        <w:t xml:space="preserve">ся с этапом оценки заявок, </w:t>
      </w:r>
      <w:r w:rsidR="00C37E5A" w:rsidRPr="00C37E5A">
        <w:rPr>
          <w:sz w:val="24"/>
          <w:szCs w:val="24"/>
        </w:rPr>
        <w:t>при этом составляется единый протокол заседания закупочной комиссии</w:t>
      </w:r>
      <w:r w:rsidR="00C37E5A" w:rsidRPr="00C37E5A">
        <w:rPr>
          <w:bCs/>
          <w:iCs/>
          <w:sz w:val="24"/>
          <w:szCs w:val="24"/>
        </w:rPr>
        <w:t xml:space="preserve"> рассмотрения заявок и подведения итогов закупки</w:t>
      </w:r>
      <w:r w:rsidR="00C37E5A" w:rsidRPr="00C37E5A">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C37E5A">
        <w:rPr>
          <w:rFonts w:eastAsia="Calibri"/>
          <w:sz w:val="24"/>
          <w:szCs w:val="24"/>
          <w:lang w:eastAsia="en-US"/>
        </w:rPr>
        <w:t>.</w:t>
      </w:r>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C420D0">
        <w:rPr>
          <w:bCs/>
          <w:iCs/>
          <w:snapToGrid w:val="0"/>
          <w:sz w:val="24"/>
          <w:szCs w:val="24"/>
        </w:rPr>
        <w:t xml:space="preserve"> с пересмотром сроков поставки товара (выполнения работ, оказания услуг), в случае необходимости</w:t>
      </w:r>
      <w:r w:rsidRPr="00C420D0">
        <w:rPr>
          <w:bCs/>
          <w:iCs/>
          <w:sz w:val="24"/>
          <w:szCs w:val="24"/>
        </w:rPr>
        <w:t>.</w:t>
      </w:r>
    </w:p>
    <w:bookmarkEnd w:id="65"/>
    <w:p w:rsidR="00135864" w:rsidRPr="00C420D0" w:rsidRDefault="00135864" w:rsidP="00892244">
      <w:pPr>
        <w:keepNext/>
        <w:numPr>
          <w:ilvl w:val="2"/>
          <w:numId w:val="25"/>
        </w:numPr>
        <w:shd w:val="clear" w:color="auto" w:fill="FFFFFF"/>
        <w:tabs>
          <w:tab w:val="left" w:pos="709"/>
        </w:tabs>
        <w:suppressAutoHyphens/>
        <w:spacing w:before="240" w:after="120" w:line="240" w:lineRule="auto"/>
        <w:ind w:left="0" w:firstLine="0"/>
        <w:outlineLvl w:val="2"/>
        <w:rPr>
          <w:b/>
          <w:bCs/>
          <w:sz w:val="24"/>
          <w:szCs w:val="24"/>
        </w:rPr>
      </w:pPr>
      <w:r w:rsidRPr="00C420D0">
        <w:rPr>
          <w:b/>
          <w:bCs/>
          <w:sz w:val="24"/>
          <w:szCs w:val="24"/>
        </w:rPr>
        <w:t>Этап отбора заявок</w:t>
      </w:r>
    </w:p>
    <w:p w:rsidR="00135864" w:rsidRPr="00C420D0" w:rsidRDefault="00135864" w:rsidP="00B53DC8">
      <w:pPr>
        <w:widowControl w:val="0"/>
        <w:numPr>
          <w:ilvl w:val="3"/>
          <w:numId w:val="32"/>
        </w:numPr>
        <w:shd w:val="clear" w:color="auto" w:fill="FFFFFF"/>
        <w:tabs>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 </w:t>
      </w:r>
      <w:r w:rsidRPr="00C420D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а)</w:t>
      </w:r>
      <w:r w:rsidRPr="00C420D0">
        <w:rPr>
          <w:bCs/>
          <w:iCs/>
          <w:sz w:val="24"/>
          <w:szCs w:val="24"/>
        </w:rPr>
        <w:t xml:space="preserve"> правильность оформления заявки;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б)</w:t>
      </w:r>
      <w:r w:rsidRPr="00C420D0">
        <w:rPr>
          <w:bCs/>
          <w:iCs/>
          <w:sz w:val="24"/>
          <w:szCs w:val="24"/>
        </w:rPr>
        <w:t xml:space="preserve"> соответствие участника требованиям, установленным в закупочной документации;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в)</w:t>
      </w:r>
      <w:r w:rsidRPr="00C420D0">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г)</w:t>
      </w:r>
      <w:r w:rsidRPr="00C420D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д)</w:t>
      </w:r>
      <w:r w:rsidRPr="00C420D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е)</w:t>
      </w:r>
      <w:r w:rsidRPr="00C420D0">
        <w:rPr>
          <w:bCs/>
          <w:iCs/>
          <w:sz w:val="24"/>
          <w:szCs w:val="24"/>
        </w:rPr>
        <w:t xml:space="preserve"> не превышение цены предложения Участника начальной (максимальной) цены договора (цены лота).</w:t>
      </w:r>
    </w:p>
    <w:p w:rsidR="00135864" w:rsidRPr="00C420D0" w:rsidRDefault="00135864" w:rsidP="00135864">
      <w:pPr>
        <w:shd w:val="clear" w:color="auto" w:fill="FFFFFF"/>
        <w:spacing w:line="240" w:lineRule="atLeast"/>
        <w:ind w:firstLine="0"/>
        <w:rPr>
          <w:rFonts w:eastAsia="Arial Unicode MS"/>
          <w:bCs/>
          <w:sz w:val="24"/>
          <w:szCs w:val="24"/>
        </w:rPr>
      </w:pPr>
      <w:r w:rsidRPr="00C420D0">
        <w:rPr>
          <w:rFonts w:eastAsia="Arial Unicode MS"/>
          <w:b/>
          <w:bCs/>
          <w:sz w:val="24"/>
          <w:szCs w:val="24"/>
        </w:rPr>
        <w:t>4.9.2.2.</w:t>
      </w:r>
      <w:r w:rsidRPr="00C420D0">
        <w:rPr>
          <w:rFonts w:eastAsia="Arial Unicode MS"/>
          <w:bCs/>
          <w:sz w:val="24"/>
          <w:szCs w:val="24"/>
        </w:rPr>
        <w:t xml:space="preserve"> </w:t>
      </w:r>
      <w:r w:rsidRPr="00C420D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C420D0">
        <w:rPr>
          <w:sz w:val="24"/>
          <w:szCs w:val="24"/>
          <w:shd w:val="clear" w:color="auto" w:fill="FFFFFF"/>
        </w:rPr>
        <w:t>Заявке</w:t>
      </w:r>
      <w:r w:rsidRPr="00C420D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C420D0">
        <w:rPr>
          <w:rFonts w:eastAsia="Arial Unicode MS"/>
          <w:bCs/>
          <w:sz w:val="24"/>
          <w:szCs w:val="24"/>
        </w:rPr>
        <w:t>.</w:t>
      </w:r>
    </w:p>
    <w:p w:rsidR="00135864" w:rsidRPr="00C420D0" w:rsidRDefault="00135864" w:rsidP="00B53DC8">
      <w:pPr>
        <w:widowControl w:val="0"/>
        <w:numPr>
          <w:ilvl w:val="3"/>
          <w:numId w:val="31"/>
        </w:numPr>
        <w:shd w:val="clear" w:color="auto" w:fill="FFFFFF"/>
        <w:tabs>
          <w:tab w:val="left" w:pos="851"/>
        </w:tabs>
        <w:autoSpaceDE w:val="0"/>
        <w:autoSpaceDN w:val="0"/>
        <w:adjustRightInd w:val="0"/>
        <w:spacing w:line="240" w:lineRule="auto"/>
        <w:ind w:left="0" w:firstLine="0"/>
        <w:contextualSpacing/>
        <w:rPr>
          <w:rFonts w:cs="Arial"/>
          <w:sz w:val="24"/>
          <w:szCs w:val="24"/>
        </w:rPr>
      </w:pPr>
      <w:r w:rsidRPr="00C420D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C420D0">
        <w:rPr>
          <w:rFonts w:cs="Arial"/>
          <w:sz w:val="24"/>
          <w:szCs w:val="24"/>
        </w:rPr>
        <w:t>а именно</w:t>
      </w:r>
      <w:r w:rsidRPr="00C420D0">
        <w:rPr>
          <w:rFonts w:cs="Arial"/>
          <w:sz w:val="24"/>
          <w:szCs w:val="24"/>
        </w:rPr>
        <w:t xml:space="preserve"> изменение коммерческих условий такой заявки (</w:t>
      </w:r>
      <w:r w:rsidRPr="00C420D0">
        <w:rPr>
          <w:bCs/>
          <w:iCs/>
          <w:sz w:val="24"/>
          <w:szCs w:val="24"/>
        </w:rPr>
        <w:t>предмета закупки, цены договора, сроков поставки (выполнения работ, оказания услуг)</w:t>
      </w:r>
      <w:r w:rsidRPr="00C420D0">
        <w:rPr>
          <w:rFonts w:cs="Arial"/>
          <w:sz w:val="24"/>
          <w:szCs w:val="24"/>
        </w:rPr>
        <w:t>);</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при наличии разночтений между ценой, указанной </w:t>
      </w:r>
      <w:r w:rsidR="00DD699B">
        <w:rPr>
          <w:rFonts w:cs="Arial"/>
          <w:sz w:val="24"/>
          <w:szCs w:val="24"/>
        </w:rPr>
        <w:t>прописью</w:t>
      </w:r>
      <w:r w:rsidRPr="00C420D0">
        <w:rPr>
          <w:rFonts w:cs="Arial"/>
          <w:sz w:val="24"/>
          <w:szCs w:val="24"/>
        </w:rPr>
        <w:t xml:space="preserve"> и ценой, указанной цифрами, преимущество имеет цена, указанная </w:t>
      </w:r>
      <w:r w:rsidR="00DD699B">
        <w:rPr>
          <w:rFonts w:cs="Arial"/>
          <w:sz w:val="24"/>
          <w:szCs w:val="24"/>
        </w:rPr>
        <w:t>прописью</w:t>
      </w:r>
      <w:r w:rsidRPr="00C420D0">
        <w:rPr>
          <w:rFonts w:cs="Arial"/>
          <w:sz w:val="24"/>
          <w:szCs w:val="24"/>
        </w:rPr>
        <w:t xml:space="preserve">;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lastRenderedPageBreak/>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C420D0" w:rsidRDefault="00135864" w:rsidP="00135864">
      <w:pPr>
        <w:widowControl w:val="0"/>
        <w:shd w:val="clear" w:color="auto" w:fill="FFFFFF"/>
        <w:autoSpaceDE w:val="0"/>
        <w:autoSpaceDN w:val="0"/>
        <w:adjustRightInd w:val="0"/>
        <w:spacing w:line="240" w:lineRule="auto"/>
        <w:ind w:firstLine="0"/>
        <w:contextualSpacing/>
        <w:rPr>
          <w:rFonts w:cs="Arial"/>
          <w:sz w:val="24"/>
          <w:szCs w:val="24"/>
        </w:rPr>
      </w:pPr>
      <w:r w:rsidRPr="00C420D0">
        <w:rPr>
          <w:rFonts w:cs="Arial"/>
          <w:b/>
          <w:sz w:val="24"/>
          <w:szCs w:val="24"/>
        </w:rPr>
        <w:t>4.9.2.4.</w:t>
      </w:r>
      <w:r w:rsidRPr="00C420D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C420D0" w:rsidRDefault="00135864" w:rsidP="00135864">
      <w:pPr>
        <w:widowControl w:val="0"/>
        <w:numPr>
          <w:ilvl w:val="3"/>
          <w:numId w:val="10"/>
        </w:numPr>
        <w:shd w:val="clear" w:color="auto" w:fill="FFFFFF"/>
        <w:tabs>
          <w:tab w:val="left" w:pos="993"/>
          <w:tab w:val="left" w:pos="1276"/>
          <w:tab w:val="left" w:pos="1560"/>
        </w:tabs>
        <w:autoSpaceDE w:val="0"/>
        <w:autoSpaceDN w:val="0"/>
        <w:adjustRightInd w:val="0"/>
        <w:spacing w:line="240" w:lineRule="auto"/>
        <w:ind w:left="0" w:firstLine="0"/>
        <w:contextualSpacing/>
        <w:rPr>
          <w:rFonts w:cs="Arial"/>
          <w:sz w:val="24"/>
          <w:szCs w:val="24"/>
        </w:rPr>
      </w:pPr>
      <w:r w:rsidRPr="00C420D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C420D0">
        <w:rPr>
          <w:rFonts w:cs="Arial"/>
          <w:bCs/>
          <w:iCs/>
          <w:sz w:val="24"/>
          <w:szCs w:val="24"/>
          <w:shd w:val="clear" w:color="auto" w:fill="FFFFFF"/>
        </w:rPr>
        <w:t xml:space="preserve">.  </w:t>
      </w:r>
      <w:r w:rsidRPr="00C420D0">
        <w:rPr>
          <w:rFonts w:cs="Arial"/>
          <w:sz w:val="24"/>
          <w:szCs w:val="24"/>
          <w:shd w:val="clear" w:color="auto" w:fill="FFFFFF"/>
        </w:rPr>
        <w:t>В случае неисполнения установленных</w:t>
      </w:r>
      <w:r w:rsidRPr="00C420D0">
        <w:rPr>
          <w:rFonts w:cs="Arial"/>
          <w:sz w:val="24"/>
          <w:szCs w:val="24"/>
        </w:rPr>
        <w:t xml:space="preserve"> антидемпинговыми мерами требований заявка такого участника закупки</w:t>
      </w:r>
      <w:r w:rsidRPr="00C420D0">
        <w:rPr>
          <w:rFonts w:cs="Arial"/>
          <w:bCs/>
          <w:iCs/>
          <w:sz w:val="24"/>
          <w:szCs w:val="24"/>
        </w:rPr>
        <w:t xml:space="preserve"> отклоняется</w:t>
      </w:r>
      <w:r w:rsidRPr="00C420D0">
        <w:rPr>
          <w:rFonts w:cs="Arial"/>
          <w:sz w:val="24"/>
          <w:szCs w:val="24"/>
        </w:rPr>
        <w:t xml:space="preserve">. </w:t>
      </w:r>
    </w:p>
    <w:p w:rsidR="00135864" w:rsidRPr="00C420D0" w:rsidRDefault="00135864" w:rsidP="00135864">
      <w:pPr>
        <w:numPr>
          <w:ilvl w:val="3"/>
          <w:numId w:val="10"/>
        </w:numPr>
        <w:shd w:val="clear" w:color="auto" w:fill="FFFFFF"/>
        <w:tabs>
          <w:tab w:val="left" w:pos="993"/>
          <w:tab w:val="left" w:pos="1276"/>
          <w:tab w:val="left" w:pos="1560"/>
        </w:tabs>
        <w:spacing w:line="240" w:lineRule="atLeast"/>
        <w:ind w:left="0" w:firstLine="0"/>
        <w:rPr>
          <w:sz w:val="24"/>
          <w:szCs w:val="24"/>
        </w:rPr>
      </w:pPr>
      <w:r w:rsidRPr="00C420D0">
        <w:rPr>
          <w:sz w:val="24"/>
          <w:szCs w:val="24"/>
        </w:rPr>
        <w:t>По результатам проведения отборочной стадии закупочная комиссия также имеет право отклонить Заявки, которые:</w:t>
      </w:r>
    </w:p>
    <w:p w:rsidR="00135864" w:rsidRPr="00C420D0" w:rsidRDefault="00135864" w:rsidP="00135864">
      <w:pPr>
        <w:shd w:val="clear" w:color="auto" w:fill="FFFFFF"/>
        <w:tabs>
          <w:tab w:val="left" w:pos="993"/>
          <w:tab w:val="left" w:pos="1276"/>
          <w:tab w:val="left" w:pos="1560"/>
        </w:tabs>
        <w:spacing w:line="240" w:lineRule="atLeast"/>
        <w:rPr>
          <w:sz w:val="24"/>
          <w:szCs w:val="24"/>
        </w:rPr>
      </w:pPr>
      <w:r w:rsidRPr="00C420D0">
        <w:rPr>
          <w:b/>
          <w:sz w:val="24"/>
          <w:szCs w:val="24"/>
        </w:rPr>
        <w:t>а)</w:t>
      </w:r>
      <w:r w:rsidRPr="00C420D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не отвечают требованиям настоящей Документации к оформлению; </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поданы Участниками, которые не отвечают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г)</w:t>
      </w:r>
      <w:r w:rsidRPr="00C420D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C420D0" w:rsidRDefault="00135864" w:rsidP="00135864">
      <w:pPr>
        <w:shd w:val="clear" w:color="auto" w:fill="FFFFFF"/>
        <w:spacing w:line="240" w:lineRule="atLeast"/>
        <w:rPr>
          <w:sz w:val="24"/>
          <w:szCs w:val="24"/>
        </w:rPr>
      </w:pPr>
      <w:r w:rsidRPr="00C420D0">
        <w:rPr>
          <w:b/>
          <w:sz w:val="24"/>
          <w:szCs w:val="24"/>
        </w:rPr>
        <w:t>д)</w:t>
      </w:r>
      <w:r w:rsidRPr="00C420D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е)</w:t>
      </w:r>
      <w:r w:rsidRPr="00C420D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C420D0" w:rsidRDefault="00135864" w:rsidP="00135864">
      <w:pPr>
        <w:shd w:val="clear" w:color="auto" w:fill="FFFFFF"/>
        <w:spacing w:line="240" w:lineRule="atLeast"/>
        <w:rPr>
          <w:sz w:val="24"/>
          <w:szCs w:val="24"/>
        </w:rPr>
      </w:pPr>
      <w:r w:rsidRPr="00C420D0">
        <w:rPr>
          <w:b/>
          <w:sz w:val="24"/>
          <w:szCs w:val="24"/>
        </w:rPr>
        <w:t>ж)</w:t>
      </w:r>
      <w:r w:rsidRPr="00C420D0">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C420D0" w:rsidRDefault="00135864" w:rsidP="00135864">
      <w:pPr>
        <w:shd w:val="clear" w:color="auto" w:fill="FFFFFF"/>
        <w:spacing w:line="240" w:lineRule="atLeast"/>
        <w:rPr>
          <w:sz w:val="24"/>
          <w:szCs w:val="24"/>
        </w:rPr>
      </w:pPr>
      <w:r w:rsidRPr="00C420D0">
        <w:rPr>
          <w:b/>
          <w:sz w:val="24"/>
          <w:szCs w:val="24"/>
        </w:rPr>
        <w:t>з)</w:t>
      </w:r>
      <w:r w:rsidRPr="00C420D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C420D0">
        <w:rPr>
          <w:sz w:val="24"/>
          <w:szCs w:val="24"/>
        </w:rPr>
        <w:t>а, если НМЦД устанавлив</w:t>
      </w:r>
      <w:r w:rsidR="00B861D2">
        <w:rPr>
          <w:sz w:val="24"/>
          <w:szCs w:val="24"/>
        </w:rPr>
        <w:t>ается в закупочной Документации;</w:t>
      </w:r>
    </w:p>
    <w:bookmarkEnd w:id="61"/>
    <w:p w:rsidR="00135864" w:rsidRPr="00C420D0" w:rsidRDefault="00135864" w:rsidP="00135864">
      <w:pPr>
        <w:widowControl w:val="0"/>
        <w:numPr>
          <w:ilvl w:val="3"/>
          <w:numId w:val="10"/>
        </w:numPr>
        <w:shd w:val="clear" w:color="auto" w:fill="FFFFFF"/>
        <w:autoSpaceDE w:val="0"/>
        <w:autoSpaceDN w:val="0"/>
        <w:adjustRightInd w:val="0"/>
        <w:spacing w:line="240" w:lineRule="atLeast"/>
        <w:contextualSpacing/>
        <w:rPr>
          <w:rFonts w:cs="Arial"/>
          <w:sz w:val="24"/>
          <w:szCs w:val="24"/>
        </w:rPr>
      </w:pPr>
      <w:r w:rsidRPr="00C420D0">
        <w:rPr>
          <w:rFonts w:cs="Arial"/>
          <w:sz w:val="24"/>
          <w:szCs w:val="24"/>
        </w:rPr>
        <w:t xml:space="preserve"> В случае если подавшие заявки Участники удовлетворяют любому из следующих условий:</w:t>
      </w:r>
    </w:p>
    <w:p w:rsidR="00135864" w:rsidRPr="00C420D0" w:rsidRDefault="00135864" w:rsidP="00135864">
      <w:pPr>
        <w:shd w:val="clear" w:color="auto" w:fill="FFFFFF"/>
        <w:spacing w:line="240" w:lineRule="atLeast"/>
        <w:rPr>
          <w:sz w:val="24"/>
          <w:szCs w:val="24"/>
        </w:rPr>
      </w:pPr>
      <w:r w:rsidRPr="00C420D0">
        <w:rPr>
          <w:b/>
          <w:sz w:val="24"/>
          <w:szCs w:val="24"/>
        </w:rPr>
        <w:t>а)</w:t>
      </w:r>
      <w:r w:rsidRPr="00C420D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одна из компаний владеет более чем 50 % другой;</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C420D0" w:rsidRDefault="00135864" w:rsidP="00135864">
      <w:pPr>
        <w:shd w:val="clear" w:color="auto" w:fill="FFFFFF"/>
        <w:spacing w:line="240" w:lineRule="atLeast"/>
        <w:ind w:firstLine="0"/>
        <w:rPr>
          <w:sz w:val="24"/>
          <w:szCs w:val="24"/>
        </w:rPr>
      </w:pPr>
      <w:r w:rsidRPr="00C420D0">
        <w:rPr>
          <w:b/>
          <w:bCs/>
          <w:iCs/>
          <w:sz w:val="24"/>
          <w:szCs w:val="24"/>
        </w:rPr>
        <w:t>4.9.2.8.</w:t>
      </w:r>
      <w:r w:rsidRPr="00C420D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C420D0" w:rsidRDefault="00135864" w:rsidP="00135864">
      <w:pPr>
        <w:shd w:val="clear" w:color="auto" w:fill="FFFFFF"/>
        <w:spacing w:line="240" w:lineRule="atLeast"/>
        <w:ind w:firstLine="0"/>
        <w:rPr>
          <w:sz w:val="24"/>
          <w:szCs w:val="24"/>
        </w:rPr>
      </w:pPr>
      <w:r w:rsidRPr="00C420D0">
        <w:rPr>
          <w:b/>
          <w:sz w:val="24"/>
          <w:szCs w:val="24"/>
        </w:rPr>
        <w:t>4.9.2.9.</w:t>
      </w:r>
      <w:r w:rsidRPr="00C420D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C420D0" w:rsidRDefault="00135864" w:rsidP="00135864">
      <w:pPr>
        <w:shd w:val="clear" w:color="auto" w:fill="FFFFFF"/>
        <w:spacing w:line="240" w:lineRule="atLeast"/>
        <w:ind w:firstLine="0"/>
        <w:rPr>
          <w:sz w:val="24"/>
          <w:szCs w:val="24"/>
        </w:rPr>
      </w:pPr>
      <w:r w:rsidRPr="00C420D0">
        <w:rPr>
          <w:b/>
          <w:sz w:val="24"/>
          <w:szCs w:val="24"/>
        </w:rPr>
        <w:lastRenderedPageBreak/>
        <w:t>4.9.2.10.</w:t>
      </w:r>
      <w:r w:rsidRPr="00C420D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C420D0" w:rsidRDefault="00135864" w:rsidP="00B36C08">
      <w:pPr>
        <w:spacing w:line="240" w:lineRule="atLeast"/>
        <w:ind w:firstLine="0"/>
        <w:rPr>
          <w:sz w:val="24"/>
          <w:szCs w:val="24"/>
        </w:rPr>
      </w:pPr>
      <w:r w:rsidRPr="00C420D0">
        <w:rPr>
          <w:b/>
          <w:sz w:val="24"/>
          <w:szCs w:val="24"/>
        </w:rPr>
        <w:t>4.9.2.11.</w:t>
      </w:r>
      <w:r w:rsidRPr="00C420D0">
        <w:rPr>
          <w:sz w:val="24"/>
          <w:szCs w:val="24"/>
        </w:rPr>
        <w:t xml:space="preserve"> </w:t>
      </w:r>
      <w:r w:rsidR="00B36C08" w:rsidRPr="00C420D0">
        <w:rPr>
          <w:sz w:val="24"/>
          <w:szCs w:val="24"/>
        </w:rPr>
        <w:t>Закупка признается несостоявшейся по следующим причинам:</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а)</w:t>
      </w:r>
      <w:r w:rsidRPr="00C420D0">
        <w:rPr>
          <w:rFonts w:ascii="Times New Roman" w:hAnsi="Times New Roman" w:cs="Times New Roman"/>
          <w:sz w:val="24"/>
          <w:szCs w:val="24"/>
        </w:rPr>
        <w:t xml:space="preserve"> в связи с тем, что не подано ни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б)</w:t>
      </w:r>
      <w:r w:rsidRPr="00C420D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в)</w:t>
      </w:r>
      <w:r w:rsidRPr="00C420D0">
        <w:rPr>
          <w:rFonts w:ascii="Times New Roman" w:hAnsi="Times New Roman" w:cs="Times New Roman"/>
          <w:sz w:val="24"/>
          <w:szCs w:val="24"/>
        </w:rPr>
        <w:t xml:space="preserve"> в связи с тем, что на участие в закупке подана только одна заявка;</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г)</w:t>
      </w:r>
      <w:r w:rsidRPr="00C420D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д)</w:t>
      </w:r>
      <w:r w:rsidRPr="00C420D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C420D0" w:rsidRDefault="00B36C08" w:rsidP="00B36C08">
      <w:pPr>
        <w:spacing w:line="240" w:lineRule="atLeast"/>
        <w:ind w:firstLine="0"/>
        <w:rPr>
          <w:sz w:val="24"/>
          <w:szCs w:val="24"/>
        </w:rPr>
      </w:pPr>
      <w:r w:rsidRPr="00C420D0">
        <w:rPr>
          <w:sz w:val="24"/>
          <w:szCs w:val="24"/>
        </w:rPr>
        <w:t xml:space="preserve">       При этом Заказчик </w:t>
      </w:r>
      <w:r w:rsidR="0085712B" w:rsidRPr="00C420D0">
        <w:rPr>
          <w:sz w:val="24"/>
          <w:szCs w:val="24"/>
        </w:rPr>
        <w:t>не обязан заключа</w:t>
      </w:r>
      <w:r w:rsidRPr="00C420D0">
        <w:rPr>
          <w:sz w:val="24"/>
          <w:szCs w:val="24"/>
        </w:rPr>
        <w:t xml:space="preserve">ть договор с единственным участником </w:t>
      </w:r>
      <w:r w:rsidR="0085712B" w:rsidRPr="00C420D0">
        <w:rPr>
          <w:sz w:val="24"/>
          <w:szCs w:val="24"/>
        </w:rPr>
        <w:t>состязательной</w:t>
      </w:r>
      <w:r w:rsidRPr="00C420D0">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C420D0" w:rsidRDefault="00135864" w:rsidP="00B53DC8">
      <w:pPr>
        <w:pStyle w:val="aff8"/>
        <w:keepNext/>
        <w:numPr>
          <w:ilvl w:val="2"/>
          <w:numId w:val="33"/>
        </w:numPr>
        <w:suppressAutoHyphens/>
        <w:spacing w:before="240" w:line="240" w:lineRule="atLeast"/>
        <w:outlineLvl w:val="2"/>
        <w:rPr>
          <w:rFonts w:ascii="Times New Roman" w:hAnsi="Times New Roman" w:cs="Times New Roman"/>
          <w:sz w:val="24"/>
          <w:szCs w:val="24"/>
        </w:rPr>
      </w:pPr>
      <w:r w:rsidRPr="00C420D0">
        <w:rPr>
          <w:rFonts w:ascii="Times New Roman" w:hAnsi="Times New Roman" w:cs="Times New Roman"/>
          <w:b/>
          <w:bCs/>
          <w:sz w:val="24"/>
          <w:szCs w:val="24"/>
        </w:rPr>
        <w:t>Этап оценки заявок</w:t>
      </w:r>
    </w:p>
    <w:p w:rsidR="00135864" w:rsidRPr="00C420D0" w:rsidRDefault="00135864" w:rsidP="00135864">
      <w:pPr>
        <w:spacing w:line="240" w:lineRule="atLeast"/>
        <w:ind w:firstLine="0"/>
        <w:rPr>
          <w:sz w:val="24"/>
          <w:szCs w:val="24"/>
        </w:rPr>
      </w:pPr>
      <w:r w:rsidRPr="00C420D0">
        <w:rPr>
          <w:b/>
          <w:sz w:val="24"/>
          <w:szCs w:val="24"/>
        </w:rPr>
        <w:t>4.9.3.1. Приоритет товаров российского происхождения.</w:t>
      </w:r>
    </w:p>
    <w:p w:rsidR="00135864" w:rsidRPr="00C420D0" w:rsidRDefault="00135864" w:rsidP="00135864">
      <w:pPr>
        <w:spacing w:line="240" w:lineRule="atLeast"/>
        <w:ind w:firstLine="0"/>
        <w:rPr>
          <w:rFonts w:eastAsia="Calibri"/>
          <w:sz w:val="24"/>
          <w:szCs w:val="24"/>
          <w:lang w:eastAsia="en-US"/>
        </w:rPr>
      </w:pPr>
      <w:r w:rsidRPr="00C420D0">
        <w:rPr>
          <w:b/>
          <w:sz w:val="24"/>
          <w:szCs w:val="24"/>
        </w:rPr>
        <w:t xml:space="preserve">       </w:t>
      </w:r>
      <w:r w:rsidRPr="00C420D0">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135864" w:rsidRPr="00C420D0" w:rsidRDefault="00135864" w:rsidP="00135864">
      <w:pPr>
        <w:spacing w:line="240" w:lineRule="atLeast"/>
        <w:ind w:firstLine="0"/>
        <w:rPr>
          <w:rFonts w:eastAsia="Calibri"/>
          <w:sz w:val="24"/>
          <w:szCs w:val="24"/>
          <w:lang w:eastAsia="en-US"/>
        </w:rPr>
      </w:pPr>
      <w:r w:rsidRPr="00C420D0">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(п.п.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135864" w:rsidRPr="00C420D0" w:rsidRDefault="00135864" w:rsidP="00135864">
      <w:pPr>
        <w:keepNext/>
        <w:shd w:val="clear" w:color="auto" w:fill="FFFFFF"/>
        <w:suppressAutoHyphens/>
        <w:spacing w:line="240" w:lineRule="atLeast"/>
        <w:ind w:firstLine="0"/>
        <w:outlineLvl w:val="2"/>
        <w:rPr>
          <w:rFonts w:eastAsia="Calibri"/>
          <w:sz w:val="24"/>
          <w:szCs w:val="24"/>
          <w:lang w:eastAsia="en-US"/>
        </w:rPr>
      </w:pPr>
      <w:r w:rsidRPr="00C420D0">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135864" w:rsidRPr="00C420D0" w:rsidRDefault="00135864" w:rsidP="00135864">
      <w:pPr>
        <w:keepNext/>
        <w:widowControl w:val="0"/>
        <w:suppressAutoHyphens/>
        <w:adjustRightInd w:val="0"/>
        <w:spacing w:line="240" w:lineRule="auto"/>
        <w:ind w:firstLine="0"/>
        <w:textAlignment w:val="baseline"/>
        <w:outlineLvl w:val="3"/>
        <w:rPr>
          <w:bCs/>
          <w:iCs/>
          <w:sz w:val="24"/>
          <w:szCs w:val="24"/>
        </w:rPr>
      </w:pPr>
      <w:r w:rsidRPr="00C420D0">
        <w:rPr>
          <w:b/>
          <w:sz w:val="24"/>
          <w:szCs w:val="24"/>
        </w:rPr>
        <w:t xml:space="preserve">     </w:t>
      </w:r>
      <w:r w:rsidRPr="00C420D0">
        <w:rPr>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135864" w:rsidRPr="00C420D0" w:rsidRDefault="00135864" w:rsidP="00135864">
      <w:pPr>
        <w:widowControl w:val="0"/>
        <w:autoSpaceDE w:val="0"/>
        <w:autoSpaceDN w:val="0"/>
        <w:adjustRightInd w:val="0"/>
        <w:spacing w:line="240" w:lineRule="auto"/>
        <w:ind w:firstLine="720"/>
        <w:rPr>
          <w:sz w:val="24"/>
          <w:szCs w:val="24"/>
          <w:lang w:val="en-US"/>
        </w:rPr>
      </w:pPr>
      <w:r w:rsidRPr="00C420D0">
        <w:rPr>
          <w:sz w:val="24"/>
          <w:szCs w:val="24"/>
        </w:rPr>
        <w:t xml:space="preserve">                           Ц</w:t>
      </w:r>
      <w:r w:rsidRPr="00C420D0">
        <w:rPr>
          <w:sz w:val="24"/>
          <w:szCs w:val="24"/>
          <w:lang w:val="en-US"/>
        </w:rPr>
        <w:t xml:space="preserve"> </w:t>
      </w:r>
      <w:r w:rsidRPr="00C420D0">
        <w:rPr>
          <w:sz w:val="24"/>
          <w:szCs w:val="24"/>
          <w:vertAlign w:val="subscript"/>
          <w:lang w:val="en-US"/>
        </w:rPr>
        <w:t xml:space="preserve">i </w:t>
      </w:r>
      <w:r w:rsidRPr="00C420D0">
        <w:rPr>
          <w:sz w:val="24"/>
          <w:szCs w:val="24"/>
          <w:vertAlign w:val="subscript"/>
        </w:rPr>
        <w:t>ед</w:t>
      </w:r>
      <w:r w:rsidRPr="00C420D0">
        <w:rPr>
          <w:sz w:val="24"/>
          <w:szCs w:val="24"/>
          <w:vertAlign w:val="subscript"/>
          <w:lang w:val="en-US"/>
        </w:rPr>
        <w:t xml:space="preserve">  </w:t>
      </w:r>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r w:rsidRPr="00C420D0">
        <w:rPr>
          <w:sz w:val="24"/>
          <w:szCs w:val="24"/>
          <w:vertAlign w:val="subscript"/>
        </w:rPr>
        <w:t>ед</w:t>
      </w:r>
      <w:r w:rsidRPr="00C420D0">
        <w:rPr>
          <w:sz w:val="24"/>
          <w:szCs w:val="24"/>
          <w:vertAlign w:val="subscript"/>
          <w:lang w:val="en-US"/>
        </w:rPr>
        <w:t xml:space="preserve"> </w:t>
      </w:r>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i max </w:t>
      </w:r>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r w:rsidRPr="00C420D0">
        <w:rPr>
          <w:sz w:val="24"/>
          <w:szCs w:val="24"/>
        </w:rPr>
        <w:t>где</w:t>
      </w:r>
      <w:r w:rsidRPr="00C420D0">
        <w:rPr>
          <w:sz w:val="24"/>
          <w:szCs w:val="24"/>
          <w:lang w:val="en-US"/>
        </w:rPr>
        <w:t xml:space="preserve"> </w:t>
      </w:r>
    </w:p>
    <w:p w:rsidR="00135864" w:rsidRPr="00C420D0" w:rsidRDefault="00135864" w:rsidP="00135864">
      <w:pPr>
        <w:widowControl w:val="0"/>
        <w:autoSpaceDE w:val="0"/>
        <w:autoSpaceDN w:val="0"/>
        <w:adjustRightInd w:val="0"/>
        <w:spacing w:line="240" w:lineRule="auto"/>
        <w:ind w:firstLine="0"/>
        <w:rPr>
          <w:sz w:val="24"/>
          <w:szCs w:val="24"/>
          <w:vertAlign w:val="subscript"/>
        </w:rPr>
      </w:pPr>
      <w:r w:rsidRPr="00C420D0">
        <w:rPr>
          <w:sz w:val="24"/>
          <w:szCs w:val="24"/>
        </w:rPr>
        <w:t xml:space="preserve">Ц </w:t>
      </w:r>
      <w:r w:rsidRPr="00C420D0">
        <w:rPr>
          <w:sz w:val="24"/>
          <w:szCs w:val="24"/>
          <w:vertAlign w:val="subscript"/>
          <w:lang w:val="en-US"/>
        </w:rPr>
        <w:t>i</w:t>
      </w:r>
      <w:r w:rsidRPr="00C420D0">
        <w:rPr>
          <w:sz w:val="24"/>
          <w:szCs w:val="24"/>
          <w:vertAlign w:val="subscript"/>
        </w:rPr>
        <w:t xml:space="preserve"> ед  –  </w:t>
      </w:r>
      <w:r w:rsidRPr="00C420D0">
        <w:rPr>
          <w:sz w:val="24"/>
          <w:szCs w:val="24"/>
        </w:rPr>
        <w:t xml:space="preserve">цена единицы товара, работы, услуги предлагаемых Участником </w:t>
      </w:r>
      <w:r w:rsidRPr="00C420D0">
        <w:rPr>
          <w:sz w:val="24"/>
          <w:szCs w:val="24"/>
          <w:lang w:val="en-US"/>
        </w:rPr>
        <w:t>i</w:t>
      </w:r>
      <w:r w:rsidRPr="00C420D0">
        <w:rPr>
          <w:sz w:val="24"/>
          <w:szCs w:val="24"/>
          <w:vertAlign w:val="subscript"/>
        </w:rPr>
        <w:t xml:space="preserve">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r w:rsidRPr="00C420D0">
        <w:rPr>
          <w:sz w:val="24"/>
          <w:szCs w:val="24"/>
          <w:vertAlign w:val="subscript"/>
          <w:lang w:val="en-US"/>
        </w:rPr>
        <w:t>max</w:t>
      </w:r>
      <w:r w:rsidRPr="00C420D0">
        <w:rPr>
          <w:sz w:val="24"/>
          <w:szCs w:val="24"/>
          <w:vertAlign w:val="subscript"/>
        </w:rPr>
        <w:t xml:space="preserve"> ед – </w:t>
      </w:r>
      <w:r w:rsidRPr="00C420D0">
        <w:rPr>
          <w:sz w:val="24"/>
          <w:szCs w:val="24"/>
        </w:rPr>
        <w:t>начальная (максимальная) цена единицы каждого товара (работы, услуги), являющегося предметом договора</w:t>
      </w:r>
    </w:p>
    <w:p w:rsidR="00135864" w:rsidRPr="00C420D0" w:rsidRDefault="00135864" w:rsidP="00135864">
      <w:pPr>
        <w:widowControl w:val="0"/>
        <w:autoSpaceDE w:val="0"/>
        <w:autoSpaceDN w:val="0"/>
        <w:adjustRightInd w:val="0"/>
        <w:spacing w:line="240" w:lineRule="auto"/>
        <w:ind w:firstLine="0"/>
      </w:pPr>
      <w:r w:rsidRPr="00C420D0">
        <w:t xml:space="preserve">Ц </w:t>
      </w:r>
      <w:r w:rsidRPr="00C420D0">
        <w:rPr>
          <w:vertAlign w:val="subscript"/>
          <w:lang w:val="en-US"/>
        </w:rPr>
        <w:t>i</w:t>
      </w:r>
      <w:r w:rsidRPr="00C420D0">
        <w:rPr>
          <w:vertAlign w:val="subscript"/>
        </w:rPr>
        <w:t xml:space="preserve"> </w:t>
      </w:r>
      <w:r w:rsidRPr="00C420D0">
        <w:rPr>
          <w:vertAlign w:val="subscript"/>
          <w:lang w:val="en-US"/>
        </w:rPr>
        <w:t>max</w:t>
      </w:r>
      <w:r w:rsidRPr="00C420D0">
        <w:rPr>
          <w:vertAlign w:val="subscript"/>
        </w:rPr>
        <w:t xml:space="preserve">  –  </w:t>
      </w:r>
      <w:r w:rsidRPr="00C420D0">
        <w:rPr>
          <w:sz w:val="24"/>
          <w:szCs w:val="24"/>
        </w:rPr>
        <w:t xml:space="preserve">предложение Участника </w:t>
      </w:r>
      <w:r w:rsidRPr="00C420D0">
        <w:rPr>
          <w:sz w:val="24"/>
          <w:szCs w:val="24"/>
          <w:lang w:val="en-US"/>
        </w:rPr>
        <w:t>i</w:t>
      </w:r>
      <w:r w:rsidRPr="00C420D0">
        <w:rPr>
          <w:sz w:val="24"/>
          <w:szCs w:val="24"/>
        </w:rPr>
        <w:t xml:space="preserve"> о цене договора</w:t>
      </w:r>
    </w:p>
    <w:p w:rsidR="00135864" w:rsidRPr="00C420D0" w:rsidRDefault="00135864" w:rsidP="00135864">
      <w:pPr>
        <w:widowControl w:val="0"/>
        <w:autoSpaceDE w:val="0"/>
        <w:autoSpaceDN w:val="0"/>
        <w:adjustRightInd w:val="0"/>
        <w:spacing w:line="240" w:lineRule="auto"/>
        <w:ind w:firstLine="0"/>
      </w:pPr>
      <w:r w:rsidRPr="00C420D0">
        <w:t xml:space="preserve">Ц </w:t>
      </w:r>
      <w:r w:rsidRPr="00C420D0">
        <w:rPr>
          <w:vertAlign w:val="subscript"/>
          <w:lang w:val="en-US"/>
        </w:rPr>
        <w:t>max</w:t>
      </w:r>
      <w:r w:rsidRPr="00C420D0">
        <w:rPr>
          <w:vertAlign w:val="subscript"/>
        </w:rPr>
        <w:t xml:space="preserve">  –  </w:t>
      </w:r>
      <w:r w:rsidRPr="00C420D0">
        <w:rPr>
          <w:sz w:val="24"/>
          <w:szCs w:val="24"/>
        </w:rPr>
        <w:t>начальная (максимальная) цена договора</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r w:rsidRPr="00C420D0">
        <w:rPr>
          <w:sz w:val="24"/>
          <w:szCs w:val="24"/>
          <w:vertAlign w:val="subscript"/>
          <w:lang w:val="en-US"/>
        </w:rPr>
        <w:t>ir</w:t>
      </w:r>
      <w:r w:rsidRPr="00C420D0">
        <w:rPr>
          <w:sz w:val="24"/>
          <w:szCs w:val="24"/>
        </w:rPr>
        <w:t xml:space="preserve"> и Ц </w:t>
      </w:r>
      <w:r w:rsidRPr="00C420D0">
        <w:rPr>
          <w:sz w:val="24"/>
          <w:szCs w:val="24"/>
          <w:vertAlign w:val="subscript"/>
          <w:lang w:val="en-US"/>
        </w:rPr>
        <w:t>if</w:t>
      </w:r>
      <w:r w:rsidRPr="00C420D0">
        <w:rPr>
          <w:sz w:val="24"/>
          <w:szCs w:val="24"/>
          <w:vertAlign w:val="subscript"/>
        </w:rPr>
        <w:t xml:space="preserve"> , </w:t>
      </w:r>
      <w:r w:rsidRPr="00C420D0">
        <w:rPr>
          <w:sz w:val="24"/>
          <w:szCs w:val="24"/>
        </w:rPr>
        <w:t>где</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r w:rsidRPr="00C420D0">
        <w:rPr>
          <w:sz w:val="24"/>
          <w:szCs w:val="24"/>
          <w:vertAlign w:val="subscript"/>
          <w:lang w:val="en-US"/>
        </w:rPr>
        <w:t>ir</w:t>
      </w:r>
      <w:r w:rsidRPr="00C420D0">
        <w:rPr>
          <w:sz w:val="24"/>
          <w:szCs w:val="24"/>
          <w:vertAlign w:val="subscript"/>
        </w:rPr>
        <w:t xml:space="preserve">  –  </w:t>
      </w:r>
      <w:r w:rsidRPr="00C420D0">
        <w:rPr>
          <w:sz w:val="24"/>
          <w:szCs w:val="24"/>
        </w:rPr>
        <w:t>цена российских товаров, предлагаемых к поставке</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r w:rsidRPr="00C420D0">
        <w:rPr>
          <w:sz w:val="24"/>
          <w:szCs w:val="24"/>
          <w:vertAlign w:val="subscript"/>
          <w:lang w:val="en-US"/>
        </w:rPr>
        <w:t>if</w:t>
      </w:r>
      <w:r w:rsidRPr="00C420D0">
        <w:rPr>
          <w:sz w:val="24"/>
          <w:szCs w:val="24"/>
          <w:vertAlign w:val="subscript"/>
        </w:rPr>
        <w:t xml:space="preserve">  –  </w:t>
      </w:r>
      <w:r w:rsidRPr="00C420D0">
        <w:rPr>
          <w:sz w:val="24"/>
          <w:szCs w:val="24"/>
        </w:rPr>
        <w:t xml:space="preserve">цена иностранных товаров, предлагаемых к поставке </w:t>
      </w:r>
    </w:p>
    <w:p w:rsidR="00135864" w:rsidRPr="00C420D0" w:rsidRDefault="00135864" w:rsidP="00135864">
      <w:pPr>
        <w:widowControl w:val="0"/>
        <w:autoSpaceDE w:val="0"/>
        <w:autoSpaceDN w:val="0"/>
        <w:adjustRightInd w:val="0"/>
        <w:spacing w:line="240" w:lineRule="auto"/>
        <w:ind w:firstLine="0"/>
        <w:rPr>
          <w:sz w:val="24"/>
          <w:szCs w:val="24"/>
          <w:vertAlign w:val="subscript"/>
          <w:lang w:val="en-US"/>
        </w:rPr>
      </w:pPr>
      <w:r w:rsidRPr="00C420D0">
        <w:rPr>
          <w:sz w:val="24"/>
          <w:szCs w:val="24"/>
        </w:rPr>
        <w:t xml:space="preserve">                                                       Ц</w:t>
      </w:r>
      <w:r w:rsidRPr="00C420D0">
        <w:rPr>
          <w:sz w:val="24"/>
          <w:szCs w:val="24"/>
          <w:lang w:val="en-US"/>
        </w:rPr>
        <w:t xml:space="preserve"> </w:t>
      </w:r>
      <w:r w:rsidRPr="00C420D0">
        <w:rPr>
          <w:sz w:val="24"/>
          <w:szCs w:val="24"/>
          <w:vertAlign w:val="subscript"/>
          <w:lang w:val="en-US"/>
        </w:rPr>
        <w:t xml:space="preserve">ir  </w:t>
      </w:r>
      <w:r w:rsidRPr="00C420D0">
        <w:rPr>
          <w:sz w:val="24"/>
          <w:szCs w:val="24"/>
          <w:lang w:val="en-US"/>
        </w:rPr>
        <w:t>=</w:t>
      </w:r>
      <w:r w:rsidRPr="00C420D0">
        <w:rPr>
          <w:lang w:val="en-US"/>
        </w:rPr>
        <w:t xml:space="preserve">  </w:t>
      </w:r>
      <w:r w:rsidRPr="00C420D0">
        <w:t>Ц</w:t>
      </w:r>
      <w:r w:rsidRPr="00C420D0">
        <w:rPr>
          <w:lang w:val="en-US"/>
        </w:rPr>
        <w:t xml:space="preserve"> </w:t>
      </w:r>
      <w:r w:rsidRPr="00C420D0">
        <w:rPr>
          <w:vertAlign w:val="subscript"/>
          <w:lang w:val="en-US"/>
        </w:rPr>
        <w:t xml:space="preserve">i </w:t>
      </w:r>
      <w:r w:rsidRPr="00C420D0">
        <w:rPr>
          <w:vertAlign w:val="subscript"/>
        </w:rPr>
        <w:t>ед</w:t>
      </w:r>
      <w:r w:rsidRPr="00C420D0">
        <w:rPr>
          <w:vertAlign w:val="subscript"/>
          <w:lang w:val="en-US"/>
        </w:rPr>
        <w:t xml:space="preserve"> * </w:t>
      </w:r>
      <w:r w:rsidRPr="00C420D0">
        <w:rPr>
          <w:lang w:val="en-US"/>
        </w:rPr>
        <w:t>V</w:t>
      </w:r>
      <w:r w:rsidRPr="00C420D0">
        <w:rPr>
          <w:sz w:val="24"/>
          <w:szCs w:val="24"/>
          <w:vertAlign w:val="subscript"/>
          <w:lang w:val="en-US"/>
        </w:rPr>
        <w:t xml:space="preserve"> ir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lang w:val="en-US"/>
        </w:rPr>
        <w:t>V</w:t>
      </w:r>
      <w:r w:rsidRPr="00C420D0">
        <w:rPr>
          <w:sz w:val="24"/>
          <w:szCs w:val="24"/>
          <w:vertAlign w:val="subscript"/>
        </w:rPr>
        <w:t xml:space="preserve"> </w:t>
      </w:r>
      <w:r w:rsidRPr="00C420D0">
        <w:rPr>
          <w:sz w:val="24"/>
          <w:szCs w:val="24"/>
          <w:vertAlign w:val="subscript"/>
          <w:lang w:val="en-US"/>
        </w:rPr>
        <w:t>ir</w:t>
      </w:r>
      <w:r w:rsidRPr="00C420D0">
        <w:rPr>
          <w:sz w:val="24"/>
          <w:szCs w:val="24"/>
          <w:vertAlign w:val="subscript"/>
        </w:rPr>
        <w:t xml:space="preserve">  –   </w:t>
      </w:r>
      <w:r w:rsidRPr="00C420D0">
        <w:rPr>
          <w:sz w:val="24"/>
          <w:szCs w:val="24"/>
        </w:rPr>
        <w:t xml:space="preserve">количество (объем) предлагаемых к поставке товаров (работ, услуг) российского </w:t>
      </w:r>
      <w:r w:rsidRPr="00C420D0">
        <w:rPr>
          <w:sz w:val="24"/>
          <w:szCs w:val="24"/>
        </w:rPr>
        <w:lastRenderedPageBreak/>
        <w:t xml:space="preserve">происхождения в соответствии с заявкой участника </w:t>
      </w:r>
      <w:r w:rsidRPr="00C420D0">
        <w:rPr>
          <w:sz w:val="24"/>
          <w:szCs w:val="24"/>
          <w:lang w:val="en-US"/>
        </w:rPr>
        <w:t>i</w:t>
      </w:r>
      <w:r w:rsidRPr="00C420D0">
        <w:rPr>
          <w:sz w:val="24"/>
          <w:szCs w:val="24"/>
        </w:rPr>
        <w:t>.</w:t>
      </w:r>
    </w:p>
    <w:p w:rsidR="00135864" w:rsidRPr="00C420D0" w:rsidRDefault="00135864" w:rsidP="00135864">
      <w:pPr>
        <w:widowControl w:val="0"/>
        <w:autoSpaceDE w:val="0"/>
        <w:autoSpaceDN w:val="0"/>
        <w:adjustRightInd w:val="0"/>
        <w:spacing w:line="240" w:lineRule="auto"/>
        <w:ind w:firstLine="0"/>
        <w:rPr>
          <w:sz w:val="24"/>
          <w:szCs w:val="24"/>
          <w:vertAlign w:val="subscript"/>
          <w:lang w:val="en-US"/>
        </w:rPr>
      </w:pPr>
      <w:r w:rsidRPr="00C420D0">
        <w:rPr>
          <w:sz w:val="24"/>
          <w:szCs w:val="24"/>
        </w:rPr>
        <w:t xml:space="preserve">                                                       Ц</w:t>
      </w:r>
      <w:r w:rsidRPr="00C420D0">
        <w:rPr>
          <w:sz w:val="24"/>
          <w:szCs w:val="24"/>
          <w:lang w:val="en-US"/>
        </w:rPr>
        <w:t xml:space="preserve"> </w:t>
      </w:r>
      <w:r w:rsidRPr="00C420D0">
        <w:rPr>
          <w:sz w:val="24"/>
          <w:szCs w:val="24"/>
          <w:vertAlign w:val="subscript"/>
          <w:lang w:val="en-US"/>
        </w:rPr>
        <w:t xml:space="preserve">if  </w:t>
      </w:r>
      <w:r w:rsidRPr="00C420D0">
        <w:rPr>
          <w:sz w:val="24"/>
          <w:szCs w:val="24"/>
          <w:lang w:val="en-US"/>
        </w:rPr>
        <w:t>=</w:t>
      </w:r>
      <w:r w:rsidRPr="00C420D0">
        <w:rPr>
          <w:lang w:val="en-US"/>
        </w:rPr>
        <w:t xml:space="preserve">  </w:t>
      </w:r>
      <w:r w:rsidRPr="00C420D0">
        <w:t>Ц</w:t>
      </w:r>
      <w:r w:rsidRPr="00C420D0">
        <w:rPr>
          <w:lang w:val="en-US"/>
        </w:rPr>
        <w:t xml:space="preserve"> </w:t>
      </w:r>
      <w:r w:rsidRPr="00C420D0">
        <w:rPr>
          <w:vertAlign w:val="subscript"/>
          <w:lang w:val="en-US"/>
        </w:rPr>
        <w:t xml:space="preserve">i </w:t>
      </w:r>
      <w:r w:rsidRPr="00C420D0">
        <w:rPr>
          <w:vertAlign w:val="subscript"/>
        </w:rPr>
        <w:t>ед</w:t>
      </w:r>
      <w:r w:rsidRPr="00C420D0">
        <w:rPr>
          <w:vertAlign w:val="subscript"/>
          <w:lang w:val="en-US"/>
        </w:rPr>
        <w:t xml:space="preserve"> * </w:t>
      </w:r>
      <w:r w:rsidRPr="00C420D0">
        <w:rPr>
          <w:lang w:val="en-US"/>
        </w:rPr>
        <w:t>V</w:t>
      </w:r>
      <w:r w:rsidRPr="00C420D0">
        <w:rPr>
          <w:sz w:val="24"/>
          <w:szCs w:val="24"/>
          <w:vertAlign w:val="subscript"/>
          <w:lang w:val="en-US"/>
        </w:rPr>
        <w:t xml:space="preserve"> if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lang w:val="en-US"/>
        </w:rPr>
        <w:t>V</w:t>
      </w:r>
      <w:r w:rsidRPr="00C420D0">
        <w:rPr>
          <w:sz w:val="24"/>
          <w:szCs w:val="24"/>
          <w:vertAlign w:val="subscript"/>
        </w:rPr>
        <w:t xml:space="preserve"> </w:t>
      </w:r>
      <w:r w:rsidRPr="00C420D0">
        <w:rPr>
          <w:sz w:val="24"/>
          <w:szCs w:val="24"/>
          <w:vertAlign w:val="subscript"/>
          <w:lang w:val="en-US"/>
        </w:rPr>
        <w:t>if</w:t>
      </w:r>
      <w:r w:rsidRPr="00C420D0">
        <w:rPr>
          <w:sz w:val="24"/>
          <w:szCs w:val="24"/>
          <w:vertAlign w:val="subscript"/>
        </w:rPr>
        <w:t xml:space="preserve">  –   </w:t>
      </w:r>
      <w:r w:rsidRPr="00C420D0">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r w:rsidRPr="00C420D0">
        <w:rPr>
          <w:sz w:val="24"/>
          <w:szCs w:val="24"/>
          <w:lang w:val="en-US"/>
        </w:rPr>
        <w:t>i</w:t>
      </w:r>
      <w:r w:rsidRPr="00C420D0">
        <w:rPr>
          <w:sz w:val="24"/>
          <w:szCs w:val="24"/>
        </w:rPr>
        <w:t>.</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 xml:space="preserve">      </w:t>
      </w:r>
      <w:r w:rsidRPr="00C420D0">
        <w:rPr>
          <w:sz w:val="24"/>
          <w:szCs w:val="24"/>
        </w:rPr>
        <w:t>Приоритет не предоставляется в случаях, если:</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а)</w:t>
      </w:r>
      <w:r w:rsidRPr="00C420D0">
        <w:rPr>
          <w:sz w:val="24"/>
          <w:szCs w:val="24"/>
        </w:rPr>
        <w:t xml:space="preserve"> закупка признана несостоявшейся и договор заключается с единственным участником закупки (п.п.4.9.2.11);</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б)</w:t>
      </w:r>
      <w:r w:rsidRPr="00C420D0">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в)</w:t>
      </w:r>
      <w:r w:rsidRPr="00C420D0">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135864" w:rsidRPr="00C420D0" w:rsidRDefault="00135864" w:rsidP="00135864">
      <w:pPr>
        <w:widowControl w:val="0"/>
        <w:autoSpaceDE w:val="0"/>
        <w:autoSpaceDN w:val="0"/>
        <w:adjustRightInd w:val="0"/>
        <w:spacing w:line="240" w:lineRule="auto"/>
        <w:ind w:firstLine="0"/>
        <w:rPr>
          <w:b/>
          <w:sz w:val="24"/>
          <w:szCs w:val="24"/>
        </w:rPr>
      </w:pPr>
      <w:r w:rsidRPr="00C420D0">
        <w:rPr>
          <w:b/>
          <w:sz w:val="24"/>
          <w:szCs w:val="24"/>
        </w:rPr>
        <w:t>г)</w:t>
      </w:r>
      <w:r w:rsidRPr="00C420D0">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C420D0">
        <w:rPr>
          <w:b/>
          <w:sz w:val="24"/>
          <w:szCs w:val="24"/>
        </w:rPr>
        <w:t xml:space="preserve"> </w:t>
      </w:r>
      <w:r w:rsidRPr="00C420D0">
        <w:rPr>
          <w:sz w:val="24"/>
          <w:szCs w:val="24"/>
        </w:rPr>
        <w:t xml:space="preserve">Ц </w:t>
      </w:r>
      <w:r w:rsidRPr="00C420D0">
        <w:rPr>
          <w:sz w:val="24"/>
          <w:szCs w:val="24"/>
          <w:vertAlign w:val="subscript"/>
          <w:lang w:val="en-US"/>
        </w:rPr>
        <w:t>ir</w:t>
      </w:r>
      <w:r w:rsidRPr="00C420D0">
        <w:rPr>
          <w:sz w:val="24"/>
          <w:szCs w:val="24"/>
          <w:vertAlign w:val="subscript"/>
        </w:rPr>
        <w:t xml:space="preserve">  &lt; </w:t>
      </w:r>
      <w:r w:rsidRPr="00C420D0">
        <w:rPr>
          <w:sz w:val="24"/>
          <w:szCs w:val="24"/>
        </w:rPr>
        <w:t xml:space="preserve">Ц </w:t>
      </w:r>
      <w:r w:rsidRPr="00C420D0">
        <w:rPr>
          <w:sz w:val="24"/>
          <w:szCs w:val="24"/>
          <w:vertAlign w:val="subscript"/>
          <w:lang w:val="en-US"/>
        </w:rPr>
        <w:t>if</w:t>
      </w:r>
      <w:r w:rsidRPr="00C420D0">
        <w:rPr>
          <w:sz w:val="24"/>
          <w:szCs w:val="24"/>
          <w:vertAlign w:val="subscript"/>
        </w:rPr>
        <w:t xml:space="preserve">  </w:t>
      </w:r>
      <w:r w:rsidRPr="00C420D0">
        <w:rPr>
          <w:sz w:val="24"/>
          <w:szCs w:val="24"/>
        </w:rPr>
        <w:t>(п.п. 4.9.3.1.2).</w:t>
      </w:r>
    </w:p>
    <w:bookmarkEnd w:id="62"/>
    <w:p w:rsidR="00844B58" w:rsidRDefault="00D75829" w:rsidP="00493E7C">
      <w:pPr>
        <w:spacing w:line="240" w:lineRule="atLeast"/>
        <w:ind w:firstLine="0"/>
        <w:rPr>
          <w:rFonts w:eastAsia="Calibri"/>
          <w:iCs/>
          <w:sz w:val="24"/>
          <w:szCs w:val="24"/>
          <w:lang w:eastAsia="en-US"/>
        </w:rPr>
      </w:pPr>
      <w:r w:rsidRPr="00F33B33">
        <w:rPr>
          <w:b/>
          <w:sz w:val="24"/>
          <w:szCs w:val="24"/>
        </w:rPr>
        <w:t>4.9.3.2.</w:t>
      </w:r>
      <w:r w:rsidRPr="00F33B33">
        <w:rPr>
          <w:sz w:val="24"/>
          <w:szCs w:val="24"/>
        </w:rPr>
        <w:t xml:space="preserve"> </w:t>
      </w:r>
      <w:r w:rsidRPr="00F33B33">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w:t>
      </w:r>
      <w:r>
        <w:rPr>
          <w:rFonts w:eastAsia="Calibri"/>
          <w:iCs/>
          <w:sz w:val="24"/>
          <w:szCs w:val="24"/>
          <w:lang w:eastAsia="en-US"/>
        </w:rPr>
        <w:t>,</w:t>
      </w:r>
      <w:r w:rsidRPr="00F33B33">
        <w:rPr>
          <w:rFonts w:eastAsia="Calibri"/>
          <w:iCs/>
          <w:sz w:val="24"/>
          <w:szCs w:val="24"/>
          <w:lang w:eastAsia="en-US"/>
        </w:rPr>
        <w:t xml:space="preserve"> изложенных в п.п.4.9.3.1:</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4536"/>
        <w:gridCol w:w="1418"/>
        <w:gridCol w:w="1843"/>
      </w:tblGrid>
      <w:tr w:rsidR="00916B7E" w:rsidRPr="00916B7E" w:rsidTr="00916B7E">
        <w:trPr>
          <w:trHeight w:val="690"/>
        </w:trPr>
        <w:tc>
          <w:tcPr>
            <w:tcW w:w="709" w:type="dxa"/>
            <w:vMerge w:val="restart"/>
            <w:vAlign w:val="center"/>
          </w:tcPr>
          <w:p w:rsidR="00916B7E" w:rsidRPr="00916B7E" w:rsidRDefault="00916B7E" w:rsidP="00916B7E">
            <w:pPr>
              <w:shd w:val="clear" w:color="auto" w:fill="FFFFFF" w:themeFill="background1"/>
              <w:tabs>
                <w:tab w:val="left" w:pos="885"/>
              </w:tabs>
              <w:spacing w:after="120" w:line="240" w:lineRule="auto"/>
              <w:jc w:val="center"/>
              <w:rPr>
                <w:b/>
                <w:snapToGrid w:val="0"/>
                <w:sz w:val="24"/>
                <w:szCs w:val="24"/>
              </w:rPr>
            </w:pPr>
            <w:r w:rsidRPr="00916B7E">
              <w:rPr>
                <w:sz w:val="24"/>
                <w:szCs w:val="24"/>
              </w:rPr>
              <w:t xml:space="preserve">  </w:t>
            </w:r>
            <w:r w:rsidRPr="00916B7E">
              <w:rPr>
                <w:b/>
                <w:snapToGrid w:val="0"/>
                <w:sz w:val="24"/>
                <w:szCs w:val="24"/>
              </w:rPr>
              <w:t>№ п/п</w:t>
            </w:r>
          </w:p>
        </w:tc>
        <w:tc>
          <w:tcPr>
            <w:tcW w:w="1559" w:type="dxa"/>
            <w:vMerge w:val="restart"/>
            <w:vAlign w:val="center"/>
          </w:tcPr>
          <w:p w:rsidR="00916B7E" w:rsidRPr="00916B7E" w:rsidRDefault="00916B7E" w:rsidP="00916B7E">
            <w:pPr>
              <w:shd w:val="clear" w:color="auto" w:fill="FFFFFF" w:themeFill="background1"/>
              <w:tabs>
                <w:tab w:val="left" w:pos="600"/>
              </w:tabs>
              <w:spacing w:after="120" w:line="240" w:lineRule="auto"/>
              <w:ind w:hanging="107"/>
              <w:jc w:val="center"/>
              <w:rPr>
                <w:b/>
                <w:snapToGrid w:val="0"/>
                <w:sz w:val="24"/>
                <w:szCs w:val="24"/>
              </w:rPr>
            </w:pPr>
            <w:r w:rsidRPr="00916B7E">
              <w:rPr>
                <w:b/>
                <w:bCs/>
                <w:snapToGrid w:val="0"/>
                <w:sz w:val="24"/>
                <w:szCs w:val="24"/>
              </w:rPr>
              <w:t>Критерий</w:t>
            </w:r>
          </w:p>
        </w:tc>
        <w:tc>
          <w:tcPr>
            <w:tcW w:w="4536" w:type="dxa"/>
            <w:vMerge w:val="restart"/>
            <w:vAlign w:val="center"/>
          </w:tcPr>
          <w:p w:rsidR="00916B7E" w:rsidRPr="00916B7E" w:rsidRDefault="00916B7E" w:rsidP="00916B7E">
            <w:pPr>
              <w:shd w:val="clear" w:color="auto" w:fill="FFFFFF" w:themeFill="background1"/>
              <w:tabs>
                <w:tab w:val="left" w:pos="600"/>
              </w:tabs>
              <w:spacing w:after="120" w:line="240" w:lineRule="auto"/>
              <w:ind w:firstLine="0"/>
              <w:rPr>
                <w:b/>
                <w:snapToGrid w:val="0"/>
                <w:sz w:val="24"/>
                <w:szCs w:val="24"/>
              </w:rPr>
            </w:pPr>
            <w:r w:rsidRPr="00916B7E">
              <w:rPr>
                <w:b/>
                <w:bCs/>
                <w:snapToGrid w:val="0"/>
                <w:sz w:val="24"/>
                <w:szCs w:val="24"/>
              </w:rPr>
              <w:t>Порядок оценки заявок по критерию</w:t>
            </w:r>
          </w:p>
        </w:tc>
        <w:tc>
          <w:tcPr>
            <w:tcW w:w="3261" w:type="dxa"/>
            <w:gridSpan w:val="2"/>
            <w:vAlign w:val="center"/>
          </w:tcPr>
          <w:p w:rsidR="00916B7E" w:rsidRPr="00916B7E" w:rsidRDefault="00916B7E" w:rsidP="00916B7E">
            <w:pPr>
              <w:shd w:val="clear" w:color="auto" w:fill="FFFFFF" w:themeFill="background1"/>
              <w:tabs>
                <w:tab w:val="left" w:pos="62"/>
                <w:tab w:val="left" w:pos="147"/>
              </w:tabs>
              <w:spacing w:line="240" w:lineRule="auto"/>
              <w:ind w:right="34" w:firstLine="6"/>
              <w:jc w:val="center"/>
              <w:rPr>
                <w:b/>
                <w:bCs/>
                <w:snapToGrid w:val="0"/>
                <w:sz w:val="24"/>
                <w:szCs w:val="24"/>
              </w:rPr>
            </w:pPr>
            <w:r w:rsidRPr="00916B7E">
              <w:rPr>
                <w:b/>
                <w:bCs/>
                <w:snapToGrid w:val="0"/>
                <w:sz w:val="24"/>
                <w:szCs w:val="24"/>
              </w:rPr>
              <w:t xml:space="preserve">Значимость </w:t>
            </w:r>
          </w:p>
          <w:p w:rsidR="00916B7E" w:rsidRPr="00916B7E" w:rsidRDefault="00916B7E" w:rsidP="00916B7E">
            <w:pPr>
              <w:shd w:val="clear" w:color="auto" w:fill="FFFFFF" w:themeFill="background1"/>
              <w:tabs>
                <w:tab w:val="left" w:pos="62"/>
                <w:tab w:val="left" w:pos="147"/>
              </w:tabs>
              <w:spacing w:line="240" w:lineRule="auto"/>
              <w:ind w:right="34" w:firstLine="6"/>
              <w:jc w:val="center"/>
              <w:rPr>
                <w:b/>
                <w:bCs/>
                <w:snapToGrid w:val="0"/>
                <w:sz w:val="24"/>
                <w:szCs w:val="24"/>
              </w:rPr>
            </w:pPr>
            <w:r w:rsidRPr="00916B7E">
              <w:rPr>
                <w:b/>
                <w:bCs/>
                <w:snapToGrid w:val="0"/>
                <w:sz w:val="24"/>
                <w:szCs w:val="24"/>
              </w:rPr>
              <w:t>критериев</w:t>
            </w:r>
          </w:p>
          <w:p w:rsidR="00916B7E" w:rsidRPr="00916B7E" w:rsidRDefault="00916B7E" w:rsidP="00916B7E">
            <w:pPr>
              <w:shd w:val="clear" w:color="auto" w:fill="FFFFFF" w:themeFill="background1"/>
              <w:tabs>
                <w:tab w:val="left" w:pos="62"/>
              </w:tabs>
              <w:spacing w:line="240" w:lineRule="auto"/>
              <w:ind w:right="34" w:firstLine="147"/>
              <w:jc w:val="center"/>
              <w:rPr>
                <w:b/>
                <w:bCs/>
                <w:snapToGrid w:val="0"/>
                <w:sz w:val="24"/>
                <w:szCs w:val="24"/>
              </w:rPr>
            </w:pPr>
            <w:r w:rsidRPr="00916B7E">
              <w:rPr>
                <w:b/>
                <w:bCs/>
                <w:snapToGrid w:val="0"/>
                <w:sz w:val="24"/>
                <w:szCs w:val="24"/>
              </w:rPr>
              <w:t>оценки заявок</w:t>
            </w:r>
          </w:p>
        </w:tc>
      </w:tr>
      <w:tr w:rsidR="00916B7E" w:rsidRPr="00916B7E" w:rsidTr="00916B7E">
        <w:trPr>
          <w:trHeight w:val="592"/>
        </w:trPr>
        <w:tc>
          <w:tcPr>
            <w:tcW w:w="709" w:type="dxa"/>
            <w:vMerge/>
            <w:vAlign w:val="center"/>
          </w:tcPr>
          <w:p w:rsidR="00916B7E" w:rsidRPr="00916B7E" w:rsidRDefault="00916B7E" w:rsidP="00916B7E">
            <w:pPr>
              <w:shd w:val="clear" w:color="auto" w:fill="FFFFFF" w:themeFill="background1"/>
              <w:tabs>
                <w:tab w:val="left" w:pos="885"/>
              </w:tabs>
              <w:spacing w:after="120" w:line="240" w:lineRule="auto"/>
              <w:jc w:val="center"/>
              <w:rPr>
                <w:b/>
                <w:snapToGrid w:val="0"/>
                <w:sz w:val="24"/>
                <w:szCs w:val="24"/>
              </w:rPr>
            </w:pPr>
          </w:p>
        </w:tc>
        <w:tc>
          <w:tcPr>
            <w:tcW w:w="1559" w:type="dxa"/>
            <w:vMerge/>
            <w:vAlign w:val="center"/>
          </w:tcPr>
          <w:p w:rsidR="00916B7E" w:rsidRPr="00916B7E" w:rsidRDefault="00916B7E" w:rsidP="00916B7E">
            <w:pPr>
              <w:shd w:val="clear" w:color="auto" w:fill="FFFFFF" w:themeFill="background1"/>
              <w:tabs>
                <w:tab w:val="left" w:pos="600"/>
              </w:tabs>
              <w:spacing w:after="120" w:line="240" w:lineRule="auto"/>
              <w:jc w:val="center"/>
              <w:rPr>
                <w:b/>
                <w:bCs/>
                <w:snapToGrid w:val="0"/>
                <w:sz w:val="24"/>
                <w:szCs w:val="24"/>
              </w:rPr>
            </w:pPr>
          </w:p>
        </w:tc>
        <w:tc>
          <w:tcPr>
            <w:tcW w:w="4536" w:type="dxa"/>
            <w:vMerge/>
            <w:vAlign w:val="center"/>
          </w:tcPr>
          <w:p w:rsidR="00916B7E" w:rsidRPr="00916B7E" w:rsidRDefault="00916B7E" w:rsidP="00916B7E">
            <w:pPr>
              <w:shd w:val="clear" w:color="auto" w:fill="FFFFFF" w:themeFill="background1"/>
              <w:tabs>
                <w:tab w:val="left" w:pos="600"/>
              </w:tabs>
              <w:spacing w:after="120" w:line="240" w:lineRule="auto"/>
              <w:jc w:val="center"/>
              <w:rPr>
                <w:b/>
                <w:bCs/>
                <w:snapToGrid w:val="0"/>
                <w:sz w:val="24"/>
                <w:szCs w:val="24"/>
              </w:rPr>
            </w:pPr>
          </w:p>
        </w:tc>
        <w:tc>
          <w:tcPr>
            <w:tcW w:w="1418" w:type="dxa"/>
            <w:vAlign w:val="center"/>
          </w:tcPr>
          <w:p w:rsidR="00916B7E" w:rsidRPr="00916B7E" w:rsidRDefault="00916B7E" w:rsidP="00916B7E">
            <w:pPr>
              <w:shd w:val="clear" w:color="auto" w:fill="FFFFFF" w:themeFill="background1"/>
              <w:tabs>
                <w:tab w:val="left" w:pos="34"/>
                <w:tab w:val="left" w:pos="62"/>
              </w:tabs>
              <w:spacing w:line="240" w:lineRule="auto"/>
              <w:ind w:right="33" w:firstLine="6"/>
              <w:jc w:val="center"/>
              <w:rPr>
                <w:b/>
                <w:bCs/>
                <w:snapToGrid w:val="0"/>
                <w:sz w:val="24"/>
                <w:szCs w:val="24"/>
                <w:lang w:val="en-US"/>
              </w:rPr>
            </w:pPr>
            <w:r w:rsidRPr="00916B7E">
              <w:rPr>
                <w:b/>
                <w:bCs/>
                <w:snapToGrid w:val="0"/>
                <w:sz w:val="24"/>
                <w:szCs w:val="24"/>
                <w:lang w:val="en-US"/>
              </w:rPr>
              <w:t>%</w:t>
            </w:r>
          </w:p>
        </w:tc>
        <w:tc>
          <w:tcPr>
            <w:tcW w:w="1843" w:type="dxa"/>
            <w:vAlign w:val="center"/>
          </w:tcPr>
          <w:p w:rsidR="00916B7E" w:rsidRPr="00916B7E" w:rsidRDefault="00916B7E" w:rsidP="00916B7E">
            <w:pPr>
              <w:shd w:val="clear" w:color="auto" w:fill="FFFFFF" w:themeFill="background1"/>
              <w:tabs>
                <w:tab w:val="left" w:pos="34"/>
                <w:tab w:val="left" w:pos="62"/>
              </w:tabs>
              <w:spacing w:line="240" w:lineRule="auto"/>
              <w:ind w:right="33" w:firstLine="0"/>
              <w:jc w:val="center"/>
              <w:rPr>
                <w:b/>
                <w:bCs/>
                <w:snapToGrid w:val="0"/>
                <w:sz w:val="24"/>
                <w:szCs w:val="24"/>
              </w:rPr>
            </w:pPr>
            <w:r w:rsidRPr="00916B7E">
              <w:rPr>
                <w:b/>
                <w:bCs/>
                <w:snapToGrid w:val="0"/>
                <w:sz w:val="24"/>
                <w:szCs w:val="24"/>
              </w:rPr>
              <w:t>коэффициент</w:t>
            </w:r>
          </w:p>
        </w:tc>
      </w:tr>
      <w:tr w:rsidR="00916B7E" w:rsidRPr="00916B7E" w:rsidTr="00916B7E">
        <w:trPr>
          <w:trHeight w:val="407"/>
        </w:trPr>
        <w:tc>
          <w:tcPr>
            <w:tcW w:w="10065" w:type="dxa"/>
            <w:gridSpan w:val="5"/>
            <w:vAlign w:val="center"/>
          </w:tcPr>
          <w:p w:rsidR="00916B7E" w:rsidRPr="00916B7E" w:rsidRDefault="00916B7E" w:rsidP="00B53DC8">
            <w:pPr>
              <w:widowControl w:val="0"/>
              <w:numPr>
                <w:ilvl w:val="0"/>
                <w:numId w:val="45"/>
              </w:numPr>
              <w:shd w:val="clear" w:color="auto" w:fill="FFFFFF" w:themeFill="background1"/>
              <w:tabs>
                <w:tab w:val="left" w:pos="34"/>
                <w:tab w:val="left" w:pos="62"/>
              </w:tabs>
              <w:autoSpaceDE w:val="0"/>
              <w:autoSpaceDN w:val="0"/>
              <w:adjustRightInd w:val="0"/>
              <w:spacing w:line="240" w:lineRule="auto"/>
              <w:ind w:right="33"/>
              <w:contextualSpacing/>
              <w:jc w:val="left"/>
              <w:rPr>
                <w:bCs/>
                <w:snapToGrid w:val="0"/>
                <w:sz w:val="24"/>
                <w:szCs w:val="24"/>
              </w:rPr>
            </w:pPr>
            <w:r w:rsidRPr="00916B7E">
              <w:rPr>
                <w:bCs/>
                <w:snapToGrid w:val="0"/>
                <w:sz w:val="24"/>
                <w:szCs w:val="24"/>
              </w:rPr>
              <w:t>Ценовой критерий</w:t>
            </w:r>
          </w:p>
        </w:tc>
      </w:tr>
      <w:tr w:rsidR="00916B7E" w:rsidRPr="00916B7E" w:rsidTr="00916B7E">
        <w:trPr>
          <w:trHeight w:val="699"/>
        </w:trPr>
        <w:tc>
          <w:tcPr>
            <w:tcW w:w="709" w:type="dxa"/>
            <w:vMerge w:val="restart"/>
            <w:vAlign w:val="center"/>
          </w:tcPr>
          <w:p w:rsidR="00916B7E" w:rsidRPr="00916B7E" w:rsidRDefault="00916B7E" w:rsidP="00916B7E">
            <w:pPr>
              <w:shd w:val="clear" w:color="auto" w:fill="FFFFFF" w:themeFill="background1"/>
              <w:tabs>
                <w:tab w:val="left" w:pos="885"/>
              </w:tabs>
              <w:spacing w:after="120" w:line="240" w:lineRule="auto"/>
              <w:ind w:firstLine="0"/>
              <w:jc w:val="center"/>
              <w:rPr>
                <w:snapToGrid w:val="0"/>
                <w:sz w:val="24"/>
                <w:szCs w:val="24"/>
              </w:rPr>
            </w:pPr>
            <w:r w:rsidRPr="00916B7E">
              <w:rPr>
                <w:snapToGrid w:val="0"/>
                <w:sz w:val="24"/>
                <w:szCs w:val="24"/>
              </w:rPr>
              <w:t>1.1</w:t>
            </w:r>
          </w:p>
          <w:p w:rsidR="00916B7E" w:rsidRPr="00916B7E" w:rsidRDefault="00916B7E" w:rsidP="00916B7E">
            <w:pPr>
              <w:shd w:val="clear" w:color="auto" w:fill="FFFFFF" w:themeFill="background1"/>
              <w:tabs>
                <w:tab w:val="left" w:pos="885"/>
              </w:tabs>
              <w:spacing w:after="120" w:line="240" w:lineRule="auto"/>
              <w:jc w:val="center"/>
              <w:rPr>
                <w:snapToGrid w:val="0"/>
                <w:sz w:val="24"/>
                <w:szCs w:val="24"/>
              </w:rPr>
            </w:pPr>
          </w:p>
        </w:tc>
        <w:tc>
          <w:tcPr>
            <w:tcW w:w="1559" w:type="dxa"/>
            <w:vMerge w:val="restart"/>
            <w:vAlign w:val="center"/>
          </w:tcPr>
          <w:p w:rsidR="00916B7E" w:rsidRPr="00916B7E" w:rsidRDefault="00916B7E" w:rsidP="00916B7E">
            <w:pPr>
              <w:shd w:val="clear" w:color="auto" w:fill="FFFFFF" w:themeFill="background1"/>
              <w:tabs>
                <w:tab w:val="left" w:pos="600"/>
              </w:tabs>
              <w:spacing w:after="120" w:line="240" w:lineRule="auto"/>
              <w:ind w:firstLine="0"/>
              <w:rPr>
                <w:snapToGrid w:val="0"/>
                <w:sz w:val="24"/>
                <w:szCs w:val="24"/>
              </w:rPr>
            </w:pPr>
            <w:r w:rsidRPr="00916B7E">
              <w:rPr>
                <w:snapToGrid w:val="0"/>
                <w:sz w:val="24"/>
                <w:szCs w:val="24"/>
              </w:rPr>
              <w:t>Цена договора</w:t>
            </w:r>
          </w:p>
        </w:tc>
        <w:tc>
          <w:tcPr>
            <w:tcW w:w="4536" w:type="dxa"/>
            <w:vMerge w:val="restart"/>
            <w:vAlign w:val="center"/>
          </w:tcPr>
          <w:p w:rsidR="00916B7E" w:rsidRPr="00916B7E" w:rsidRDefault="00916B7E" w:rsidP="00916B7E">
            <w:pPr>
              <w:shd w:val="clear" w:color="auto" w:fill="FFFFFF" w:themeFill="background1"/>
              <w:spacing w:line="240" w:lineRule="atLeast"/>
              <w:ind w:firstLine="176"/>
              <w:rPr>
                <w:bCs/>
                <w:snapToGrid w:val="0"/>
                <w:sz w:val="24"/>
                <w:szCs w:val="24"/>
              </w:rPr>
            </w:pPr>
            <w:r w:rsidRPr="00916B7E">
              <w:rPr>
                <w:sz w:val="24"/>
                <w:szCs w:val="24"/>
              </w:rPr>
              <w:t>Оценка производится по данным</w:t>
            </w:r>
            <w:r w:rsidRPr="00916B7E">
              <w:rPr>
                <w:bCs/>
                <w:snapToGrid w:val="0"/>
                <w:sz w:val="24"/>
                <w:szCs w:val="24"/>
              </w:rPr>
              <w:t>, указанным в Форме 5.1 настоящей Документации.</w:t>
            </w:r>
          </w:p>
          <w:p w:rsidR="00916B7E" w:rsidRPr="00916B7E" w:rsidRDefault="00916B7E" w:rsidP="00916B7E">
            <w:pPr>
              <w:shd w:val="clear" w:color="auto" w:fill="FFFFFF" w:themeFill="background1"/>
              <w:spacing w:line="240" w:lineRule="atLeast"/>
              <w:ind w:firstLine="176"/>
              <w:rPr>
                <w:bCs/>
                <w:snapToGrid w:val="0"/>
                <w:sz w:val="24"/>
                <w:szCs w:val="24"/>
              </w:rPr>
            </w:pPr>
            <w:r w:rsidRPr="00916B7E">
              <w:rPr>
                <w:bCs/>
                <w:snapToGrid w:val="0"/>
                <w:sz w:val="24"/>
                <w:szCs w:val="24"/>
              </w:rPr>
              <w:t xml:space="preserve">Оценка определяется по формуле: </w:t>
            </w:r>
          </w:p>
          <w:p w:rsidR="00916B7E" w:rsidRPr="00916B7E" w:rsidRDefault="00916B7E" w:rsidP="00916B7E">
            <w:pPr>
              <w:shd w:val="clear" w:color="auto" w:fill="FFFFFF" w:themeFill="background1"/>
              <w:spacing w:line="240" w:lineRule="auto"/>
              <w:ind w:firstLine="175"/>
              <w:rPr>
                <w:sz w:val="24"/>
                <w:szCs w:val="24"/>
              </w:rPr>
            </w:pPr>
            <w:r w:rsidRPr="00916B7E">
              <w:rPr>
                <w:sz w:val="24"/>
                <w:szCs w:val="24"/>
              </w:rPr>
              <w:t xml:space="preserve">ЦБ </w:t>
            </w:r>
            <w:r w:rsidRPr="00916B7E">
              <w:rPr>
                <w:sz w:val="24"/>
                <w:szCs w:val="24"/>
                <w:lang w:val="en-US"/>
              </w:rPr>
              <w:t>i</w:t>
            </w:r>
            <w:r w:rsidRPr="00916B7E">
              <w:rPr>
                <w:sz w:val="24"/>
                <w:szCs w:val="24"/>
              </w:rPr>
              <w:t xml:space="preserve"> = Ц </w:t>
            </w:r>
            <w:r w:rsidRPr="00916B7E">
              <w:rPr>
                <w:sz w:val="24"/>
                <w:szCs w:val="24"/>
                <w:lang w:val="en-US"/>
              </w:rPr>
              <w:t>min</w:t>
            </w:r>
            <w:r w:rsidRPr="00916B7E">
              <w:rPr>
                <w:sz w:val="24"/>
                <w:szCs w:val="24"/>
              </w:rPr>
              <w:t xml:space="preserve"> / Ц </w:t>
            </w:r>
            <w:r w:rsidRPr="00916B7E">
              <w:rPr>
                <w:sz w:val="24"/>
                <w:szCs w:val="24"/>
                <w:lang w:val="en-US"/>
              </w:rPr>
              <w:t>i</w:t>
            </w:r>
            <w:r w:rsidRPr="00916B7E">
              <w:rPr>
                <w:sz w:val="24"/>
                <w:szCs w:val="24"/>
              </w:rPr>
              <w:t xml:space="preserve">  х 10     где:</w:t>
            </w:r>
          </w:p>
          <w:p w:rsidR="00916B7E" w:rsidRPr="00916B7E" w:rsidRDefault="00916B7E" w:rsidP="00916B7E">
            <w:pPr>
              <w:shd w:val="clear" w:color="auto" w:fill="FFFFFF" w:themeFill="background1"/>
              <w:spacing w:line="240" w:lineRule="auto"/>
              <w:ind w:firstLine="175"/>
              <w:rPr>
                <w:sz w:val="24"/>
                <w:szCs w:val="24"/>
              </w:rPr>
            </w:pPr>
            <w:r w:rsidRPr="00916B7E">
              <w:rPr>
                <w:sz w:val="24"/>
                <w:szCs w:val="24"/>
              </w:rPr>
              <w:t xml:space="preserve">Ц </w:t>
            </w:r>
            <w:r w:rsidRPr="00916B7E">
              <w:rPr>
                <w:sz w:val="24"/>
                <w:szCs w:val="24"/>
                <w:lang w:val="en-US"/>
              </w:rPr>
              <w:t>min</w:t>
            </w:r>
            <w:r w:rsidRPr="00916B7E">
              <w:rPr>
                <w:sz w:val="24"/>
                <w:szCs w:val="24"/>
              </w:rPr>
              <w:t xml:space="preserve"> - минимальное ценовое предложение из сделанных участниками закупки;</w:t>
            </w:r>
          </w:p>
          <w:p w:rsidR="00916B7E" w:rsidRPr="00916B7E" w:rsidRDefault="00916B7E" w:rsidP="00916B7E">
            <w:pPr>
              <w:shd w:val="clear" w:color="auto" w:fill="FFFFFF" w:themeFill="background1"/>
              <w:spacing w:line="240" w:lineRule="atLeast"/>
              <w:ind w:firstLine="34"/>
              <w:rPr>
                <w:snapToGrid w:val="0"/>
                <w:sz w:val="24"/>
                <w:szCs w:val="24"/>
              </w:rPr>
            </w:pPr>
            <w:r w:rsidRPr="00916B7E">
              <w:rPr>
                <w:sz w:val="24"/>
                <w:szCs w:val="24"/>
              </w:rPr>
              <w:t xml:space="preserve">  Ц </w:t>
            </w:r>
            <w:r w:rsidRPr="00916B7E">
              <w:rPr>
                <w:sz w:val="24"/>
                <w:szCs w:val="24"/>
                <w:lang w:val="en-US"/>
              </w:rPr>
              <w:t>i</w:t>
            </w:r>
            <w:r w:rsidRPr="00916B7E">
              <w:rPr>
                <w:sz w:val="24"/>
                <w:szCs w:val="24"/>
              </w:rPr>
              <w:t xml:space="preserve">   - ценовое предложение Участника закупки, Заявка которого оценивается.</w:t>
            </w:r>
          </w:p>
        </w:tc>
        <w:tc>
          <w:tcPr>
            <w:tcW w:w="1418" w:type="dxa"/>
            <w:vAlign w:val="center"/>
          </w:tcPr>
          <w:p w:rsidR="00916B7E" w:rsidRPr="00916B7E" w:rsidRDefault="00916B7E" w:rsidP="00626596">
            <w:pPr>
              <w:shd w:val="clear" w:color="auto" w:fill="FFFFFF" w:themeFill="background1"/>
              <w:tabs>
                <w:tab w:val="left" w:pos="-108"/>
                <w:tab w:val="left" w:pos="175"/>
                <w:tab w:val="left" w:pos="289"/>
              </w:tabs>
              <w:spacing w:after="120" w:line="240" w:lineRule="auto"/>
              <w:ind w:right="176" w:hanging="108"/>
              <w:jc w:val="center"/>
              <w:rPr>
                <w:snapToGrid w:val="0"/>
                <w:sz w:val="24"/>
                <w:szCs w:val="24"/>
              </w:rPr>
            </w:pPr>
            <w:r w:rsidRPr="00916B7E">
              <w:rPr>
                <w:snapToGrid w:val="0"/>
                <w:sz w:val="24"/>
                <w:szCs w:val="24"/>
              </w:rPr>
              <w:t xml:space="preserve">    </w:t>
            </w:r>
            <w:r w:rsidR="00626596">
              <w:rPr>
                <w:snapToGrid w:val="0"/>
                <w:sz w:val="24"/>
                <w:szCs w:val="24"/>
              </w:rPr>
              <w:t>85</w:t>
            </w:r>
            <w:r w:rsidRPr="00916B7E">
              <w:rPr>
                <w:snapToGrid w:val="0"/>
                <w:sz w:val="24"/>
                <w:szCs w:val="24"/>
              </w:rPr>
              <w:t>%</w:t>
            </w:r>
          </w:p>
        </w:tc>
        <w:tc>
          <w:tcPr>
            <w:tcW w:w="1843" w:type="dxa"/>
            <w:vAlign w:val="center"/>
          </w:tcPr>
          <w:p w:rsidR="00916B7E" w:rsidRPr="00916B7E" w:rsidRDefault="00916B7E" w:rsidP="00626596">
            <w:pPr>
              <w:shd w:val="clear" w:color="auto" w:fill="FFFFFF" w:themeFill="background1"/>
              <w:tabs>
                <w:tab w:val="left" w:pos="34"/>
                <w:tab w:val="left" w:pos="175"/>
              </w:tabs>
              <w:spacing w:after="120" w:line="240" w:lineRule="auto"/>
              <w:ind w:right="176" w:firstLine="175"/>
              <w:jc w:val="center"/>
              <w:rPr>
                <w:snapToGrid w:val="0"/>
                <w:sz w:val="24"/>
                <w:szCs w:val="24"/>
              </w:rPr>
            </w:pPr>
            <w:r w:rsidRPr="00916B7E">
              <w:rPr>
                <w:snapToGrid w:val="0"/>
                <w:sz w:val="24"/>
                <w:szCs w:val="24"/>
              </w:rPr>
              <w:t>0,</w:t>
            </w:r>
            <w:r w:rsidR="00626596">
              <w:rPr>
                <w:snapToGrid w:val="0"/>
                <w:sz w:val="24"/>
                <w:szCs w:val="24"/>
              </w:rPr>
              <w:t>85</w:t>
            </w:r>
          </w:p>
        </w:tc>
      </w:tr>
      <w:tr w:rsidR="00916B7E" w:rsidRPr="00916B7E" w:rsidTr="00916B7E">
        <w:trPr>
          <w:trHeight w:val="1299"/>
        </w:trPr>
        <w:tc>
          <w:tcPr>
            <w:tcW w:w="709" w:type="dxa"/>
            <w:vMerge/>
            <w:vAlign w:val="center"/>
          </w:tcPr>
          <w:p w:rsidR="00916B7E" w:rsidRPr="00916B7E" w:rsidRDefault="00916B7E" w:rsidP="00916B7E">
            <w:pPr>
              <w:shd w:val="clear" w:color="auto" w:fill="FFFFFF" w:themeFill="background1"/>
              <w:tabs>
                <w:tab w:val="left" w:pos="885"/>
              </w:tabs>
              <w:spacing w:after="120" w:line="240" w:lineRule="auto"/>
              <w:jc w:val="center"/>
              <w:rPr>
                <w:snapToGrid w:val="0"/>
                <w:sz w:val="24"/>
                <w:szCs w:val="24"/>
                <w:highlight w:val="yellow"/>
              </w:rPr>
            </w:pPr>
          </w:p>
        </w:tc>
        <w:tc>
          <w:tcPr>
            <w:tcW w:w="1559" w:type="dxa"/>
            <w:vMerge/>
            <w:vAlign w:val="center"/>
          </w:tcPr>
          <w:p w:rsidR="00916B7E" w:rsidRPr="00916B7E" w:rsidRDefault="00916B7E" w:rsidP="00916B7E">
            <w:pPr>
              <w:shd w:val="clear" w:color="auto" w:fill="FFFFFF" w:themeFill="background1"/>
              <w:tabs>
                <w:tab w:val="left" w:pos="600"/>
              </w:tabs>
              <w:spacing w:after="120" w:line="240" w:lineRule="auto"/>
              <w:rPr>
                <w:snapToGrid w:val="0"/>
                <w:sz w:val="24"/>
                <w:szCs w:val="24"/>
                <w:highlight w:val="yellow"/>
              </w:rPr>
            </w:pPr>
          </w:p>
        </w:tc>
        <w:tc>
          <w:tcPr>
            <w:tcW w:w="4536" w:type="dxa"/>
            <w:vMerge/>
            <w:vAlign w:val="center"/>
          </w:tcPr>
          <w:p w:rsidR="00916B7E" w:rsidRPr="00916B7E" w:rsidRDefault="00916B7E" w:rsidP="00916B7E">
            <w:pPr>
              <w:shd w:val="clear" w:color="auto" w:fill="FFFFFF" w:themeFill="background1"/>
              <w:spacing w:line="240" w:lineRule="auto"/>
              <w:ind w:firstLine="176"/>
              <w:rPr>
                <w:sz w:val="24"/>
                <w:szCs w:val="24"/>
                <w:highlight w:val="yellow"/>
              </w:rPr>
            </w:pPr>
          </w:p>
        </w:tc>
        <w:tc>
          <w:tcPr>
            <w:tcW w:w="3261" w:type="dxa"/>
            <w:gridSpan w:val="2"/>
            <w:vAlign w:val="center"/>
          </w:tcPr>
          <w:p w:rsidR="00916B7E" w:rsidRPr="00916B7E" w:rsidRDefault="00916B7E" w:rsidP="00916B7E">
            <w:pPr>
              <w:shd w:val="clear" w:color="auto" w:fill="FFFFFF" w:themeFill="background1"/>
              <w:tabs>
                <w:tab w:val="left" w:pos="34"/>
                <w:tab w:val="left" w:pos="175"/>
              </w:tabs>
              <w:spacing w:after="120" w:line="240" w:lineRule="auto"/>
              <w:ind w:right="176" w:firstLine="34"/>
              <w:jc w:val="center"/>
              <w:rPr>
                <w:b/>
                <w:snapToGrid w:val="0"/>
                <w:sz w:val="24"/>
                <w:szCs w:val="24"/>
              </w:rPr>
            </w:pPr>
            <w:r w:rsidRPr="00916B7E">
              <w:rPr>
                <w:snapToGrid w:val="0"/>
                <w:sz w:val="24"/>
                <w:szCs w:val="24"/>
              </w:rPr>
              <w:t>от 1 до 10 баллов</w:t>
            </w:r>
          </w:p>
        </w:tc>
      </w:tr>
      <w:tr w:rsidR="00916B7E" w:rsidRPr="00916B7E" w:rsidTr="00916B7E">
        <w:trPr>
          <w:trHeight w:val="237"/>
        </w:trPr>
        <w:tc>
          <w:tcPr>
            <w:tcW w:w="10065" w:type="dxa"/>
            <w:gridSpan w:val="5"/>
            <w:vAlign w:val="center"/>
          </w:tcPr>
          <w:p w:rsidR="00916B7E" w:rsidRPr="00916B7E" w:rsidRDefault="00916B7E" w:rsidP="00B53DC8">
            <w:pPr>
              <w:widowControl w:val="0"/>
              <w:numPr>
                <w:ilvl w:val="0"/>
                <w:numId w:val="45"/>
              </w:numPr>
              <w:shd w:val="clear" w:color="auto" w:fill="FFFFFF" w:themeFill="background1"/>
              <w:tabs>
                <w:tab w:val="left" w:pos="34"/>
                <w:tab w:val="left" w:pos="175"/>
              </w:tabs>
              <w:autoSpaceDE w:val="0"/>
              <w:autoSpaceDN w:val="0"/>
              <w:adjustRightInd w:val="0"/>
              <w:spacing w:after="120" w:line="240" w:lineRule="auto"/>
              <w:ind w:right="176"/>
              <w:contextualSpacing/>
              <w:jc w:val="left"/>
              <w:rPr>
                <w:snapToGrid w:val="0"/>
                <w:sz w:val="24"/>
                <w:szCs w:val="24"/>
              </w:rPr>
            </w:pPr>
            <w:r w:rsidRPr="00916B7E">
              <w:rPr>
                <w:bCs/>
                <w:snapToGrid w:val="0"/>
                <w:sz w:val="24"/>
                <w:szCs w:val="24"/>
              </w:rPr>
              <w:t>Неценовой критерий</w:t>
            </w:r>
          </w:p>
        </w:tc>
      </w:tr>
      <w:tr w:rsidR="00916B7E" w:rsidRPr="00916B7E" w:rsidTr="00916B7E">
        <w:trPr>
          <w:trHeight w:val="1103"/>
        </w:trPr>
        <w:tc>
          <w:tcPr>
            <w:tcW w:w="709" w:type="dxa"/>
            <w:vMerge w:val="restart"/>
            <w:vAlign w:val="center"/>
          </w:tcPr>
          <w:p w:rsidR="00916B7E" w:rsidRPr="00916B7E" w:rsidRDefault="00916B7E" w:rsidP="00916B7E">
            <w:pPr>
              <w:shd w:val="clear" w:color="auto" w:fill="FFFFFF" w:themeFill="background1"/>
              <w:tabs>
                <w:tab w:val="left" w:pos="885"/>
              </w:tabs>
              <w:spacing w:after="120" w:line="240" w:lineRule="auto"/>
              <w:ind w:firstLine="0"/>
              <w:jc w:val="center"/>
              <w:rPr>
                <w:snapToGrid w:val="0"/>
                <w:sz w:val="24"/>
                <w:szCs w:val="24"/>
              </w:rPr>
            </w:pPr>
            <w:r w:rsidRPr="00916B7E">
              <w:rPr>
                <w:snapToGrid w:val="0"/>
                <w:sz w:val="24"/>
                <w:szCs w:val="24"/>
              </w:rPr>
              <w:t>2.1</w:t>
            </w:r>
          </w:p>
          <w:p w:rsidR="00916B7E" w:rsidRPr="00916B7E" w:rsidRDefault="00916B7E" w:rsidP="00916B7E">
            <w:pPr>
              <w:shd w:val="clear" w:color="auto" w:fill="FFFFFF" w:themeFill="background1"/>
              <w:tabs>
                <w:tab w:val="left" w:pos="885"/>
              </w:tabs>
              <w:spacing w:after="120" w:line="240" w:lineRule="auto"/>
              <w:jc w:val="center"/>
              <w:rPr>
                <w:snapToGrid w:val="0"/>
                <w:sz w:val="24"/>
                <w:szCs w:val="24"/>
              </w:rPr>
            </w:pPr>
          </w:p>
        </w:tc>
        <w:tc>
          <w:tcPr>
            <w:tcW w:w="1559" w:type="dxa"/>
            <w:vMerge w:val="restart"/>
            <w:vAlign w:val="center"/>
          </w:tcPr>
          <w:p w:rsidR="00916B7E" w:rsidRPr="00916B7E" w:rsidRDefault="00626596" w:rsidP="00626596">
            <w:pPr>
              <w:shd w:val="clear" w:color="auto" w:fill="FFFFFF" w:themeFill="background1"/>
              <w:tabs>
                <w:tab w:val="left" w:pos="600"/>
              </w:tabs>
              <w:spacing w:after="120" w:line="240" w:lineRule="auto"/>
              <w:rPr>
                <w:snapToGrid w:val="0"/>
                <w:sz w:val="24"/>
                <w:szCs w:val="24"/>
              </w:rPr>
            </w:pPr>
            <w:r w:rsidRPr="00626596">
              <w:rPr>
                <w:bCs/>
                <w:iCs/>
                <w:snapToGrid w:val="0"/>
                <w:sz w:val="24"/>
                <w:szCs w:val="24"/>
              </w:rPr>
              <w:t xml:space="preserve">Дилер (дистрибьютор) завода изготовителя </w:t>
            </w:r>
            <w:r>
              <w:rPr>
                <w:bCs/>
                <w:iCs/>
                <w:snapToGrid w:val="0"/>
                <w:sz w:val="24"/>
                <w:szCs w:val="24"/>
              </w:rPr>
              <w:t xml:space="preserve">оборудования </w:t>
            </w:r>
            <w:r w:rsidRPr="00626596">
              <w:rPr>
                <w:bCs/>
                <w:iCs/>
                <w:snapToGrid w:val="0"/>
                <w:sz w:val="24"/>
                <w:szCs w:val="24"/>
              </w:rPr>
              <w:t>ООО «ЭРИС»»</w:t>
            </w:r>
            <w:r w:rsidR="009B7B37" w:rsidRPr="000B3FBA">
              <w:rPr>
                <w:rFonts w:eastAsia="Calibri"/>
                <w:bCs/>
                <w:iCs/>
                <w:sz w:val="24"/>
                <w:szCs w:val="24"/>
              </w:rPr>
              <w:t xml:space="preserve"> или Участник является   непосредственно заводом изготовителем данного </w:t>
            </w:r>
            <w:r w:rsidR="009B7B37" w:rsidRPr="000B3FBA">
              <w:rPr>
                <w:rFonts w:eastAsia="Calibri"/>
                <w:bCs/>
                <w:iCs/>
                <w:sz w:val="24"/>
                <w:szCs w:val="24"/>
              </w:rPr>
              <w:lastRenderedPageBreak/>
              <w:t>оборудования</w:t>
            </w:r>
          </w:p>
        </w:tc>
        <w:tc>
          <w:tcPr>
            <w:tcW w:w="4536" w:type="dxa"/>
            <w:vMerge w:val="restart"/>
            <w:vAlign w:val="center"/>
          </w:tcPr>
          <w:p w:rsidR="00626596" w:rsidRPr="00626596" w:rsidRDefault="00626596" w:rsidP="00626596">
            <w:pPr>
              <w:spacing w:line="240" w:lineRule="atLeast"/>
              <w:ind w:firstLine="61"/>
              <w:rPr>
                <w:sz w:val="24"/>
                <w:szCs w:val="24"/>
              </w:rPr>
            </w:pPr>
            <w:r w:rsidRPr="00626596">
              <w:rPr>
                <w:sz w:val="24"/>
                <w:szCs w:val="24"/>
              </w:rPr>
              <w:lastRenderedPageBreak/>
              <w:t xml:space="preserve">     Оценка по критерию производится на основании предоставленного документа (п. «а» 4.5.2.3).</w:t>
            </w:r>
          </w:p>
          <w:p w:rsidR="00626596" w:rsidRPr="00626596" w:rsidRDefault="00626596" w:rsidP="00626596">
            <w:pPr>
              <w:spacing w:line="240" w:lineRule="atLeast"/>
              <w:ind w:firstLine="61"/>
              <w:rPr>
                <w:bCs/>
                <w:iCs/>
                <w:sz w:val="24"/>
                <w:szCs w:val="24"/>
              </w:rPr>
            </w:pPr>
          </w:p>
          <w:p w:rsidR="00626596" w:rsidRPr="00626596" w:rsidRDefault="00626596" w:rsidP="009B7B37">
            <w:pPr>
              <w:spacing w:line="240" w:lineRule="atLeast"/>
              <w:ind w:firstLine="0"/>
              <w:rPr>
                <w:bCs/>
                <w:iCs/>
                <w:sz w:val="24"/>
                <w:szCs w:val="24"/>
              </w:rPr>
            </w:pPr>
          </w:p>
          <w:p w:rsidR="00916B7E" w:rsidRDefault="00626596" w:rsidP="009B7B37">
            <w:pPr>
              <w:spacing w:line="240" w:lineRule="atLeast"/>
              <w:ind w:firstLine="0"/>
              <w:rPr>
                <w:sz w:val="24"/>
                <w:szCs w:val="24"/>
              </w:rPr>
            </w:pPr>
            <w:r w:rsidRPr="00626596">
              <w:rPr>
                <w:bCs/>
                <w:iCs/>
                <w:sz w:val="24"/>
                <w:szCs w:val="24"/>
              </w:rPr>
              <w:t xml:space="preserve">-Дилер </w:t>
            </w:r>
            <w:r w:rsidRPr="00626596">
              <w:rPr>
                <w:sz w:val="24"/>
                <w:szCs w:val="24"/>
              </w:rPr>
              <w:t>(дистрибьютор)</w:t>
            </w:r>
            <w:r w:rsidRPr="00626596">
              <w:rPr>
                <w:bCs/>
                <w:iCs/>
                <w:sz w:val="24"/>
                <w:szCs w:val="24"/>
              </w:rPr>
              <w:t xml:space="preserve"> завода изготовителя </w:t>
            </w:r>
            <w:r>
              <w:rPr>
                <w:sz w:val="24"/>
                <w:szCs w:val="24"/>
              </w:rPr>
              <w:t>оборудования ООО</w:t>
            </w:r>
            <w:r w:rsidRPr="00626596">
              <w:rPr>
                <w:sz w:val="24"/>
                <w:szCs w:val="24"/>
              </w:rPr>
              <w:t xml:space="preserve"> «</w:t>
            </w:r>
            <w:r>
              <w:rPr>
                <w:sz w:val="24"/>
                <w:szCs w:val="24"/>
              </w:rPr>
              <w:t>ЭРИС</w:t>
            </w:r>
            <w:r w:rsidRPr="00626596">
              <w:rPr>
                <w:sz w:val="24"/>
                <w:szCs w:val="24"/>
              </w:rPr>
              <w:t>»</w:t>
            </w:r>
          </w:p>
          <w:p w:rsidR="009B7B37" w:rsidRDefault="009B7B37" w:rsidP="00626596">
            <w:pPr>
              <w:spacing w:line="240" w:lineRule="atLeast"/>
              <w:ind w:firstLine="61"/>
              <w:rPr>
                <w:sz w:val="24"/>
                <w:szCs w:val="24"/>
              </w:rPr>
            </w:pPr>
          </w:p>
          <w:p w:rsidR="009B7B37" w:rsidRDefault="009B7B37" w:rsidP="00626596">
            <w:pPr>
              <w:spacing w:line="240" w:lineRule="atLeast"/>
              <w:ind w:firstLine="61"/>
              <w:rPr>
                <w:sz w:val="24"/>
                <w:szCs w:val="24"/>
              </w:rPr>
            </w:pPr>
            <w:r w:rsidRPr="009B7B37">
              <w:rPr>
                <w:bCs/>
                <w:iCs/>
                <w:sz w:val="24"/>
                <w:szCs w:val="24"/>
              </w:rPr>
              <w:t>-Завод изготовитель</w:t>
            </w:r>
          </w:p>
          <w:p w:rsidR="009B7B37" w:rsidRDefault="009B7B37" w:rsidP="00626596">
            <w:pPr>
              <w:spacing w:line="240" w:lineRule="atLeast"/>
              <w:ind w:firstLine="61"/>
              <w:rPr>
                <w:sz w:val="24"/>
                <w:szCs w:val="24"/>
              </w:rPr>
            </w:pPr>
          </w:p>
          <w:p w:rsidR="009B7B37" w:rsidRPr="00916B7E" w:rsidRDefault="009B7B37" w:rsidP="00626596">
            <w:pPr>
              <w:spacing w:line="240" w:lineRule="atLeast"/>
              <w:ind w:firstLine="61"/>
              <w:rPr>
                <w:snapToGrid w:val="0"/>
                <w:sz w:val="24"/>
                <w:szCs w:val="24"/>
              </w:rPr>
            </w:pPr>
          </w:p>
        </w:tc>
        <w:tc>
          <w:tcPr>
            <w:tcW w:w="1418" w:type="dxa"/>
            <w:vAlign w:val="center"/>
          </w:tcPr>
          <w:p w:rsidR="00916B7E" w:rsidRPr="00916B7E" w:rsidRDefault="00916B7E" w:rsidP="00626596">
            <w:pPr>
              <w:shd w:val="clear" w:color="auto" w:fill="FFFFFF" w:themeFill="background1"/>
              <w:tabs>
                <w:tab w:val="left" w:pos="-108"/>
                <w:tab w:val="left" w:pos="175"/>
                <w:tab w:val="left" w:pos="289"/>
              </w:tabs>
              <w:spacing w:after="120" w:line="240" w:lineRule="auto"/>
              <w:ind w:right="176" w:hanging="108"/>
              <w:jc w:val="center"/>
              <w:rPr>
                <w:snapToGrid w:val="0"/>
                <w:sz w:val="24"/>
                <w:szCs w:val="24"/>
              </w:rPr>
            </w:pPr>
            <w:r w:rsidRPr="00916B7E">
              <w:rPr>
                <w:snapToGrid w:val="0"/>
                <w:sz w:val="24"/>
                <w:szCs w:val="24"/>
              </w:rPr>
              <w:t xml:space="preserve">    </w:t>
            </w:r>
            <w:r w:rsidR="00626596">
              <w:rPr>
                <w:snapToGrid w:val="0"/>
                <w:sz w:val="24"/>
                <w:szCs w:val="24"/>
              </w:rPr>
              <w:t>15</w:t>
            </w:r>
            <w:r w:rsidRPr="00916B7E">
              <w:rPr>
                <w:snapToGrid w:val="0"/>
                <w:sz w:val="24"/>
                <w:szCs w:val="24"/>
              </w:rPr>
              <w:t>%</w:t>
            </w:r>
          </w:p>
        </w:tc>
        <w:tc>
          <w:tcPr>
            <w:tcW w:w="1843" w:type="dxa"/>
            <w:vAlign w:val="center"/>
          </w:tcPr>
          <w:p w:rsidR="00916B7E" w:rsidRPr="00916B7E" w:rsidRDefault="00916B7E" w:rsidP="00626596">
            <w:pPr>
              <w:shd w:val="clear" w:color="auto" w:fill="FFFFFF" w:themeFill="background1"/>
              <w:tabs>
                <w:tab w:val="left" w:pos="34"/>
                <w:tab w:val="left" w:pos="175"/>
              </w:tabs>
              <w:spacing w:after="120" w:line="240" w:lineRule="auto"/>
              <w:ind w:right="176" w:firstLine="175"/>
              <w:jc w:val="center"/>
              <w:rPr>
                <w:snapToGrid w:val="0"/>
                <w:sz w:val="24"/>
                <w:szCs w:val="24"/>
              </w:rPr>
            </w:pPr>
            <w:r w:rsidRPr="00916B7E">
              <w:rPr>
                <w:snapToGrid w:val="0"/>
                <w:sz w:val="24"/>
                <w:szCs w:val="24"/>
              </w:rPr>
              <w:t>0,</w:t>
            </w:r>
            <w:r w:rsidR="00626596">
              <w:rPr>
                <w:snapToGrid w:val="0"/>
                <w:sz w:val="24"/>
                <w:szCs w:val="24"/>
              </w:rPr>
              <w:t>15</w:t>
            </w:r>
          </w:p>
        </w:tc>
      </w:tr>
      <w:tr w:rsidR="00916B7E" w:rsidRPr="00916B7E" w:rsidTr="00916B7E">
        <w:trPr>
          <w:trHeight w:val="1353"/>
        </w:trPr>
        <w:tc>
          <w:tcPr>
            <w:tcW w:w="709" w:type="dxa"/>
            <w:vMerge/>
            <w:vAlign w:val="center"/>
          </w:tcPr>
          <w:p w:rsidR="00916B7E" w:rsidRPr="00916B7E" w:rsidRDefault="00916B7E" w:rsidP="00916B7E">
            <w:pPr>
              <w:shd w:val="clear" w:color="auto" w:fill="FFFFFF" w:themeFill="background1"/>
              <w:tabs>
                <w:tab w:val="left" w:pos="885"/>
              </w:tabs>
              <w:spacing w:after="120" w:line="240" w:lineRule="auto"/>
              <w:jc w:val="center"/>
              <w:rPr>
                <w:snapToGrid w:val="0"/>
                <w:sz w:val="24"/>
                <w:szCs w:val="24"/>
                <w:highlight w:val="yellow"/>
              </w:rPr>
            </w:pPr>
          </w:p>
        </w:tc>
        <w:tc>
          <w:tcPr>
            <w:tcW w:w="1559" w:type="dxa"/>
            <w:vMerge/>
            <w:vAlign w:val="center"/>
          </w:tcPr>
          <w:p w:rsidR="00916B7E" w:rsidRPr="00916B7E" w:rsidRDefault="00916B7E" w:rsidP="00916B7E">
            <w:pPr>
              <w:shd w:val="clear" w:color="auto" w:fill="FFFFFF" w:themeFill="background1"/>
              <w:tabs>
                <w:tab w:val="left" w:pos="600"/>
              </w:tabs>
              <w:spacing w:after="120" w:line="240" w:lineRule="auto"/>
              <w:rPr>
                <w:snapToGrid w:val="0"/>
                <w:sz w:val="24"/>
                <w:szCs w:val="24"/>
                <w:highlight w:val="yellow"/>
              </w:rPr>
            </w:pPr>
          </w:p>
        </w:tc>
        <w:tc>
          <w:tcPr>
            <w:tcW w:w="4536" w:type="dxa"/>
            <w:vMerge/>
            <w:vAlign w:val="center"/>
          </w:tcPr>
          <w:p w:rsidR="00916B7E" w:rsidRPr="00916B7E" w:rsidRDefault="00916B7E" w:rsidP="00916B7E">
            <w:pPr>
              <w:shd w:val="clear" w:color="auto" w:fill="FFFFFF" w:themeFill="background1"/>
              <w:spacing w:line="240" w:lineRule="auto"/>
              <w:ind w:firstLine="176"/>
              <w:rPr>
                <w:sz w:val="24"/>
                <w:szCs w:val="24"/>
                <w:highlight w:val="yellow"/>
              </w:rPr>
            </w:pPr>
          </w:p>
        </w:tc>
        <w:tc>
          <w:tcPr>
            <w:tcW w:w="3261" w:type="dxa"/>
            <w:gridSpan w:val="2"/>
            <w:vAlign w:val="center"/>
          </w:tcPr>
          <w:p w:rsidR="00916B7E" w:rsidRPr="00916B7E" w:rsidRDefault="00626596" w:rsidP="00916B7E">
            <w:pPr>
              <w:shd w:val="clear" w:color="auto" w:fill="FFFFFF" w:themeFill="background1"/>
              <w:tabs>
                <w:tab w:val="left" w:pos="34"/>
                <w:tab w:val="left" w:pos="175"/>
              </w:tabs>
              <w:spacing w:after="120" w:line="240" w:lineRule="auto"/>
              <w:ind w:right="176" w:firstLine="34"/>
              <w:jc w:val="center"/>
              <w:rPr>
                <w:b/>
                <w:snapToGrid w:val="0"/>
                <w:sz w:val="24"/>
                <w:szCs w:val="24"/>
              </w:rPr>
            </w:pPr>
            <w:r>
              <w:rPr>
                <w:snapToGrid w:val="0"/>
                <w:sz w:val="24"/>
                <w:szCs w:val="24"/>
              </w:rPr>
              <w:t>15 баллов</w:t>
            </w:r>
          </w:p>
        </w:tc>
      </w:tr>
      <w:tr w:rsidR="00626596" w:rsidRPr="00916B7E" w:rsidTr="00626596">
        <w:trPr>
          <w:trHeight w:val="333"/>
        </w:trPr>
        <w:tc>
          <w:tcPr>
            <w:tcW w:w="6804" w:type="dxa"/>
            <w:gridSpan w:val="3"/>
            <w:vAlign w:val="center"/>
          </w:tcPr>
          <w:p w:rsidR="00626596" w:rsidRPr="00916B7E" w:rsidRDefault="00626596" w:rsidP="00916B7E">
            <w:pPr>
              <w:shd w:val="clear" w:color="auto" w:fill="FFFFFF" w:themeFill="background1"/>
              <w:spacing w:line="240" w:lineRule="auto"/>
              <w:ind w:firstLine="176"/>
              <w:rPr>
                <w:sz w:val="24"/>
                <w:szCs w:val="24"/>
                <w:highlight w:val="yellow"/>
              </w:rPr>
            </w:pPr>
            <w:r w:rsidRPr="00916B7E">
              <w:rPr>
                <w:sz w:val="24"/>
                <w:szCs w:val="24"/>
              </w:rPr>
              <w:lastRenderedPageBreak/>
              <w:t>Совокупная значимость всех критериев в процентах</w:t>
            </w:r>
          </w:p>
        </w:tc>
        <w:tc>
          <w:tcPr>
            <w:tcW w:w="3261" w:type="dxa"/>
            <w:gridSpan w:val="2"/>
            <w:vAlign w:val="center"/>
          </w:tcPr>
          <w:p w:rsidR="00626596" w:rsidRPr="00916B7E" w:rsidRDefault="00626596" w:rsidP="00916B7E">
            <w:pPr>
              <w:shd w:val="clear" w:color="auto" w:fill="FFFFFF" w:themeFill="background1"/>
              <w:tabs>
                <w:tab w:val="left" w:pos="34"/>
                <w:tab w:val="left" w:pos="175"/>
              </w:tabs>
              <w:spacing w:after="120" w:line="240" w:lineRule="auto"/>
              <w:ind w:right="176" w:firstLine="34"/>
              <w:jc w:val="center"/>
              <w:rPr>
                <w:snapToGrid w:val="0"/>
                <w:sz w:val="24"/>
                <w:szCs w:val="24"/>
              </w:rPr>
            </w:pPr>
            <w:r w:rsidRPr="00916B7E">
              <w:rPr>
                <w:snapToGrid w:val="0"/>
                <w:sz w:val="24"/>
                <w:szCs w:val="24"/>
              </w:rPr>
              <w:t>100%</w:t>
            </w:r>
          </w:p>
        </w:tc>
      </w:tr>
    </w:tbl>
    <w:p w:rsidR="00493E7C" w:rsidRPr="00493E7C" w:rsidRDefault="00493E7C" w:rsidP="00493E7C">
      <w:pPr>
        <w:spacing w:line="240" w:lineRule="atLeast"/>
        <w:ind w:firstLine="0"/>
        <w:rPr>
          <w:rFonts w:eastAsia="Calibri"/>
          <w:iCs/>
          <w:sz w:val="24"/>
          <w:szCs w:val="24"/>
          <w:lang w:eastAsia="en-US"/>
        </w:rPr>
      </w:pPr>
    </w:p>
    <w:bookmarkEnd w:id="44"/>
    <w:bookmarkEnd w:id="45"/>
    <w:bookmarkEnd w:id="46"/>
    <w:bookmarkEnd w:id="47"/>
    <w:bookmarkEnd w:id="48"/>
    <w:p w:rsidR="009E767E" w:rsidRPr="009E767E" w:rsidRDefault="00B145AB" w:rsidP="009E767E">
      <w:pPr>
        <w:shd w:val="clear" w:color="auto" w:fill="FFFFFF" w:themeFill="background1"/>
        <w:spacing w:line="240" w:lineRule="atLeast"/>
        <w:ind w:firstLine="0"/>
        <w:rPr>
          <w:spacing w:val="-6"/>
          <w:sz w:val="24"/>
          <w:szCs w:val="24"/>
        </w:rPr>
      </w:pPr>
      <w:r w:rsidRPr="005A3C19">
        <w:rPr>
          <w:b/>
          <w:sz w:val="24"/>
          <w:szCs w:val="24"/>
        </w:rPr>
        <w:t>4.9.3.3.</w:t>
      </w:r>
      <w:r w:rsidRPr="005A3C19">
        <w:rPr>
          <w:sz w:val="24"/>
          <w:szCs w:val="24"/>
        </w:rPr>
        <w:t xml:space="preserve">   </w:t>
      </w:r>
      <w:r w:rsidR="009E767E" w:rsidRPr="009E767E">
        <w:rPr>
          <w:spacing w:val="-6"/>
          <w:sz w:val="24"/>
          <w:szCs w:val="24"/>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rsidR="009E767E" w:rsidRPr="009E767E" w:rsidRDefault="009E767E" w:rsidP="009E767E">
      <w:pPr>
        <w:shd w:val="clear" w:color="auto" w:fill="FFFFFF" w:themeFill="background1"/>
        <w:spacing w:line="240" w:lineRule="atLeast"/>
        <w:ind w:firstLine="0"/>
        <w:rPr>
          <w:spacing w:val="-6"/>
          <w:sz w:val="24"/>
          <w:szCs w:val="24"/>
          <w:lang w:val="en-US"/>
        </w:rPr>
      </w:pPr>
      <w:r w:rsidRPr="009E767E">
        <w:rPr>
          <w:spacing w:val="-6"/>
          <w:sz w:val="24"/>
          <w:szCs w:val="24"/>
          <w:lang w:val="en-US"/>
        </w:rPr>
        <w:t>Rsum i =  (R1i</w:t>
      </w:r>
      <w:r w:rsidRPr="009E767E">
        <w:rPr>
          <w:spacing w:val="-6"/>
          <w:sz w:val="24"/>
          <w:szCs w:val="24"/>
        </w:rPr>
        <w:t>х</w:t>
      </w:r>
      <w:r w:rsidRPr="009E767E">
        <w:rPr>
          <w:spacing w:val="-6"/>
          <w:sz w:val="24"/>
          <w:szCs w:val="24"/>
          <w:lang w:val="en-US"/>
        </w:rPr>
        <w:t xml:space="preserve">  K1i) + … + (Rni  </w:t>
      </w:r>
      <w:r w:rsidRPr="009E767E">
        <w:rPr>
          <w:spacing w:val="-6"/>
          <w:sz w:val="24"/>
          <w:szCs w:val="24"/>
        </w:rPr>
        <w:t>х</w:t>
      </w:r>
      <w:r w:rsidRPr="009E767E">
        <w:rPr>
          <w:spacing w:val="-6"/>
          <w:sz w:val="24"/>
          <w:szCs w:val="24"/>
          <w:lang w:val="en-US"/>
        </w:rPr>
        <w:t xml:space="preserve">  Kni)  </w:t>
      </w:r>
      <w:r w:rsidRPr="009E767E">
        <w:rPr>
          <w:spacing w:val="-6"/>
          <w:sz w:val="24"/>
          <w:szCs w:val="24"/>
        </w:rPr>
        <w:t>где</w:t>
      </w:r>
      <w:r w:rsidRPr="009E767E">
        <w:rPr>
          <w:spacing w:val="-6"/>
          <w:sz w:val="24"/>
          <w:szCs w:val="24"/>
          <w:lang w:val="en-US"/>
        </w:rPr>
        <w:t>:</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Rsumi – итоговый рейтингi-ого предложения;</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R1i     - рейтинг, присуждаемый i-ому предложению по критерию 1;</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K1i     - коэффициент значимости критерия 1;</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и т.д. по всем критериям</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 </w:t>
      </w:r>
    </w:p>
    <w:p w:rsidR="00DB5DE0" w:rsidRPr="00C420D0" w:rsidRDefault="00DB5DE0" w:rsidP="009E767E">
      <w:pPr>
        <w:shd w:val="clear" w:color="auto" w:fill="FFFFFF" w:themeFill="background1"/>
        <w:spacing w:line="240" w:lineRule="atLeast"/>
        <w:ind w:firstLine="0"/>
        <w:rPr>
          <w:sz w:val="24"/>
          <w:szCs w:val="24"/>
        </w:rPr>
      </w:pPr>
      <w:r w:rsidRPr="00C420D0">
        <w:rPr>
          <w:b/>
          <w:sz w:val="24"/>
          <w:szCs w:val="24"/>
        </w:rPr>
        <w:t xml:space="preserve">4.9.3.4. </w:t>
      </w:r>
      <w:r w:rsidRPr="00C420D0">
        <w:rPr>
          <w:bCs/>
          <w:iCs/>
          <w:snapToGrid w:val="0"/>
          <w:sz w:val="24"/>
          <w:szCs w:val="24"/>
          <w:shd w:val="clear" w:color="auto" w:fill="FFFFFF"/>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C420D0">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C420D0">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C420D0">
        <w:rPr>
          <w:sz w:val="24"/>
          <w:szCs w:val="24"/>
          <w:shd w:val="clear" w:color="auto" w:fill="FFFFFF"/>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C420D0">
        <w:rPr>
          <w:sz w:val="24"/>
          <w:szCs w:val="24"/>
        </w:rPr>
        <w:t>условия.</w:t>
      </w:r>
    </w:p>
    <w:p w:rsidR="00DB5DE0" w:rsidRPr="00C420D0" w:rsidRDefault="00DB5DE0" w:rsidP="00DB5DE0">
      <w:pPr>
        <w:keepNext/>
        <w:widowControl w:val="0"/>
        <w:spacing w:line="240" w:lineRule="atLeast"/>
        <w:ind w:firstLine="0"/>
        <w:rPr>
          <w:sz w:val="24"/>
          <w:szCs w:val="24"/>
        </w:rPr>
      </w:pPr>
      <w:r w:rsidRPr="00C420D0">
        <w:rPr>
          <w:b/>
          <w:sz w:val="24"/>
          <w:szCs w:val="24"/>
        </w:rPr>
        <w:t xml:space="preserve">4.9.3.5. </w:t>
      </w:r>
      <w:r w:rsidRPr="00C420D0">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C420D0">
        <w:rPr>
          <w:bCs/>
          <w:iCs/>
          <w:snapToGrid w:val="0"/>
          <w:sz w:val="24"/>
          <w:szCs w:val="24"/>
          <w:shd w:val="clear" w:color="auto" w:fill="FFFFFF"/>
        </w:rPr>
        <w:t xml:space="preserve"> добровольном снижении цены договора</w:t>
      </w:r>
      <w:r w:rsidRPr="00C420D0">
        <w:rPr>
          <w:sz w:val="24"/>
          <w:szCs w:val="24"/>
          <w:shd w:val="clear" w:color="auto" w:fill="FFFFFF"/>
        </w:rPr>
        <w:t xml:space="preserve"> путем понижения ранее направленной цены лота, </w:t>
      </w:r>
      <w:r w:rsidRPr="00C420D0">
        <w:rPr>
          <w:bCs/>
          <w:iCs/>
          <w:snapToGrid w:val="0"/>
          <w:sz w:val="24"/>
          <w:szCs w:val="24"/>
          <w:shd w:val="clear" w:color="auto" w:fill="FFFFFF"/>
        </w:rPr>
        <w:t>указанной в заявке без изменения остальных условий</w:t>
      </w:r>
      <w:r w:rsidRPr="00C420D0">
        <w:rPr>
          <w:sz w:val="24"/>
          <w:szCs w:val="24"/>
          <w:shd w:val="clear" w:color="auto" w:fill="FFFFFF"/>
        </w:rPr>
        <w:t>.</w:t>
      </w:r>
    </w:p>
    <w:p w:rsidR="00DB5DE0" w:rsidRPr="00C420D0" w:rsidRDefault="00DB5DE0" w:rsidP="00DB5DE0">
      <w:pPr>
        <w:spacing w:line="240" w:lineRule="atLeast"/>
        <w:ind w:firstLine="0"/>
        <w:rPr>
          <w:sz w:val="24"/>
          <w:szCs w:val="24"/>
        </w:rPr>
      </w:pPr>
      <w:r w:rsidRPr="00C420D0">
        <w:rPr>
          <w:sz w:val="24"/>
          <w:szCs w:val="24"/>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DB5DE0" w:rsidRPr="00C420D0" w:rsidRDefault="00DB5DE0" w:rsidP="00DB5DE0">
      <w:pPr>
        <w:spacing w:line="240" w:lineRule="atLeast"/>
        <w:ind w:firstLine="0"/>
        <w:rPr>
          <w:sz w:val="24"/>
          <w:szCs w:val="24"/>
        </w:rPr>
      </w:pPr>
      <w:r w:rsidRPr="00C420D0">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DB5DE0" w:rsidRPr="00C420D0" w:rsidRDefault="00DB5DE0" w:rsidP="00DB5DE0">
      <w:pPr>
        <w:spacing w:line="240" w:lineRule="atLeast"/>
        <w:ind w:firstLine="0"/>
        <w:rPr>
          <w:sz w:val="24"/>
          <w:szCs w:val="24"/>
        </w:rPr>
      </w:pPr>
      <w:r w:rsidRPr="00C420D0">
        <w:rPr>
          <w:sz w:val="24"/>
          <w:szCs w:val="24"/>
        </w:rPr>
        <w:lastRenderedPageBreak/>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DB5DE0" w:rsidRPr="00C420D0" w:rsidRDefault="00DB5DE0" w:rsidP="00DB5DE0">
      <w:pPr>
        <w:spacing w:line="240" w:lineRule="atLeast"/>
        <w:ind w:firstLine="0"/>
        <w:rPr>
          <w:sz w:val="24"/>
          <w:szCs w:val="24"/>
        </w:rPr>
      </w:pPr>
      <w:r w:rsidRPr="00C420D0">
        <w:rPr>
          <w:sz w:val="24"/>
          <w:szCs w:val="24"/>
        </w:rPr>
        <w:t xml:space="preserve">      После проведения переторжки лучшая Заявка определяется в порядке, установленном для данной закупки, согласно п.п. 4.9.3.2.</w:t>
      </w:r>
    </w:p>
    <w:p w:rsidR="00DB5DE0" w:rsidRPr="00C420D0" w:rsidRDefault="00DB5DE0" w:rsidP="00DB5DE0">
      <w:pPr>
        <w:keepNext/>
        <w:numPr>
          <w:ilvl w:val="1"/>
          <w:numId w:val="10"/>
        </w:numPr>
        <w:shd w:val="clear" w:color="auto" w:fill="FFFFFF"/>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t>Определение Победителя закупки</w:t>
      </w:r>
    </w:p>
    <w:p w:rsidR="00DB5DE0" w:rsidRPr="00C420D0" w:rsidRDefault="00DB5DE0" w:rsidP="00DB5DE0">
      <w:pPr>
        <w:widowControl w:val="0"/>
        <w:numPr>
          <w:ilvl w:val="2"/>
          <w:numId w:val="15"/>
        </w:numPr>
        <w:shd w:val="clear" w:color="auto" w:fill="FFFFFF"/>
        <w:tabs>
          <w:tab w:val="num" w:pos="709"/>
        </w:tabs>
        <w:autoSpaceDE w:val="0"/>
        <w:autoSpaceDN w:val="0"/>
        <w:adjustRightInd w:val="0"/>
        <w:spacing w:after="200" w:line="240" w:lineRule="auto"/>
        <w:ind w:left="0" w:firstLine="0"/>
        <w:contextualSpacing/>
        <w:rPr>
          <w:rFonts w:cs="Arial"/>
          <w:sz w:val="24"/>
          <w:szCs w:val="24"/>
        </w:rPr>
      </w:pPr>
      <w:bookmarkStart w:id="66" w:name="_Toc322017067"/>
      <w:r w:rsidRPr="00C420D0">
        <w:rPr>
          <w:rFonts w:cs="Arial"/>
          <w:sz w:val="24"/>
          <w:szCs w:val="24"/>
        </w:rPr>
        <w:t xml:space="preserve">Закупочная комиссия на заседании определяет Победителя закупки. </w:t>
      </w:r>
      <w:r w:rsidRPr="00C420D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C420D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C420D0" w:rsidRDefault="00DB5DE0" w:rsidP="00DB5DE0">
      <w:pPr>
        <w:numPr>
          <w:ilvl w:val="2"/>
          <w:numId w:val="10"/>
        </w:numPr>
        <w:shd w:val="clear" w:color="auto" w:fill="FFFFFF"/>
        <w:spacing w:after="200" w:line="240" w:lineRule="auto"/>
        <w:ind w:left="0" w:firstLine="0"/>
        <w:rPr>
          <w:rFonts w:eastAsia="Calibri"/>
          <w:sz w:val="24"/>
          <w:szCs w:val="24"/>
          <w:lang w:eastAsia="en-US"/>
        </w:rPr>
      </w:pPr>
      <w:r w:rsidRPr="00C420D0">
        <w:rPr>
          <w:rFonts w:eastAsia="Calibri"/>
          <w:sz w:val="24"/>
          <w:szCs w:val="24"/>
          <w:lang w:eastAsia="en-US"/>
        </w:rPr>
        <w:t xml:space="preserve"> Решение закупочной комиссии по определению Победителя закупки </w:t>
      </w:r>
      <w:r w:rsidRPr="00C420D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C420D0">
        <w:rPr>
          <w:rFonts w:eastAsia="Calibri"/>
          <w:sz w:val="24"/>
          <w:szCs w:val="24"/>
          <w:lang w:eastAsia="en-US"/>
        </w:rPr>
        <w:t>.</w:t>
      </w:r>
    </w:p>
    <w:p w:rsidR="00DB5DE0" w:rsidRPr="00C420D0" w:rsidRDefault="00DB5DE0" w:rsidP="00892244">
      <w:pPr>
        <w:keepNext/>
        <w:numPr>
          <w:ilvl w:val="1"/>
          <w:numId w:val="27"/>
        </w:numPr>
        <w:shd w:val="clear" w:color="auto" w:fill="FFFFFF"/>
        <w:tabs>
          <w:tab w:val="clear" w:pos="1134"/>
          <w:tab w:val="num" w:pos="709"/>
        </w:tabs>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t xml:space="preserve"> Уведомление Участников о результатах </w:t>
      </w:r>
      <w:bookmarkEnd w:id="66"/>
      <w:r w:rsidRPr="00C420D0">
        <w:rPr>
          <w:rFonts w:eastAsia="Calibri"/>
          <w:b/>
          <w:bCs/>
          <w:sz w:val="24"/>
          <w:szCs w:val="24"/>
          <w:lang w:eastAsia="en-US"/>
        </w:rPr>
        <w:t>закупки</w:t>
      </w:r>
    </w:p>
    <w:p w:rsidR="00DB5DE0" w:rsidRPr="00C420D0" w:rsidRDefault="00DB5DE0" w:rsidP="00DB5DE0">
      <w:pPr>
        <w:shd w:val="clear" w:color="auto" w:fill="FFFFFF"/>
        <w:autoSpaceDE w:val="0"/>
        <w:autoSpaceDN w:val="0"/>
        <w:adjustRightInd w:val="0"/>
        <w:spacing w:line="240" w:lineRule="atLeast"/>
        <w:ind w:firstLine="0"/>
        <w:rPr>
          <w:rFonts w:eastAsia="Calibri"/>
          <w:bCs/>
          <w:iCs/>
          <w:sz w:val="24"/>
          <w:szCs w:val="24"/>
          <w:shd w:val="clear" w:color="auto" w:fill="FFFFFF"/>
          <w:lang w:eastAsia="en-US"/>
        </w:rPr>
      </w:pPr>
      <w:r w:rsidRPr="00C420D0">
        <w:rPr>
          <w:rFonts w:eastAsia="Calibri"/>
          <w:b/>
          <w:sz w:val="24"/>
          <w:szCs w:val="24"/>
          <w:lang w:eastAsia="en-US"/>
        </w:rPr>
        <w:t>4.11.1</w:t>
      </w:r>
      <w:r w:rsidRPr="00C420D0">
        <w:rPr>
          <w:rFonts w:eastAsia="Calibri"/>
          <w:sz w:val="24"/>
          <w:szCs w:val="24"/>
          <w:lang w:eastAsia="en-US"/>
        </w:rPr>
        <w:t xml:space="preserve"> </w:t>
      </w:r>
      <w:r w:rsidRPr="00C420D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C420D0" w:rsidRDefault="00DB5DE0" w:rsidP="00DB5DE0">
      <w:pPr>
        <w:shd w:val="clear" w:color="auto" w:fill="FFFFFF"/>
        <w:autoSpaceDE w:val="0"/>
        <w:autoSpaceDN w:val="0"/>
        <w:adjustRightInd w:val="0"/>
        <w:spacing w:line="240" w:lineRule="atLeast"/>
        <w:ind w:firstLine="0"/>
        <w:rPr>
          <w:b/>
          <w:bCs/>
          <w:iCs/>
          <w:snapToGrid w:val="0"/>
          <w:sz w:val="24"/>
          <w:szCs w:val="24"/>
        </w:rPr>
      </w:pPr>
      <w:r w:rsidRPr="00C420D0">
        <w:rPr>
          <w:rFonts w:eastAsia="Calibri"/>
          <w:b/>
          <w:sz w:val="24"/>
          <w:szCs w:val="24"/>
          <w:lang w:eastAsia="en-US"/>
        </w:rPr>
        <w:t>4.11.2</w:t>
      </w:r>
      <w:r w:rsidRPr="00C420D0">
        <w:rPr>
          <w:rFonts w:eastAsia="Calibri"/>
          <w:sz w:val="24"/>
          <w:szCs w:val="24"/>
          <w:lang w:eastAsia="en-US"/>
        </w:rPr>
        <w:t xml:space="preserve"> </w:t>
      </w:r>
      <w:r w:rsidRPr="00C420D0">
        <w:rPr>
          <w:bCs/>
          <w:iCs/>
          <w:snapToGrid w:val="0"/>
          <w:sz w:val="24"/>
          <w:szCs w:val="24"/>
        </w:rPr>
        <w:t>Протокол,</w:t>
      </w:r>
      <w:r w:rsidRPr="00C420D0">
        <w:rPr>
          <w:snapToGrid w:val="0"/>
          <w:sz w:val="24"/>
          <w:szCs w:val="24"/>
        </w:rPr>
        <w:t xml:space="preserve"> составленный по итогам состязательной закупки</w:t>
      </w:r>
      <w:r w:rsidRPr="00C420D0">
        <w:rPr>
          <w:b/>
          <w:bCs/>
          <w:iCs/>
          <w:snapToGrid w:val="0"/>
          <w:sz w:val="24"/>
          <w:szCs w:val="24"/>
        </w:rPr>
        <w:t xml:space="preserve"> </w:t>
      </w:r>
      <w:r w:rsidRPr="00C420D0">
        <w:rPr>
          <w:snapToGrid w:val="0"/>
          <w:sz w:val="24"/>
          <w:szCs w:val="24"/>
        </w:rPr>
        <w:t>должен содержать следующие сведения:</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1)</w:t>
      </w:r>
      <w:r w:rsidRPr="00C420D0">
        <w:rPr>
          <w:snapToGrid w:val="0"/>
          <w:sz w:val="24"/>
          <w:szCs w:val="24"/>
        </w:rPr>
        <w:t xml:space="preserve"> место, время и дата проведения заседания закупочной комиссии;</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2)</w:t>
      </w:r>
      <w:r w:rsidRPr="00C420D0">
        <w:rPr>
          <w:snapToGrid w:val="0"/>
          <w:sz w:val="24"/>
          <w:szCs w:val="24"/>
        </w:rPr>
        <w:t xml:space="preserve"> наименование предмета закупки;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 xml:space="preserve">3) </w:t>
      </w:r>
      <w:r w:rsidRPr="00C420D0">
        <w:rPr>
          <w:sz w:val="24"/>
          <w:szCs w:val="24"/>
        </w:rPr>
        <w:t>информация о присутствующих и отсутствующих членах закупочной комиссии;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4)</w:t>
      </w:r>
      <w:r w:rsidRPr="00C420D0">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5)</w:t>
      </w:r>
      <w:r w:rsidRPr="00C420D0">
        <w:rPr>
          <w:sz w:val="24"/>
          <w:szCs w:val="24"/>
        </w:rPr>
        <w:t xml:space="preserve"> причины, по которым состязательная закупка признана несостоявшейся, в случае ее признания таковой;</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6)</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C420D0" w:rsidRDefault="00DB5DE0" w:rsidP="00DB5DE0">
      <w:pPr>
        <w:widowControl w:val="0"/>
        <w:shd w:val="clear" w:color="auto" w:fill="FFFFFF"/>
        <w:autoSpaceDE w:val="0"/>
        <w:autoSpaceDN w:val="0"/>
        <w:adjustRightInd w:val="0"/>
        <w:spacing w:line="240" w:lineRule="atLeast"/>
        <w:ind w:firstLine="0"/>
        <w:rPr>
          <w:b/>
          <w:sz w:val="24"/>
          <w:szCs w:val="24"/>
        </w:rPr>
      </w:pPr>
      <w:r w:rsidRPr="00C420D0">
        <w:rPr>
          <w:b/>
          <w:sz w:val="24"/>
          <w:szCs w:val="24"/>
        </w:rPr>
        <w:t>7)</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C420D0">
        <w:rPr>
          <w:rFonts w:cs="Arial"/>
          <w:bCs/>
          <w:iCs/>
          <w:sz w:val="24"/>
          <w:szCs w:val="24"/>
        </w:rPr>
        <w:t>, занявшего второе место,</w:t>
      </w:r>
      <w:r w:rsidRPr="00C420D0">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8)</w:t>
      </w:r>
      <w:r w:rsidRPr="00C420D0">
        <w:rPr>
          <w:sz w:val="24"/>
          <w:szCs w:val="24"/>
        </w:rPr>
        <w:t xml:space="preserve"> дата подписания протокола.</w:t>
      </w:r>
    </w:p>
    <w:p w:rsidR="00DB5DE0" w:rsidRPr="00C420D0"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rsidR="00716E7E" w:rsidRPr="00716E7E" w:rsidRDefault="00716E7E" w:rsidP="00716E7E">
      <w:pPr>
        <w:keepNext/>
        <w:widowControl w:val="0"/>
        <w:suppressAutoHyphens/>
        <w:autoSpaceDE w:val="0"/>
        <w:autoSpaceDN w:val="0"/>
        <w:adjustRightInd w:val="0"/>
        <w:spacing w:before="360" w:after="120" w:line="240" w:lineRule="auto"/>
        <w:ind w:left="2127" w:hanging="2127"/>
        <w:contextualSpacing/>
        <w:jc w:val="left"/>
        <w:outlineLvl w:val="1"/>
        <w:rPr>
          <w:b/>
          <w:bCs/>
          <w:sz w:val="24"/>
          <w:szCs w:val="24"/>
        </w:rPr>
      </w:pPr>
      <w:r w:rsidRPr="00716E7E">
        <w:rPr>
          <w:b/>
          <w:bCs/>
          <w:sz w:val="24"/>
          <w:szCs w:val="24"/>
        </w:rPr>
        <w:t>4.12. Заключение Договора</w:t>
      </w:r>
    </w:p>
    <w:p w:rsidR="00716E7E" w:rsidRPr="00716E7E" w:rsidRDefault="00716E7E" w:rsidP="00716E7E">
      <w:pPr>
        <w:widowControl w:val="0"/>
        <w:shd w:val="clear" w:color="auto" w:fill="FFFFFF"/>
        <w:autoSpaceDE w:val="0"/>
        <w:autoSpaceDN w:val="0"/>
        <w:adjustRightInd w:val="0"/>
        <w:spacing w:line="240" w:lineRule="auto"/>
        <w:ind w:firstLine="0"/>
        <w:contextualSpacing/>
        <w:rPr>
          <w:sz w:val="24"/>
          <w:szCs w:val="24"/>
        </w:rPr>
      </w:pPr>
      <w:r w:rsidRPr="00716E7E">
        <w:rPr>
          <w:b/>
          <w:bCs/>
          <w:iCs/>
          <w:snapToGrid w:val="0"/>
          <w:sz w:val="24"/>
          <w:szCs w:val="24"/>
        </w:rPr>
        <w:t>4.12.1</w:t>
      </w:r>
      <w:r w:rsidRPr="00716E7E">
        <w:rPr>
          <w:bCs/>
          <w:iCs/>
          <w:snapToGrid w:val="0"/>
          <w:sz w:val="24"/>
          <w:szCs w:val="24"/>
        </w:rPr>
        <w:t xml:space="preserve"> </w:t>
      </w:r>
      <w:r w:rsidRPr="00716E7E">
        <w:rPr>
          <w:rFonts w:eastAsia="Calibri"/>
          <w:bCs/>
          <w:iCs/>
          <w:snapToGrid w:val="0"/>
          <w:sz w:val="24"/>
          <w:szCs w:val="24"/>
          <w:lang w:eastAsia="en-US"/>
        </w:rPr>
        <w:t>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w:t>
      </w:r>
      <w:r w:rsidRPr="00716E7E">
        <w:rPr>
          <w:sz w:val="24"/>
          <w:szCs w:val="24"/>
        </w:rPr>
        <w:t xml:space="preserve"> и на сайте Общества </w:t>
      </w:r>
      <w:r w:rsidRPr="00716E7E">
        <w:rPr>
          <w:rFonts w:eastAsia="Calibri"/>
          <w:bCs/>
          <w:iCs/>
          <w:snapToGrid w:val="0"/>
          <w:sz w:val="24"/>
          <w:szCs w:val="24"/>
          <w:lang w:eastAsia="en-US"/>
        </w:rPr>
        <w:t>итогового протокола, составленного по результатам закупки</w:t>
      </w:r>
      <w:r w:rsidRPr="00716E7E">
        <w:rPr>
          <w:rFonts w:eastAsia="Calibri"/>
          <w:sz w:val="22"/>
          <w:szCs w:val="22"/>
          <w:lang w:eastAsia="en-US"/>
        </w:rPr>
        <w:t xml:space="preserve"> </w:t>
      </w:r>
      <w:r w:rsidRPr="00716E7E">
        <w:rPr>
          <w:snapToGrid w:val="0"/>
          <w:sz w:val="24"/>
          <w:szCs w:val="24"/>
        </w:rPr>
        <w:t>в следующем порядке:</w:t>
      </w:r>
    </w:p>
    <w:p w:rsidR="00716E7E" w:rsidRPr="00716E7E" w:rsidRDefault="00716E7E" w:rsidP="00716E7E">
      <w:pPr>
        <w:widowControl w:val="0"/>
        <w:shd w:val="clear" w:color="auto" w:fill="FFFFFF"/>
        <w:autoSpaceDE w:val="0"/>
        <w:autoSpaceDN w:val="0"/>
        <w:adjustRightInd w:val="0"/>
        <w:spacing w:line="240" w:lineRule="auto"/>
        <w:ind w:firstLine="0"/>
        <w:contextualSpacing/>
        <w:rPr>
          <w:sz w:val="24"/>
          <w:szCs w:val="24"/>
        </w:rPr>
      </w:pPr>
      <w:r w:rsidRPr="00716E7E">
        <w:rPr>
          <w:snapToGrid w:val="0"/>
          <w:sz w:val="24"/>
          <w:szCs w:val="24"/>
        </w:rPr>
        <w:t xml:space="preserve">- в течение 5 (пяти) </w:t>
      </w:r>
      <w:r w:rsidRPr="00716E7E">
        <w:rPr>
          <w:rFonts w:eastAsia="Calibri"/>
          <w:bCs/>
          <w:iCs/>
          <w:snapToGrid w:val="0"/>
          <w:sz w:val="24"/>
          <w:szCs w:val="24"/>
          <w:lang w:eastAsia="en-US"/>
        </w:rPr>
        <w:t>календарных</w:t>
      </w:r>
      <w:r w:rsidRPr="00716E7E">
        <w:rPr>
          <w:snapToGrid w:val="0"/>
          <w:sz w:val="24"/>
          <w:szCs w:val="24"/>
        </w:rPr>
        <w:t xml:space="preserve"> дней от даты размещения</w:t>
      </w:r>
      <w:r w:rsidRPr="00716E7E">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w:t>
      </w:r>
      <w:r w:rsidRPr="00716E7E">
        <w:rPr>
          <w:sz w:val="24"/>
          <w:szCs w:val="24"/>
        </w:rPr>
        <w:lastRenderedPageBreak/>
        <w:t>почте с «уведомлением о доставке» на электронный адрес, указанный в анкете Участника.</w:t>
      </w:r>
      <w:r w:rsidRPr="00716E7E">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716E7E">
        <w:rPr>
          <w:sz w:val="24"/>
          <w:szCs w:val="24"/>
        </w:rPr>
        <w:t>;</w:t>
      </w:r>
    </w:p>
    <w:p w:rsidR="00716E7E" w:rsidRPr="00716E7E" w:rsidRDefault="00716E7E" w:rsidP="00716E7E">
      <w:pPr>
        <w:widowControl w:val="0"/>
        <w:autoSpaceDE w:val="0"/>
        <w:autoSpaceDN w:val="0"/>
        <w:adjustRightInd w:val="0"/>
        <w:spacing w:line="240" w:lineRule="auto"/>
        <w:ind w:firstLine="0"/>
        <w:contextualSpacing/>
        <w:rPr>
          <w:bCs/>
          <w:iCs/>
          <w:snapToGrid w:val="0"/>
          <w:sz w:val="24"/>
          <w:szCs w:val="24"/>
        </w:rPr>
      </w:pPr>
      <w:r w:rsidRPr="00716E7E">
        <w:rPr>
          <w:sz w:val="24"/>
          <w:szCs w:val="24"/>
        </w:rPr>
        <w:t xml:space="preserve">- в течение </w:t>
      </w:r>
      <w:r w:rsidRPr="00716E7E">
        <w:rPr>
          <w:snapToGrid w:val="0"/>
          <w:sz w:val="24"/>
          <w:szCs w:val="24"/>
        </w:rPr>
        <w:t xml:space="preserve">5 (пяти) </w:t>
      </w:r>
      <w:r w:rsidRPr="00716E7E">
        <w:rPr>
          <w:rFonts w:eastAsia="Calibri"/>
          <w:bCs/>
          <w:iCs/>
          <w:snapToGrid w:val="0"/>
          <w:sz w:val="24"/>
          <w:szCs w:val="24"/>
          <w:lang w:eastAsia="en-US"/>
        </w:rPr>
        <w:t>календарных</w:t>
      </w:r>
      <w:r w:rsidRPr="00716E7E">
        <w:rPr>
          <w:snapToGrid w:val="0"/>
          <w:sz w:val="24"/>
          <w:szCs w:val="24"/>
        </w:rPr>
        <w:t xml:space="preserve"> дней от даты получения Победителем (</w:t>
      </w:r>
      <w:r w:rsidRPr="00716E7E">
        <w:rPr>
          <w:sz w:val="24"/>
          <w:szCs w:val="24"/>
        </w:rPr>
        <w:t xml:space="preserve">дата «уведомления о доставке») </w:t>
      </w:r>
      <w:r w:rsidRPr="00716E7E">
        <w:rPr>
          <w:snapToGrid w:val="0"/>
          <w:sz w:val="24"/>
          <w:szCs w:val="24"/>
        </w:rPr>
        <w:t>подписанного со стороны Заказчика договора, Победитель</w:t>
      </w:r>
      <w:r w:rsidRPr="00716E7E">
        <w:rPr>
          <w:sz w:val="24"/>
          <w:szCs w:val="24"/>
        </w:rPr>
        <w:t xml:space="preserve"> </w:t>
      </w:r>
      <w:r w:rsidRPr="00716E7E">
        <w:rPr>
          <w:snapToGrid w:val="0"/>
          <w:sz w:val="24"/>
          <w:szCs w:val="24"/>
        </w:rPr>
        <w:t xml:space="preserve">направляет </w:t>
      </w:r>
      <w:r w:rsidRPr="00716E7E">
        <w:rPr>
          <w:sz w:val="24"/>
          <w:szCs w:val="24"/>
        </w:rPr>
        <w:t xml:space="preserve">Заказчику подписанный со своей стороны договор по электронной почте в сканированном виде на адрес Заказчика </w:t>
      </w:r>
      <w:hyperlink r:id="rId12" w:history="1">
        <w:r w:rsidR="00A13F98" w:rsidRPr="009E21AB">
          <w:rPr>
            <w:rStyle w:val="a8"/>
            <w:sz w:val="24"/>
            <w:szCs w:val="24"/>
            <w:lang w:val="en-US"/>
          </w:rPr>
          <w:t>kaa</w:t>
        </w:r>
        <w:r w:rsidR="00A13F98" w:rsidRPr="009E21AB">
          <w:rPr>
            <w:rStyle w:val="a8"/>
            <w:sz w:val="24"/>
            <w:szCs w:val="24"/>
          </w:rPr>
          <w:t>@ynp.ru</w:t>
        </w:r>
      </w:hyperlink>
      <w:r w:rsidRPr="00716E7E">
        <w:rPr>
          <w:bCs/>
          <w:iCs/>
          <w:snapToGrid w:val="0"/>
          <w:sz w:val="24"/>
          <w:szCs w:val="24"/>
        </w:rPr>
        <w:t>.</w:t>
      </w:r>
    </w:p>
    <w:p w:rsidR="00716E7E" w:rsidRPr="00716E7E" w:rsidRDefault="00716E7E" w:rsidP="00716E7E">
      <w:pPr>
        <w:widowControl w:val="0"/>
        <w:shd w:val="clear" w:color="auto" w:fill="FFFFFF"/>
        <w:autoSpaceDE w:val="0"/>
        <w:autoSpaceDN w:val="0"/>
        <w:adjustRightInd w:val="0"/>
        <w:spacing w:line="240" w:lineRule="auto"/>
        <w:ind w:firstLine="0"/>
        <w:contextualSpacing/>
        <w:rPr>
          <w:sz w:val="24"/>
          <w:szCs w:val="24"/>
        </w:rPr>
      </w:pPr>
      <w:r w:rsidRPr="00716E7E">
        <w:rPr>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rsidR="00716E7E" w:rsidRPr="00716E7E" w:rsidRDefault="00716E7E" w:rsidP="00716E7E">
      <w:pPr>
        <w:widowControl w:val="0"/>
        <w:autoSpaceDE w:val="0"/>
        <w:autoSpaceDN w:val="0"/>
        <w:adjustRightInd w:val="0"/>
        <w:spacing w:line="240" w:lineRule="atLeast"/>
        <w:ind w:firstLine="0"/>
        <w:contextualSpacing/>
        <w:rPr>
          <w:sz w:val="24"/>
          <w:szCs w:val="24"/>
        </w:rPr>
      </w:pPr>
      <w:r w:rsidRPr="00716E7E">
        <w:rPr>
          <w:b/>
          <w:sz w:val="24"/>
          <w:szCs w:val="24"/>
          <w:shd w:val="clear" w:color="auto" w:fill="FFFFFF"/>
        </w:rPr>
        <w:t>4.12.2</w:t>
      </w:r>
      <w:r w:rsidRPr="00716E7E">
        <w:rPr>
          <w:sz w:val="24"/>
          <w:szCs w:val="24"/>
          <w:shd w:val="clear" w:color="auto" w:fill="FFFFFF"/>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716E7E">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716E7E">
        <w:rPr>
          <w:bCs/>
          <w:iCs/>
          <w:snapToGrid w:val="0"/>
          <w:sz w:val="24"/>
          <w:szCs w:val="24"/>
        </w:rPr>
        <w:t>.</w:t>
      </w:r>
    </w:p>
    <w:p w:rsidR="00716E7E" w:rsidRPr="00716E7E" w:rsidRDefault="00716E7E" w:rsidP="00716E7E">
      <w:pPr>
        <w:widowControl w:val="0"/>
        <w:autoSpaceDE w:val="0"/>
        <w:autoSpaceDN w:val="0"/>
        <w:adjustRightInd w:val="0"/>
        <w:spacing w:line="240" w:lineRule="atLeast"/>
        <w:ind w:firstLine="0"/>
        <w:contextualSpacing/>
        <w:rPr>
          <w:sz w:val="24"/>
          <w:szCs w:val="24"/>
        </w:rPr>
      </w:pPr>
      <w:r w:rsidRPr="00716E7E">
        <w:rPr>
          <w:b/>
          <w:sz w:val="24"/>
          <w:szCs w:val="24"/>
        </w:rPr>
        <w:t>4.12.3.</w:t>
      </w:r>
      <w:r w:rsidRPr="00716E7E">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716E7E" w:rsidRPr="00716E7E" w:rsidRDefault="00716E7E" w:rsidP="00716E7E">
      <w:pPr>
        <w:autoSpaceDE w:val="0"/>
        <w:autoSpaceDN w:val="0"/>
        <w:adjustRightInd w:val="0"/>
        <w:spacing w:line="240" w:lineRule="atLeast"/>
        <w:ind w:firstLine="0"/>
        <w:rPr>
          <w:bCs/>
          <w:iCs/>
          <w:sz w:val="24"/>
          <w:szCs w:val="24"/>
        </w:rPr>
      </w:pPr>
      <w:r w:rsidRPr="00716E7E">
        <w:rPr>
          <w:b/>
          <w:sz w:val="24"/>
          <w:szCs w:val="24"/>
        </w:rPr>
        <w:t>4.12.4</w:t>
      </w:r>
      <w:r w:rsidRPr="00716E7E">
        <w:rPr>
          <w:b/>
          <w:sz w:val="24"/>
          <w:szCs w:val="24"/>
          <w:shd w:val="clear" w:color="auto" w:fill="FFFFFF"/>
        </w:rPr>
        <w:t xml:space="preserve">. </w:t>
      </w:r>
      <w:r w:rsidRPr="00716E7E">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716E7E" w:rsidRPr="00716E7E" w:rsidRDefault="00716E7E" w:rsidP="00716E7E">
      <w:pPr>
        <w:keepNext/>
        <w:widowControl w:val="0"/>
        <w:shd w:val="clear" w:color="auto" w:fill="FFFFFF"/>
        <w:suppressAutoHyphens/>
        <w:adjustRightInd w:val="0"/>
        <w:spacing w:line="240" w:lineRule="atLeast"/>
        <w:ind w:firstLine="0"/>
        <w:textAlignment w:val="baseline"/>
        <w:outlineLvl w:val="3"/>
        <w:rPr>
          <w:bCs/>
          <w:iCs/>
          <w:sz w:val="24"/>
          <w:szCs w:val="24"/>
        </w:rPr>
      </w:pPr>
      <w:r w:rsidRPr="00716E7E">
        <w:rPr>
          <w:b/>
          <w:bCs/>
          <w:iCs/>
          <w:sz w:val="24"/>
          <w:szCs w:val="24"/>
        </w:rPr>
        <w:t xml:space="preserve">4.12.5. </w:t>
      </w:r>
      <w:r w:rsidRPr="00716E7E">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716E7E">
        <w:rPr>
          <w:bCs/>
          <w:iCs/>
          <w:sz w:val="24"/>
          <w:szCs w:val="24"/>
          <w:shd w:val="clear" w:color="auto" w:fill="FFFFFF"/>
        </w:rPr>
        <w:t>.</w:t>
      </w:r>
    </w:p>
    <w:p w:rsidR="00716E7E" w:rsidRPr="00716E7E" w:rsidRDefault="00716E7E" w:rsidP="00716E7E">
      <w:pPr>
        <w:keepNext/>
        <w:widowControl w:val="0"/>
        <w:shd w:val="clear" w:color="auto" w:fill="FFFFFF"/>
        <w:suppressAutoHyphens/>
        <w:adjustRightInd w:val="0"/>
        <w:spacing w:line="240" w:lineRule="atLeast"/>
        <w:ind w:firstLine="0"/>
        <w:textAlignment w:val="baseline"/>
        <w:outlineLvl w:val="3"/>
        <w:rPr>
          <w:bCs/>
          <w:iCs/>
          <w:sz w:val="24"/>
          <w:szCs w:val="24"/>
        </w:rPr>
      </w:pPr>
      <w:r w:rsidRPr="00716E7E">
        <w:rPr>
          <w:b/>
          <w:bCs/>
          <w:iCs/>
          <w:sz w:val="24"/>
          <w:szCs w:val="24"/>
        </w:rPr>
        <w:t>4.12.6.</w:t>
      </w:r>
      <w:r w:rsidRPr="00716E7E">
        <w:rPr>
          <w:bCs/>
          <w:iCs/>
          <w:sz w:val="24"/>
          <w:szCs w:val="24"/>
        </w:rPr>
        <w:t xml:space="preserve"> Преддоговорные переговоры допускаются:</w:t>
      </w:r>
    </w:p>
    <w:p w:rsidR="00716E7E" w:rsidRPr="00716E7E" w:rsidRDefault="00716E7E" w:rsidP="00716E7E">
      <w:pPr>
        <w:numPr>
          <w:ilvl w:val="0"/>
          <w:numId w:val="28"/>
        </w:numPr>
        <w:shd w:val="clear" w:color="auto" w:fill="FFFFFF"/>
        <w:tabs>
          <w:tab w:val="num" w:pos="284"/>
          <w:tab w:val="num" w:pos="360"/>
        </w:tabs>
        <w:spacing w:line="240" w:lineRule="atLeast"/>
        <w:ind w:left="0" w:firstLine="0"/>
        <w:jc w:val="left"/>
        <w:rPr>
          <w:sz w:val="24"/>
          <w:szCs w:val="24"/>
        </w:rPr>
      </w:pPr>
      <w:r w:rsidRPr="00716E7E">
        <w:rPr>
          <w:sz w:val="24"/>
          <w:szCs w:val="24"/>
        </w:rPr>
        <w:t>по снижению цены договора без изменения остальных условий договора;</w:t>
      </w:r>
    </w:p>
    <w:p w:rsidR="00716E7E" w:rsidRPr="00716E7E" w:rsidRDefault="00716E7E" w:rsidP="00716E7E">
      <w:pPr>
        <w:numPr>
          <w:ilvl w:val="0"/>
          <w:numId w:val="28"/>
        </w:numPr>
        <w:shd w:val="clear" w:color="auto" w:fill="FFFFFF"/>
        <w:tabs>
          <w:tab w:val="num" w:pos="284"/>
          <w:tab w:val="num" w:pos="360"/>
        </w:tabs>
        <w:spacing w:line="240" w:lineRule="atLeast"/>
        <w:ind w:left="0" w:firstLine="0"/>
        <w:jc w:val="left"/>
        <w:rPr>
          <w:sz w:val="24"/>
          <w:szCs w:val="24"/>
        </w:rPr>
      </w:pPr>
      <w:r w:rsidRPr="00716E7E">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716E7E" w:rsidRPr="00716E7E" w:rsidRDefault="00716E7E" w:rsidP="00716E7E">
      <w:pPr>
        <w:numPr>
          <w:ilvl w:val="0"/>
          <w:numId w:val="28"/>
        </w:numPr>
        <w:shd w:val="clear" w:color="auto" w:fill="FFFFFF"/>
        <w:tabs>
          <w:tab w:val="num" w:pos="0"/>
          <w:tab w:val="num" w:pos="360"/>
        </w:tabs>
        <w:spacing w:line="240" w:lineRule="atLeast"/>
        <w:ind w:left="0" w:firstLine="0"/>
        <w:jc w:val="left"/>
        <w:rPr>
          <w:sz w:val="24"/>
          <w:szCs w:val="24"/>
        </w:rPr>
      </w:pPr>
      <w:r w:rsidRPr="00716E7E">
        <w:rPr>
          <w:sz w:val="24"/>
          <w:szCs w:val="24"/>
        </w:rPr>
        <w:t xml:space="preserve">по сокращению сроков выполнения договора;  </w:t>
      </w:r>
    </w:p>
    <w:p w:rsidR="00716E7E" w:rsidRPr="00716E7E" w:rsidRDefault="00716E7E" w:rsidP="00716E7E">
      <w:pPr>
        <w:numPr>
          <w:ilvl w:val="0"/>
          <w:numId w:val="28"/>
        </w:numPr>
        <w:shd w:val="clear" w:color="auto" w:fill="FFFFFF"/>
        <w:tabs>
          <w:tab w:val="num" w:pos="360"/>
        </w:tabs>
        <w:spacing w:line="240" w:lineRule="atLeast"/>
        <w:ind w:left="0" w:firstLine="0"/>
        <w:jc w:val="left"/>
        <w:rPr>
          <w:sz w:val="24"/>
          <w:szCs w:val="24"/>
        </w:rPr>
      </w:pPr>
      <w:r w:rsidRPr="00716E7E">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716E7E" w:rsidRPr="00716E7E" w:rsidRDefault="00716E7E" w:rsidP="00716E7E">
      <w:pPr>
        <w:numPr>
          <w:ilvl w:val="0"/>
          <w:numId w:val="28"/>
        </w:numPr>
        <w:shd w:val="clear" w:color="auto" w:fill="FFFFFF"/>
        <w:tabs>
          <w:tab w:val="num" w:pos="284"/>
          <w:tab w:val="num" w:pos="360"/>
        </w:tabs>
        <w:spacing w:line="240" w:lineRule="atLeast"/>
        <w:ind w:left="0" w:firstLine="0"/>
        <w:jc w:val="left"/>
        <w:rPr>
          <w:sz w:val="24"/>
          <w:szCs w:val="24"/>
        </w:rPr>
      </w:pPr>
      <w:r w:rsidRPr="00716E7E">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716E7E" w:rsidRPr="00716E7E" w:rsidRDefault="00716E7E" w:rsidP="00716E7E">
      <w:pPr>
        <w:shd w:val="clear" w:color="auto" w:fill="FFFFFF"/>
        <w:spacing w:line="240" w:lineRule="atLeast"/>
        <w:ind w:firstLine="0"/>
        <w:rPr>
          <w:sz w:val="24"/>
          <w:szCs w:val="24"/>
        </w:rPr>
      </w:pPr>
      <w:r w:rsidRPr="00716E7E">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716E7E" w:rsidRPr="00716E7E" w:rsidRDefault="00716E7E" w:rsidP="00716E7E">
      <w:pPr>
        <w:shd w:val="clear" w:color="auto" w:fill="FFFFFF"/>
        <w:spacing w:line="240" w:lineRule="atLeast"/>
        <w:ind w:firstLine="0"/>
        <w:rPr>
          <w:sz w:val="24"/>
          <w:szCs w:val="24"/>
        </w:rPr>
      </w:pPr>
      <w:r w:rsidRPr="00716E7E">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716E7E" w:rsidRPr="00716E7E" w:rsidRDefault="00716E7E" w:rsidP="00716E7E">
      <w:pPr>
        <w:shd w:val="clear" w:color="auto" w:fill="FFFFFF"/>
        <w:spacing w:line="240" w:lineRule="atLeast"/>
        <w:ind w:firstLine="0"/>
        <w:rPr>
          <w:sz w:val="24"/>
          <w:szCs w:val="24"/>
        </w:rPr>
      </w:pPr>
      <w:r w:rsidRPr="00716E7E">
        <w:rPr>
          <w:b/>
          <w:sz w:val="24"/>
          <w:szCs w:val="24"/>
        </w:rPr>
        <w:lastRenderedPageBreak/>
        <w:t>4.12.7.</w:t>
      </w:r>
      <w:r w:rsidRPr="00716E7E">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716E7E" w:rsidRPr="00716E7E" w:rsidRDefault="00716E7E" w:rsidP="00716E7E">
      <w:pPr>
        <w:shd w:val="clear" w:color="auto" w:fill="FFFFFF"/>
        <w:tabs>
          <w:tab w:val="left" w:pos="851"/>
        </w:tabs>
        <w:spacing w:line="240" w:lineRule="atLeast"/>
        <w:ind w:firstLine="0"/>
        <w:rPr>
          <w:b/>
          <w:bCs/>
          <w:i/>
          <w:iCs/>
          <w:sz w:val="24"/>
          <w:szCs w:val="24"/>
        </w:rPr>
      </w:pPr>
      <w:r w:rsidRPr="00716E7E">
        <w:rPr>
          <w:b/>
          <w:bCs/>
          <w:iCs/>
          <w:sz w:val="24"/>
          <w:szCs w:val="24"/>
        </w:rPr>
        <w:t>4.12.8.</w:t>
      </w:r>
      <w:r w:rsidRPr="00716E7E">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716E7E" w:rsidRPr="00716E7E" w:rsidRDefault="00716E7E" w:rsidP="00716E7E">
      <w:pPr>
        <w:spacing w:line="240" w:lineRule="atLeast"/>
        <w:ind w:firstLine="0"/>
        <w:rPr>
          <w:sz w:val="24"/>
          <w:szCs w:val="24"/>
        </w:rPr>
      </w:pPr>
      <w:r w:rsidRPr="00716E7E">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716E7E" w:rsidRPr="00716E7E" w:rsidRDefault="00716E7E" w:rsidP="00716E7E">
      <w:pPr>
        <w:keepNext/>
        <w:widowControl w:val="0"/>
        <w:suppressAutoHyphens/>
        <w:adjustRightInd w:val="0"/>
        <w:spacing w:line="240" w:lineRule="atLeast"/>
        <w:ind w:firstLine="0"/>
        <w:textAlignment w:val="baseline"/>
        <w:outlineLvl w:val="3"/>
        <w:rPr>
          <w:bCs/>
          <w:iCs/>
          <w:sz w:val="24"/>
          <w:szCs w:val="24"/>
        </w:rPr>
      </w:pPr>
      <w:r w:rsidRPr="00716E7E">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716E7E" w:rsidRPr="00716E7E" w:rsidRDefault="00716E7E" w:rsidP="00716E7E">
      <w:pPr>
        <w:tabs>
          <w:tab w:val="num" w:pos="1985"/>
          <w:tab w:val="num" w:pos="2357"/>
        </w:tabs>
        <w:spacing w:line="240" w:lineRule="atLeast"/>
        <w:ind w:firstLine="0"/>
        <w:rPr>
          <w:sz w:val="24"/>
          <w:szCs w:val="24"/>
        </w:rPr>
      </w:pPr>
      <w:bookmarkStart w:id="67" w:name="_Ref297565397"/>
      <w:r w:rsidRPr="00716E7E">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7"/>
      <w:r w:rsidRPr="00716E7E">
        <w:rPr>
          <w:sz w:val="24"/>
          <w:szCs w:val="24"/>
        </w:rPr>
        <w:t>Заявки;</w:t>
      </w:r>
    </w:p>
    <w:p w:rsidR="00716E7E" w:rsidRPr="00716E7E" w:rsidRDefault="00716E7E" w:rsidP="00716E7E">
      <w:pPr>
        <w:tabs>
          <w:tab w:val="left" w:pos="1276"/>
          <w:tab w:val="num" w:pos="2357"/>
        </w:tabs>
        <w:autoSpaceDE w:val="0"/>
        <w:autoSpaceDN w:val="0"/>
        <w:adjustRightInd w:val="0"/>
        <w:spacing w:line="240" w:lineRule="atLeast"/>
        <w:ind w:firstLine="0"/>
        <w:rPr>
          <w:sz w:val="24"/>
          <w:szCs w:val="24"/>
        </w:rPr>
      </w:pPr>
      <w:r w:rsidRPr="00716E7E">
        <w:rPr>
          <w:sz w:val="24"/>
          <w:szCs w:val="24"/>
        </w:rPr>
        <w:t>-  провести повторную процедуру закупки;</w:t>
      </w:r>
    </w:p>
    <w:p w:rsidR="00716E7E" w:rsidRPr="00716E7E" w:rsidRDefault="00716E7E" w:rsidP="00716E7E">
      <w:pPr>
        <w:tabs>
          <w:tab w:val="left" w:pos="1276"/>
          <w:tab w:val="num" w:pos="2357"/>
        </w:tabs>
        <w:autoSpaceDE w:val="0"/>
        <w:autoSpaceDN w:val="0"/>
        <w:adjustRightInd w:val="0"/>
        <w:spacing w:line="240" w:lineRule="atLeast"/>
        <w:ind w:firstLine="0"/>
        <w:rPr>
          <w:sz w:val="24"/>
          <w:szCs w:val="24"/>
        </w:rPr>
      </w:pPr>
      <w:bookmarkStart w:id="68" w:name="_Ref310532857"/>
      <w:r w:rsidRPr="00716E7E">
        <w:rPr>
          <w:sz w:val="24"/>
          <w:szCs w:val="24"/>
        </w:rPr>
        <w:t>-  отказаться от заключения договора и прекратить процедуру закупки.</w:t>
      </w:r>
      <w:bookmarkEnd w:id="68"/>
    </w:p>
    <w:p w:rsidR="00716E7E" w:rsidRPr="00716E7E" w:rsidRDefault="00716E7E" w:rsidP="00716E7E">
      <w:pPr>
        <w:keepNext/>
        <w:widowControl w:val="0"/>
        <w:suppressAutoHyphens/>
        <w:adjustRightInd w:val="0"/>
        <w:spacing w:line="240" w:lineRule="atLeast"/>
        <w:ind w:firstLine="0"/>
        <w:textAlignment w:val="baseline"/>
        <w:outlineLvl w:val="3"/>
        <w:rPr>
          <w:bCs/>
          <w:iCs/>
          <w:sz w:val="24"/>
          <w:szCs w:val="24"/>
        </w:rPr>
      </w:pPr>
      <w:r w:rsidRPr="00716E7E">
        <w:rPr>
          <w:b/>
          <w:bCs/>
          <w:iCs/>
          <w:sz w:val="24"/>
          <w:szCs w:val="24"/>
        </w:rPr>
        <w:t>4.12.9.</w:t>
      </w:r>
      <w:r w:rsidRPr="00716E7E">
        <w:rPr>
          <w:bCs/>
          <w:iCs/>
          <w:sz w:val="24"/>
          <w:szCs w:val="24"/>
        </w:rPr>
        <w:t xml:space="preserve"> Участником закупки, уклонившимся от заключения договора, считается:</w:t>
      </w:r>
    </w:p>
    <w:p w:rsidR="00716E7E" w:rsidRPr="00716E7E" w:rsidRDefault="00716E7E" w:rsidP="00716E7E">
      <w:pPr>
        <w:numPr>
          <w:ilvl w:val="0"/>
          <w:numId w:val="29"/>
        </w:numPr>
        <w:tabs>
          <w:tab w:val="left" w:pos="426"/>
        </w:tabs>
        <w:spacing w:line="240" w:lineRule="atLeast"/>
        <w:ind w:left="0" w:firstLine="0"/>
        <w:rPr>
          <w:sz w:val="24"/>
          <w:szCs w:val="24"/>
        </w:rPr>
      </w:pPr>
      <w:r w:rsidRPr="00716E7E">
        <w:rPr>
          <w:sz w:val="24"/>
          <w:szCs w:val="24"/>
        </w:rPr>
        <w:t>Победитель закупки, который в определенный Документацией срок не предоставил подписанный со своей стороны договор;</w:t>
      </w:r>
    </w:p>
    <w:p w:rsidR="00716E7E" w:rsidRPr="00716E7E" w:rsidRDefault="00716E7E" w:rsidP="00716E7E">
      <w:pPr>
        <w:numPr>
          <w:ilvl w:val="0"/>
          <w:numId w:val="29"/>
        </w:numPr>
        <w:tabs>
          <w:tab w:val="left" w:pos="426"/>
        </w:tabs>
        <w:spacing w:line="240" w:lineRule="atLeast"/>
        <w:ind w:left="0" w:firstLine="0"/>
        <w:rPr>
          <w:sz w:val="24"/>
          <w:szCs w:val="24"/>
        </w:rPr>
      </w:pPr>
      <w:r w:rsidRPr="00716E7E">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716E7E" w:rsidRPr="00716E7E" w:rsidRDefault="00716E7E" w:rsidP="00716E7E">
      <w:pPr>
        <w:numPr>
          <w:ilvl w:val="0"/>
          <w:numId w:val="29"/>
        </w:numPr>
        <w:tabs>
          <w:tab w:val="left" w:pos="426"/>
        </w:tabs>
        <w:spacing w:line="240" w:lineRule="atLeast"/>
        <w:ind w:left="0" w:firstLine="0"/>
        <w:rPr>
          <w:sz w:val="24"/>
          <w:szCs w:val="24"/>
        </w:rPr>
      </w:pPr>
      <w:r w:rsidRPr="00716E7E">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716E7E" w:rsidRPr="00716E7E" w:rsidRDefault="00716E7E" w:rsidP="00716E7E">
      <w:pPr>
        <w:numPr>
          <w:ilvl w:val="0"/>
          <w:numId w:val="29"/>
        </w:numPr>
        <w:tabs>
          <w:tab w:val="left" w:pos="426"/>
        </w:tabs>
        <w:spacing w:line="240" w:lineRule="atLeast"/>
        <w:ind w:left="0" w:firstLine="0"/>
        <w:rPr>
          <w:sz w:val="24"/>
          <w:szCs w:val="24"/>
        </w:rPr>
      </w:pPr>
      <w:r w:rsidRPr="00716E7E">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716E7E" w:rsidRPr="00716E7E" w:rsidRDefault="00716E7E" w:rsidP="00716E7E">
      <w:pPr>
        <w:keepNext/>
        <w:widowControl w:val="0"/>
        <w:shd w:val="clear" w:color="auto" w:fill="FFFFFF"/>
        <w:suppressAutoHyphens/>
        <w:autoSpaceDE w:val="0"/>
        <w:autoSpaceDN w:val="0"/>
        <w:adjustRightInd w:val="0"/>
        <w:spacing w:line="240" w:lineRule="atLeast"/>
        <w:ind w:firstLine="0"/>
        <w:contextualSpacing/>
        <w:outlineLvl w:val="1"/>
        <w:rPr>
          <w:sz w:val="24"/>
          <w:szCs w:val="24"/>
        </w:rPr>
      </w:pPr>
      <w:r w:rsidRPr="00716E7E">
        <w:rPr>
          <w:b/>
          <w:sz w:val="24"/>
          <w:szCs w:val="24"/>
        </w:rPr>
        <w:t>4.12.10.</w:t>
      </w:r>
      <w:r w:rsidRPr="00716E7E">
        <w:rPr>
          <w:sz w:val="24"/>
          <w:szCs w:val="24"/>
        </w:rPr>
        <w:t xml:space="preserve"> 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716E7E" w:rsidRPr="00716E7E" w:rsidRDefault="00716E7E" w:rsidP="00716E7E">
      <w:pPr>
        <w:shd w:val="clear" w:color="auto" w:fill="FFFFFF"/>
        <w:spacing w:line="240" w:lineRule="atLeast"/>
        <w:ind w:firstLine="0"/>
        <w:rPr>
          <w:sz w:val="24"/>
          <w:szCs w:val="24"/>
        </w:rPr>
      </w:pPr>
      <w:r w:rsidRPr="00716E7E">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716E7E">
        <w:rPr>
          <w:bCs/>
          <w:iCs/>
          <w:sz w:val="24"/>
          <w:szCs w:val="24"/>
          <w:shd w:val="clear" w:color="auto" w:fill="FFFFFF"/>
        </w:rPr>
        <w:t>не позднее чем через 3 (три) дня со дня принятия такого решения</w:t>
      </w:r>
      <w:r w:rsidRPr="00716E7E">
        <w:rPr>
          <w:sz w:val="24"/>
          <w:szCs w:val="24"/>
        </w:rPr>
        <w:t>.</w:t>
      </w:r>
    </w:p>
    <w:p w:rsidR="00716E7E" w:rsidRPr="00716E7E" w:rsidRDefault="00716E7E" w:rsidP="00716E7E">
      <w:pPr>
        <w:spacing w:line="240" w:lineRule="auto"/>
        <w:ind w:firstLine="0"/>
        <w:rPr>
          <w:b/>
          <w:sz w:val="24"/>
          <w:szCs w:val="24"/>
        </w:rPr>
      </w:pPr>
    </w:p>
    <w:p w:rsidR="00716E7E" w:rsidRPr="00716E7E" w:rsidRDefault="00716E7E" w:rsidP="00716E7E">
      <w:pPr>
        <w:spacing w:line="240" w:lineRule="auto"/>
        <w:ind w:firstLine="0"/>
        <w:rPr>
          <w:sz w:val="24"/>
          <w:szCs w:val="24"/>
        </w:rPr>
      </w:pPr>
      <w:r w:rsidRPr="00716E7E">
        <w:rPr>
          <w:b/>
          <w:sz w:val="24"/>
          <w:szCs w:val="24"/>
        </w:rPr>
        <w:t>4.13.</w:t>
      </w:r>
      <w:r w:rsidRPr="00716E7E">
        <w:rPr>
          <w:sz w:val="24"/>
          <w:szCs w:val="24"/>
        </w:rPr>
        <w:t xml:space="preserve"> </w:t>
      </w:r>
      <w:r w:rsidRPr="00716E7E">
        <w:rPr>
          <w:b/>
          <w:sz w:val="24"/>
          <w:szCs w:val="24"/>
        </w:rPr>
        <w:t>Исполнение договора</w:t>
      </w:r>
    </w:p>
    <w:p w:rsidR="00716E7E" w:rsidRPr="00716E7E" w:rsidRDefault="00716E7E" w:rsidP="00716E7E">
      <w:pPr>
        <w:spacing w:line="240" w:lineRule="auto"/>
        <w:ind w:firstLine="0"/>
        <w:rPr>
          <w:rFonts w:eastAsia="Calibri"/>
          <w:sz w:val="24"/>
          <w:szCs w:val="24"/>
        </w:rPr>
      </w:pPr>
      <w:r w:rsidRPr="00716E7E">
        <w:rPr>
          <w:rFonts w:eastAsia="Calibri"/>
          <w:b/>
          <w:sz w:val="24"/>
          <w:szCs w:val="24"/>
        </w:rPr>
        <w:t>4.13.1.</w:t>
      </w:r>
      <w:r w:rsidRPr="00716E7E">
        <w:rPr>
          <w:rFonts w:eastAsia="Calibri"/>
          <w:sz w:val="24"/>
          <w:szCs w:val="24"/>
        </w:rPr>
        <w:t xml:space="preserve"> </w:t>
      </w:r>
      <w:r w:rsidRPr="00716E7E">
        <w:rPr>
          <w:sz w:val="24"/>
          <w:szCs w:val="24"/>
        </w:rPr>
        <w:t>При исполнении договора, заключенного с участником закупки, которому предоставлен приоритет в соответствии с п.п.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16E7E" w:rsidRPr="00716E7E" w:rsidRDefault="00716E7E" w:rsidP="00716E7E">
      <w:pPr>
        <w:keepNext/>
        <w:keepLines/>
        <w:pageBreakBefore/>
        <w:widowControl w:val="0"/>
        <w:numPr>
          <w:ilvl w:val="0"/>
          <w:numId w:val="35"/>
        </w:numPr>
        <w:suppressAutoHyphens/>
        <w:autoSpaceDE w:val="0"/>
        <w:autoSpaceDN w:val="0"/>
        <w:adjustRightInd w:val="0"/>
        <w:spacing w:after="200" w:line="240" w:lineRule="atLeast"/>
        <w:ind w:left="357" w:hanging="357"/>
        <w:contextualSpacing/>
        <w:jc w:val="left"/>
        <w:outlineLvl w:val="0"/>
        <w:rPr>
          <w:b/>
          <w:bCs/>
          <w:kern w:val="28"/>
          <w:sz w:val="24"/>
          <w:szCs w:val="24"/>
        </w:rPr>
        <w:sectPr w:rsidR="00716E7E" w:rsidRPr="00716E7E" w:rsidSect="0065643F">
          <w:footerReference w:type="default" r:id="rId13"/>
          <w:footerReference w:type="first" r:id="rId14"/>
          <w:pgSz w:w="11906" w:h="16838" w:code="9"/>
          <w:pgMar w:top="709" w:right="709" w:bottom="992" w:left="1134" w:header="680" w:footer="0" w:gutter="0"/>
          <w:cols w:space="708"/>
          <w:docGrid w:linePitch="381"/>
        </w:sectPr>
      </w:pPr>
    </w:p>
    <w:p w:rsidR="00B53DC8" w:rsidRPr="00B53DC8" w:rsidRDefault="00B53DC8" w:rsidP="00B53DC8">
      <w:pPr>
        <w:keepNext/>
        <w:keepLines/>
        <w:pageBreakBefore/>
        <w:widowControl w:val="0"/>
        <w:numPr>
          <w:ilvl w:val="0"/>
          <w:numId w:val="30"/>
        </w:numPr>
        <w:suppressAutoHyphens/>
        <w:autoSpaceDE w:val="0"/>
        <w:autoSpaceDN w:val="0"/>
        <w:adjustRightInd w:val="0"/>
        <w:spacing w:line="240" w:lineRule="atLeast"/>
        <w:ind w:left="-567" w:firstLine="425"/>
        <w:contextualSpacing/>
        <w:outlineLvl w:val="0"/>
        <w:rPr>
          <w:b/>
          <w:bCs/>
          <w:kern w:val="28"/>
          <w:sz w:val="24"/>
          <w:szCs w:val="24"/>
        </w:rPr>
      </w:pPr>
      <w:r w:rsidRPr="00B53DC8">
        <w:rPr>
          <w:b/>
          <w:bCs/>
          <w:kern w:val="28"/>
          <w:sz w:val="24"/>
          <w:szCs w:val="24"/>
        </w:rPr>
        <w:lastRenderedPageBreak/>
        <w:t>Образцы основных форм документов, включаемых в Заявку</w:t>
      </w:r>
    </w:p>
    <w:p w:rsidR="00B53DC8" w:rsidRPr="00B53DC8" w:rsidRDefault="00B53DC8" w:rsidP="00B53DC8">
      <w:pPr>
        <w:keepNext/>
        <w:widowControl w:val="0"/>
        <w:numPr>
          <w:ilvl w:val="1"/>
          <w:numId w:val="30"/>
        </w:numPr>
        <w:suppressAutoHyphens/>
        <w:autoSpaceDE w:val="0"/>
        <w:autoSpaceDN w:val="0"/>
        <w:adjustRightInd w:val="0"/>
        <w:spacing w:line="240" w:lineRule="atLeast"/>
        <w:ind w:left="-567" w:firstLine="425"/>
        <w:contextualSpacing/>
        <w:outlineLvl w:val="1"/>
        <w:rPr>
          <w:b/>
          <w:bCs/>
          <w:sz w:val="24"/>
          <w:szCs w:val="24"/>
        </w:rPr>
      </w:pPr>
      <w:r w:rsidRPr="00B53DC8">
        <w:rPr>
          <w:b/>
          <w:bCs/>
          <w:sz w:val="24"/>
          <w:szCs w:val="24"/>
        </w:rPr>
        <w:t xml:space="preserve">Заявка на участие в закупке (форма </w:t>
      </w:r>
      <w:r w:rsidRPr="00B53DC8">
        <w:rPr>
          <w:b/>
          <w:bCs/>
          <w:sz w:val="24"/>
          <w:szCs w:val="24"/>
        </w:rPr>
        <w:fldChar w:fldCharType="begin"/>
      </w:r>
      <w:r w:rsidRPr="00B53DC8">
        <w:rPr>
          <w:b/>
          <w:bCs/>
          <w:sz w:val="24"/>
          <w:szCs w:val="24"/>
        </w:rPr>
        <w:instrText xml:space="preserve"> SEQ форма \* ARABIC </w:instrText>
      </w:r>
      <w:r w:rsidRPr="00B53DC8">
        <w:rPr>
          <w:b/>
          <w:bCs/>
          <w:sz w:val="24"/>
          <w:szCs w:val="24"/>
        </w:rPr>
        <w:fldChar w:fldCharType="separate"/>
      </w:r>
      <w:r w:rsidRPr="00B53DC8">
        <w:rPr>
          <w:b/>
          <w:bCs/>
          <w:noProof/>
          <w:sz w:val="24"/>
          <w:szCs w:val="24"/>
        </w:rPr>
        <w:t>1</w:t>
      </w:r>
      <w:r w:rsidRPr="00B53DC8">
        <w:rPr>
          <w:b/>
          <w:bCs/>
          <w:sz w:val="24"/>
          <w:szCs w:val="24"/>
        </w:rPr>
        <w:fldChar w:fldCharType="end"/>
      </w:r>
      <w:r w:rsidRPr="00B53DC8">
        <w:rPr>
          <w:b/>
          <w:bCs/>
          <w:sz w:val="24"/>
          <w:szCs w:val="24"/>
        </w:rPr>
        <w:t>)</w:t>
      </w:r>
    </w:p>
    <w:p w:rsidR="00B53DC8" w:rsidRPr="00B53DC8" w:rsidRDefault="00B53DC8" w:rsidP="00B53DC8">
      <w:pPr>
        <w:keepNext/>
        <w:widowControl w:val="0"/>
        <w:suppressAutoHyphens/>
        <w:autoSpaceDE w:val="0"/>
        <w:autoSpaceDN w:val="0"/>
        <w:adjustRightInd w:val="0"/>
        <w:spacing w:before="360" w:after="120" w:line="240" w:lineRule="auto"/>
        <w:ind w:left="-567" w:firstLine="425"/>
        <w:contextualSpacing/>
        <w:outlineLvl w:val="1"/>
        <w:rPr>
          <w:b/>
          <w:bCs/>
          <w:sz w:val="24"/>
          <w:szCs w:val="24"/>
        </w:rPr>
      </w:pPr>
    </w:p>
    <w:p w:rsidR="00B53DC8" w:rsidRPr="00B53DC8" w:rsidRDefault="00B53DC8" w:rsidP="00B53DC8">
      <w:pPr>
        <w:pBdr>
          <w:top w:val="single" w:sz="4" w:space="1" w:color="auto"/>
        </w:pBdr>
        <w:shd w:val="clear" w:color="auto" w:fill="E0E0E0"/>
        <w:spacing w:line="240" w:lineRule="auto"/>
        <w:ind w:left="-567" w:right="21" w:firstLine="425"/>
        <w:jc w:val="center"/>
        <w:rPr>
          <w:b/>
          <w:color w:val="000000"/>
          <w:spacing w:val="36"/>
          <w:sz w:val="24"/>
          <w:szCs w:val="24"/>
        </w:rPr>
      </w:pPr>
      <w:r w:rsidRPr="00B53DC8">
        <w:rPr>
          <w:b/>
          <w:color w:val="000000"/>
          <w:spacing w:val="36"/>
          <w:sz w:val="24"/>
          <w:szCs w:val="24"/>
        </w:rPr>
        <w:t>начало формы</w:t>
      </w:r>
    </w:p>
    <w:p w:rsidR="00B53DC8" w:rsidRPr="00B53DC8" w:rsidRDefault="00B53DC8" w:rsidP="00B53DC8">
      <w:pPr>
        <w:spacing w:line="240" w:lineRule="auto"/>
        <w:ind w:left="-567" w:right="5243" w:firstLine="425"/>
        <w:rPr>
          <w:sz w:val="24"/>
          <w:szCs w:val="24"/>
        </w:rPr>
      </w:pPr>
    </w:p>
    <w:p w:rsidR="00B53DC8" w:rsidRPr="00B53DC8" w:rsidRDefault="00B53DC8" w:rsidP="00B53DC8">
      <w:pPr>
        <w:spacing w:line="240" w:lineRule="auto"/>
        <w:ind w:left="-567" w:right="5243" w:firstLine="425"/>
        <w:rPr>
          <w:sz w:val="24"/>
          <w:szCs w:val="24"/>
        </w:rPr>
      </w:pPr>
      <w:r w:rsidRPr="00B53DC8">
        <w:rPr>
          <w:sz w:val="24"/>
          <w:szCs w:val="24"/>
        </w:rPr>
        <w:t>«_____»_______________ года</w:t>
      </w:r>
    </w:p>
    <w:p w:rsidR="00B53DC8" w:rsidRPr="00B53DC8" w:rsidRDefault="00B53DC8" w:rsidP="00B53DC8">
      <w:pPr>
        <w:spacing w:line="240" w:lineRule="auto"/>
        <w:ind w:left="-567" w:right="5243" w:firstLine="425"/>
        <w:rPr>
          <w:sz w:val="24"/>
          <w:szCs w:val="24"/>
        </w:rPr>
      </w:pPr>
      <w:r w:rsidRPr="00B53DC8">
        <w:rPr>
          <w:sz w:val="24"/>
          <w:szCs w:val="24"/>
        </w:rPr>
        <w:t>№________________________</w:t>
      </w:r>
      <w:r w:rsidRPr="00B53DC8">
        <w:rPr>
          <w:sz w:val="24"/>
          <w:szCs w:val="24"/>
        </w:rPr>
        <w:tab/>
      </w:r>
    </w:p>
    <w:p w:rsidR="00B53DC8" w:rsidRPr="00B53DC8" w:rsidRDefault="00B53DC8" w:rsidP="00B53DC8">
      <w:pPr>
        <w:spacing w:line="240" w:lineRule="auto"/>
        <w:ind w:left="-567" w:right="140" w:firstLine="425"/>
        <w:jc w:val="right"/>
        <w:rPr>
          <w:sz w:val="24"/>
          <w:szCs w:val="24"/>
        </w:rPr>
      </w:pPr>
      <w:r w:rsidRPr="00B53DC8">
        <w:rPr>
          <w:sz w:val="24"/>
          <w:szCs w:val="24"/>
        </w:rPr>
        <w:t xml:space="preserve">Заказчику: </w:t>
      </w:r>
    </w:p>
    <w:p w:rsidR="00B53DC8" w:rsidRPr="00B53DC8" w:rsidRDefault="00B53DC8" w:rsidP="00B53DC8">
      <w:pPr>
        <w:tabs>
          <w:tab w:val="left" w:pos="10065"/>
        </w:tabs>
        <w:spacing w:line="240" w:lineRule="auto"/>
        <w:ind w:left="-567" w:right="140" w:firstLine="425"/>
        <w:jc w:val="right"/>
        <w:rPr>
          <w:sz w:val="24"/>
          <w:szCs w:val="24"/>
        </w:rPr>
      </w:pPr>
      <w:r w:rsidRPr="00B53DC8">
        <w:rPr>
          <w:sz w:val="24"/>
          <w:szCs w:val="24"/>
        </w:rPr>
        <w:t>Генеральному директору</w:t>
      </w:r>
    </w:p>
    <w:p w:rsidR="00B53DC8" w:rsidRPr="00B53DC8" w:rsidRDefault="00B53DC8" w:rsidP="00B53DC8">
      <w:pPr>
        <w:spacing w:line="240" w:lineRule="auto"/>
        <w:ind w:left="-567" w:right="140" w:firstLine="425"/>
        <w:jc w:val="right"/>
        <w:rPr>
          <w:sz w:val="24"/>
          <w:szCs w:val="24"/>
        </w:rPr>
      </w:pPr>
      <w:r w:rsidRPr="00B53DC8">
        <w:rPr>
          <w:sz w:val="24"/>
          <w:szCs w:val="24"/>
        </w:rPr>
        <w:t>АО «Саханефтегазсбыт»</w:t>
      </w:r>
    </w:p>
    <w:p w:rsidR="00B53DC8" w:rsidRPr="00B53DC8" w:rsidRDefault="00B53DC8" w:rsidP="00B53DC8">
      <w:pPr>
        <w:spacing w:line="240" w:lineRule="auto"/>
        <w:ind w:left="-567" w:right="140" w:firstLine="425"/>
        <w:jc w:val="right"/>
        <w:rPr>
          <w:sz w:val="24"/>
          <w:szCs w:val="24"/>
        </w:rPr>
      </w:pPr>
      <w:r w:rsidRPr="00B53DC8">
        <w:rPr>
          <w:sz w:val="24"/>
          <w:szCs w:val="24"/>
        </w:rPr>
        <w:t>Лебедеву В.Н.</w:t>
      </w:r>
    </w:p>
    <w:p w:rsidR="00B53DC8" w:rsidRPr="00B53DC8" w:rsidRDefault="00B53DC8" w:rsidP="00B53DC8">
      <w:pPr>
        <w:spacing w:line="240" w:lineRule="auto"/>
        <w:ind w:left="-567" w:right="140" w:firstLine="425"/>
        <w:jc w:val="right"/>
        <w:rPr>
          <w:sz w:val="24"/>
          <w:szCs w:val="24"/>
        </w:rPr>
      </w:pPr>
    </w:p>
    <w:p w:rsidR="00B53DC8" w:rsidRPr="00B53DC8" w:rsidRDefault="00B53DC8" w:rsidP="00B53DC8">
      <w:pPr>
        <w:spacing w:line="240" w:lineRule="auto"/>
        <w:ind w:left="-567" w:firstLine="425"/>
        <w:jc w:val="center"/>
        <w:rPr>
          <w:b/>
          <w:bCs/>
          <w:sz w:val="24"/>
          <w:szCs w:val="24"/>
        </w:rPr>
      </w:pPr>
    </w:p>
    <w:p w:rsidR="00B53DC8" w:rsidRPr="00B53DC8" w:rsidRDefault="00B53DC8" w:rsidP="00B53DC8">
      <w:pPr>
        <w:spacing w:line="240" w:lineRule="auto"/>
        <w:ind w:left="-567" w:firstLine="425"/>
        <w:jc w:val="center"/>
        <w:rPr>
          <w:b/>
          <w:bCs/>
          <w:sz w:val="24"/>
          <w:szCs w:val="24"/>
        </w:rPr>
      </w:pPr>
      <w:r w:rsidRPr="00B53DC8">
        <w:rPr>
          <w:b/>
          <w:bCs/>
          <w:sz w:val="24"/>
          <w:szCs w:val="24"/>
        </w:rPr>
        <w:t>Заявка на участие в состязательной закупке в электронной форме</w:t>
      </w:r>
    </w:p>
    <w:p w:rsidR="00B53DC8" w:rsidRDefault="00A13F98" w:rsidP="00A13F98">
      <w:pPr>
        <w:spacing w:line="240" w:lineRule="auto"/>
        <w:ind w:left="-567" w:firstLine="425"/>
        <w:jc w:val="center"/>
        <w:rPr>
          <w:b/>
          <w:bCs/>
          <w:sz w:val="24"/>
          <w:szCs w:val="24"/>
        </w:rPr>
      </w:pPr>
      <w:r w:rsidRPr="00A13F98">
        <w:rPr>
          <w:b/>
          <w:bCs/>
          <w:sz w:val="24"/>
          <w:szCs w:val="24"/>
        </w:rPr>
        <w:t>на поставку системы газосигнализации для филиала Нижнеколымская нефтебаза АО «Саханефтегазсбыт» в 2023 году</w:t>
      </w:r>
    </w:p>
    <w:p w:rsidR="00A13F98" w:rsidRPr="00B53DC8" w:rsidRDefault="00A13F98" w:rsidP="00A13F98">
      <w:pPr>
        <w:spacing w:line="240" w:lineRule="auto"/>
        <w:ind w:left="-567" w:firstLine="425"/>
        <w:jc w:val="center"/>
        <w:rPr>
          <w:b/>
          <w:bCs/>
          <w:sz w:val="24"/>
          <w:szCs w:val="24"/>
        </w:rPr>
      </w:pPr>
    </w:p>
    <w:p w:rsidR="00B53DC8" w:rsidRPr="00B53DC8" w:rsidRDefault="00B53DC8" w:rsidP="00B53DC8">
      <w:pPr>
        <w:spacing w:line="240" w:lineRule="auto"/>
        <w:ind w:firstLine="426"/>
        <w:rPr>
          <w:bCs/>
          <w:sz w:val="24"/>
          <w:szCs w:val="24"/>
        </w:rPr>
      </w:pPr>
      <w:r w:rsidRPr="00B53DC8">
        <w:rPr>
          <w:bCs/>
          <w:sz w:val="24"/>
          <w:szCs w:val="24"/>
        </w:rPr>
        <w:t xml:space="preserve">     Изучив Извещение о проведении состязательной закупки в электронной форме (далее по тексту – закупка), опубликованное [</w:t>
      </w:r>
      <w:r w:rsidRPr="00B53DC8">
        <w:rPr>
          <w:bCs/>
          <w:i/>
          <w:iCs/>
          <w:sz w:val="24"/>
          <w:szCs w:val="24"/>
        </w:rPr>
        <w:t>указывается источник и дата публикации</w:t>
      </w:r>
      <w:r w:rsidRPr="00B53DC8">
        <w:rPr>
          <w:bCs/>
          <w:sz w:val="24"/>
          <w:szCs w:val="24"/>
        </w:rPr>
        <w:t>], и закупочную Документацию, и принимая установленные в них требования и условия закупки,</w:t>
      </w:r>
    </w:p>
    <w:p w:rsidR="00B53DC8" w:rsidRPr="00B53DC8" w:rsidRDefault="00B53DC8" w:rsidP="00B53DC8">
      <w:pPr>
        <w:spacing w:line="240" w:lineRule="auto"/>
        <w:ind w:firstLine="426"/>
        <w:rPr>
          <w:bCs/>
          <w:sz w:val="24"/>
          <w:szCs w:val="24"/>
        </w:rPr>
      </w:pPr>
      <w:r w:rsidRPr="00B53DC8">
        <w:rPr>
          <w:bCs/>
          <w:sz w:val="24"/>
          <w:szCs w:val="24"/>
        </w:rPr>
        <w:t>________________________________________________________________________,</w:t>
      </w:r>
    </w:p>
    <w:p w:rsidR="00B53DC8" w:rsidRPr="00B53DC8" w:rsidRDefault="00B53DC8" w:rsidP="00B53DC8">
      <w:pPr>
        <w:spacing w:line="240" w:lineRule="auto"/>
        <w:ind w:firstLine="426"/>
        <w:rPr>
          <w:bCs/>
          <w:sz w:val="24"/>
          <w:szCs w:val="24"/>
          <w:vertAlign w:val="superscript"/>
        </w:rPr>
      </w:pPr>
      <w:r w:rsidRPr="00B53DC8">
        <w:rPr>
          <w:bCs/>
          <w:sz w:val="24"/>
          <w:szCs w:val="24"/>
          <w:vertAlign w:val="superscript"/>
        </w:rPr>
        <w:t>(полное наименование Участника с указанием организационно-правовой формы)</w:t>
      </w:r>
    </w:p>
    <w:p w:rsidR="00B53DC8" w:rsidRPr="00B53DC8" w:rsidRDefault="00B53DC8" w:rsidP="00B53DC8">
      <w:pPr>
        <w:spacing w:line="240" w:lineRule="auto"/>
        <w:ind w:firstLine="426"/>
        <w:rPr>
          <w:bCs/>
          <w:sz w:val="24"/>
          <w:szCs w:val="24"/>
        </w:rPr>
      </w:pPr>
      <w:r w:rsidRPr="00B53DC8">
        <w:rPr>
          <w:bCs/>
          <w:sz w:val="24"/>
          <w:szCs w:val="24"/>
        </w:rPr>
        <w:t>зарегистрированное по адресу</w:t>
      </w:r>
    </w:p>
    <w:p w:rsidR="00B53DC8" w:rsidRPr="00B53DC8" w:rsidRDefault="00B53DC8" w:rsidP="00B53DC8">
      <w:pPr>
        <w:spacing w:line="240" w:lineRule="auto"/>
        <w:ind w:firstLine="426"/>
        <w:rPr>
          <w:bCs/>
          <w:sz w:val="24"/>
          <w:szCs w:val="24"/>
        </w:rPr>
      </w:pPr>
      <w:r w:rsidRPr="00B53DC8">
        <w:rPr>
          <w:bCs/>
          <w:sz w:val="24"/>
          <w:szCs w:val="24"/>
        </w:rPr>
        <w:t>________________________________________________________________________,</w:t>
      </w:r>
    </w:p>
    <w:p w:rsidR="00B53DC8" w:rsidRPr="00B53DC8" w:rsidRDefault="00B53DC8" w:rsidP="00B53DC8">
      <w:pPr>
        <w:spacing w:line="240" w:lineRule="auto"/>
        <w:ind w:firstLine="426"/>
        <w:rPr>
          <w:bCs/>
          <w:sz w:val="24"/>
          <w:szCs w:val="24"/>
          <w:vertAlign w:val="superscript"/>
        </w:rPr>
      </w:pPr>
      <w:r w:rsidRPr="00B53DC8">
        <w:rPr>
          <w:bCs/>
          <w:sz w:val="24"/>
          <w:szCs w:val="24"/>
          <w:vertAlign w:val="superscript"/>
        </w:rPr>
        <w:t>(юридический адрес Участника)</w:t>
      </w:r>
    </w:p>
    <w:p w:rsidR="00B53DC8" w:rsidRPr="00A13F98" w:rsidRDefault="00B53DC8" w:rsidP="00A13F98">
      <w:pPr>
        <w:spacing w:line="240" w:lineRule="auto"/>
        <w:ind w:firstLine="426"/>
        <w:rPr>
          <w:bCs/>
          <w:sz w:val="24"/>
          <w:szCs w:val="24"/>
        </w:rPr>
      </w:pPr>
      <w:r w:rsidRPr="00B53DC8">
        <w:rPr>
          <w:bCs/>
          <w:sz w:val="24"/>
          <w:szCs w:val="24"/>
        </w:rPr>
        <w:t xml:space="preserve">предлагает заключить Договор </w:t>
      </w:r>
      <w:r w:rsidR="00A13F98" w:rsidRPr="00A13F98">
        <w:rPr>
          <w:bCs/>
          <w:sz w:val="24"/>
          <w:szCs w:val="24"/>
        </w:rPr>
        <w:t>на поставку системы газосигнализации для филиала Нижнеколымская нефтебаза АО «Саханефтегазсбыт» в 2023 году</w:t>
      </w:r>
      <w:r w:rsidRPr="00B53DC8">
        <w:rPr>
          <w:bCs/>
          <w:sz w:val="24"/>
          <w:szCs w:val="24"/>
        </w:rPr>
        <w:t xml:space="preserve"> на условиях, изложенных в закупочной Документации, в соответствии с Техническим заданием и с настоящим письмом направляет Зая</w:t>
      </w:r>
      <w:r w:rsidR="00A13F98">
        <w:rPr>
          <w:bCs/>
          <w:sz w:val="24"/>
          <w:szCs w:val="24"/>
        </w:rPr>
        <w:t>вку по Лоту № 1</w:t>
      </w:r>
    </w:p>
    <w:p w:rsidR="00A13F98" w:rsidRPr="00B53DC8" w:rsidRDefault="00B53DC8" w:rsidP="00B53DC8">
      <w:pPr>
        <w:spacing w:line="240" w:lineRule="auto"/>
        <w:ind w:firstLine="426"/>
        <w:rPr>
          <w:color w:val="000000"/>
          <w:sz w:val="24"/>
          <w:szCs w:val="24"/>
        </w:rPr>
      </w:pPr>
      <w:r w:rsidRPr="00B53DC8">
        <w:rPr>
          <w:color w:val="000000"/>
          <w:sz w:val="24"/>
          <w:szCs w:val="24"/>
        </w:rPr>
        <w:t xml:space="preserve"> </w:t>
      </w:r>
    </w:p>
    <w:tbl>
      <w:tblPr>
        <w:tblW w:w="9952" w:type="dxa"/>
        <w:tblInd w:w="108" w:type="dxa"/>
        <w:tblLayout w:type="fixed"/>
        <w:tblLook w:val="0000" w:firstRow="0" w:lastRow="0" w:firstColumn="0" w:lastColumn="0" w:noHBand="0" w:noVBand="0"/>
      </w:tblPr>
      <w:tblGrid>
        <w:gridCol w:w="738"/>
        <w:gridCol w:w="1417"/>
        <w:gridCol w:w="1985"/>
        <w:gridCol w:w="1559"/>
        <w:gridCol w:w="992"/>
        <w:gridCol w:w="1418"/>
        <w:gridCol w:w="1843"/>
      </w:tblGrid>
      <w:tr w:rsidR="00A13F98" w:rsidRPr="00A13F98" w:rsidTr="00737791">
        <w:tc>
          <w:tcPr>
            <w:tcW w:w="738"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r w:rsidRPr="00A13F98">
              <w:rPr>
                <w:color w:val="000000"/>
                <w:sz w:val="24"/>
                <w:szCs w:val="24"/>
              </w:rPr>
              <w:t>№ п/п</w:t>
            </w:r>
          </w:p>
        </w:tc>
        <w:tc>
          <w:tcPr>
            <w:tcW w:w="1417" w:type="dxa"/>
            <w:tcBorders>
              <w:top w:val="single" w:sz="4" w:space="0" w:color="000000"/>
              <w:left w:val="single" w:sz="4" w:space="0" w:color="000000"/>
              <w:bottom w:val="single" w:sz="4" w:space="0" w:color="000000"/>
            </w:tcBorders>
            <w:vAlign w:val="center"/>
          </w:tcPr>
          <w:p w:rsidR="00A13F98" w:rsidRPr="00A13F98" w:rsidRDefault="00A13F98" w:rsidP="00A13F98">
            <w:pPr>
              <w:spacing w:line="240" w:lineRule="auto"/>
              <w:ind w:firstLine="426"/>
              <w:rPr>
                <w:color w:val="000000"/>
                <w:sz w:val="24"/>
                <w:szCs w:val="24"/>
              </w:rPr>
            </w:pPr>
            <w:r w:rsidRPr="00A13F98">
              <w:rPr>
                <w:color w:val="000000"/>
                <w:sz w:val="24"/>
                <w:szCs w:val="24"/>
              </w:rPr>
              <w:t>Место</w:t>
            </w:r>
          </w:p>
          <w:p w:rsidR="00A13F98" w:rsidRPr="00A13F98" w:rsidRDefault="00A13F98" w:rsidP="00A13F98">
            <w:pPr>
              <w:spacing w:line="240" w:lineRule="auto"/>
              <w:ind w:firstLine="426"/>
              <w:rPr>
                <w:color w:val="000000"/>
                <w:sz w:val="24"/>
                <w:szCs w:val="24"/>
              </w:rPr>
            </w:pPr>
            <w:r w:rsidRPr="00A13F98">
              <w:rPr>
                <w:color w:val="000000"/>
                <w:sz w:val="24"/>
                <w:szCs w:val="24"/>
              </w:rPr>
              <w:t>поставки</w:t>
            </w:r>
          </w:p>
        </w:tc>
        <w:tc>
          <w:tcPr>
            <w:tcW w:w="1985" w:type="dxa"/>
            <w:tcBorders>
              <w:top w:val="single" w:sz="4" w:space="0" w:color="000000"/>
              <w:left w:val="single" w:sz="4" w:space="0" w:color="000000"/>
              <w:bottom w:val="single" w:sz="4" w:space="0" w:color="000000"/>
            </w:tcBorders>
            <w:vAlign w:val="center"/>
          </w:tcPr>
          <w:p w:rsidR="00A13F98" w:rsidRPr="00A13F98" w:rsidRDefault="00A13F98" w:rsidP="00A13F98">
            <w:pPr>
              <w:spacing w:line="240" w:lineRule="auto"/>
              <w:ind w:firstLine="426"/>
              <w:rPr>
                <w:color w:val="000000"/>
                <w:sz w:val="24"/>
                <w:szCs w:val="24"/>
              </w:rPr>
            </w:pPr>
            <w:r w:rsidRPr="00A13F98">
              <w:rPr>
                <w:color w:val="000000"/>
                <w:sz w:val="24"/>
                <w:szCs w:val="24"/>
              </w:rPr>
              <w:t>Наименование</w:t>
            </w:r>
          </w:p>
          <w:p w:rsidR="00A13F98" w:rsidRPr="00A13F98" w:rsidRDefault="00A13F98" w:rsidP="00A13F98">
            <w:pPr>
              <w:spacing w:line="240" w:lineRule="auto"/>
              <w:ind w:firstLine="426"/>
              <w:rPr>
                <w:color w:val="000000"/>
                <w:sz w:val="24"/>
                <w:szCs w:val="24"/>
              </w:rPr>
            </w:pPr>
            <w:r w:rsidRPr="00A13F98">
              <w:rPr>
                <w:color w:val="000000"/>
                <w:sz w:val="24"/>
                <w:szCs w:val="24"/>
              </w:rPr>
              <w:t>товара и технические характеристики</w:t>
            </w:r>
          </w:p>
        </w:tc>
        <w:tc>
          <w:tcPr>
            <w:tcW w:w="1559" w:type="dxa"/>
            <w:tcBorders>
              <w:top w:val="single" w:sz="4" w:space="0" w:color="000000"/>
              <w:left w:val="single" w:sz="4" w:space="0" w:color="000000"/>
              <w:bottom w:val="single" w:sz="4" w:space="0" w:color="000000"/>
              <w:right w:val="single" w:sz="4" w:space="0" w:color="000000"/>
            </w:tcBorders>
          </w:tcPr>
          <w:p w:rsidR="00A13F98" w:rsidRPr="00A13F98" w:rsidRDefault="00A13F98" w:rsidP="00A13F98">
            <w:pPr>
              <w:spacing w:line="240" w:lineRule="auto"/>
              <w:ind w:firstLine="426"/>
              <w:rPr>
                <w:color w:val="000000"/>
                <w:sz w:val="24"/>
                <w:szCs w:val="24"/>
              </w:rPr>
            </w:pPr>
            <w:r w:rsidRPr="00A13F98">
              <w:rPr>
                <w:color w:val="000000"/>
                <w:sz w:val="24"/>
                <w:szCs w:val="24"/>
              </w:rPr>
              <w:t>Страна происхождения товара</w:t>
            </w:r>
          </w:p>
        </w:tc>
        <w:tc>
          <w:tcPr>
            <w:tcW w:w="992" w:type="dxa"/>
            <w:tcBorders>
              <w:top w:val="single" w:sz="4" w:space="0" w:color="000000"/>
              <w:left w:val="single" w:sz="4" w:space="0" w:color="000000"/>
              <w:bottom w:val="single" w:sz="4" w:space="0" w:color="000000"/>
            </w:tcBorders>
            <w:vAlign w:val="center"/>
          </w:tcPr>
          <w:p w:rsidR="00A13F98" w:rsidRPr="00A13F98" w:rsidRDefault="00A13F98" w:rsidP="00A13F98">
            <w:pPr>
              <w:spacing w:line="240" w:lineRule="auto"/>
              <w:ind w:firstLine="426"/>
              <w:rPr>
                <w:color w:val="000000"/>
                <w:sz w:val="24"/>
                <w:szCs w:val="24"/>
              </w:rPr>
            </w:pPr>
            <w:r w:rsidRPr="00A13F98">
              <w:rPr>
                <w:color w:val="000000"/>
                <w:sz w:val="24"/>
                <w:szCs w:val="24"/>
              </w:rPr>
              <w:t>Количество, шт.</w:t>
            </w:r>
          </w:p>
        </w:tc>
        <w:tc>
          <w:tcPr>
            <w:tcW w:w="1418"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r w:rsidRPr="00A13F98">
              <w:rPr>
                <w:color w:val="000000"/>
                <w:sz w:val="24"/>
                <w:szCs w:val="24"/>
              </w:rPr>
              <w:t>Цена за ед. товара без НДС, руб.</w:t>
            </w:r>
          </w:p>
        </w:tc>
        <w:tc>
          <w:tcPr>
            <w:tcW w:w="1843" w:type="dxa"/>
            <w:tcBorders>
              <w:top w:val="single" w:sz="4" w:space="0" w:color="000000"/>
              <w:left w:val="single" w:sz="4" w:space="0" w:color="000000"/>
              <w:bottom w:val="single" w:sz="4" w:space="0" w:color="000000"/>
              <w:right w:val="single" w:sz="4" w:space="0" w:color="000000"/>
            </w:tcBorders>
            <w:vAlign w:val="center"/>
          </w:tcPr>
          <w:p w:rsidR="00A13F98" w:rsidRPr="00A13F98" w:rsidRDefault="00A13F98" w:rsidP="00A13F98">
            <w:pPr>
              <w:spacing w:line="240" w:lineRule="auto"/>
              <w:ind w:firstLine="426"/>
              <w:rPr>
                <w:color w:val="000000"/>
                <w:sz w:val="24"/>
                <w:szCs w:val="24"/>
              </w:rPr>
            </w:pPr>
            <w:r w:rsidRPr="00A13F98">
              <w:rPr>
                <w:color w:val="000000"/>
                <w:sz w:val="24"/>
                <w:szCs w:val="24"/>
              </w:rPr>
              <w:t xml:space="preserve">Стоимость договора </w:t>
            </w:r>
          </w:p>
          <w:p w:rsidR="00A13F98" w:rsidRPr="00A13F98" w:rsidRDefault="00A13F98" w:rsidP="00A13F98">
            <w:pPr>
              <w:spacing w:line="240" w:lineRule="auto"/>
              <w:ind w:firstLine="426"/>
              <w:rPr>
                <w:color w:val="000000"/>
                <w:sz w:val="24"/>
                <w:szCs w:val="24"/>
              </w:rPr>
            </w:pPr>
            <w:r w:rsidRPr="00A13F98">
              <w:rPr>
                <w:color w:val="000000"/>
                <w:sz w:val="24"/>
                <w:szCs w:val="24"/>
              </w:rPr>
              <w:t>без НДС, руб.</w:t>
            </w:r>
          </w:p>
        </w:tc>
      </w:tr>
      <w:tr w:rsidR="00A13F98" w:rsidRPr="00A13F98" w:rsidTr="00737791">
        <w:trPr>
          <w:trHeight w:val="767"/>
        </w:trPr>
        <w:tc>
          <w:tcPr>
            <w:tcW w:w="738"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r w:rsidRPr="00A13F98">
              <w:rPr>
                <w:color w:val="000000"/>
                <w:sz w:val="24"/>
                <w:szCs w:val="24"/>
              </w:rPr>
              <w:t>1</w:t>
            </w:r>
          </w:p>
        </w:tc>
        <w:tc>
          <w:tcPr>
            <w:tcW w:w="1417"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985"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13F98" w:rsidRPr="00A13F98" w:rsidRDefault="00A13F98" w:rsidP="00A13F98">
            <w:pPr>
              <w:spacing w:line="240" w:lineRule="auto"/>
              <w:ind w:firstLine="426"/>
              <w:rPr>
                <w:color w:val="000000"/>
                <w:sz w:val="24"/>
                <w:szCs w:val="24"/>
              </w:rPr>
            </w:pPr>
          </w:p>
        </w:tc>
        <w:tc>
          <w:tcPr>
            <w:tcW w:w="992"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418"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A13F98" w:rsidRPr="00A13F98" w:rsidRDefault="00A13F98" w:rsidP="00A13F98">
            <w:pPr>
              <w:spacing w:line="240" w:lineRule="auto"/>
              <w:ind w:firstLine="426"/>
              <w:rPr>
                <w:color w:val="000000"/>
                <w:sz w:val="24"/>
                <w:szCs w:val="24"/>
              </w:rPr>
            </w:pPr>
          </w:p>
        </w:tc>
      </w:tr>
      <w:tr w:rsidR="00A13F98" w:rsidRPr="00A13F98" w:rsidTr="00737791">
        <w:trPr>
          <w:trHeight w:val="767"/>
        </w:trPr>
        <w:tc>
          <w:tcPr>
            <w:tcW w:w="738"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r w:rsidRPr="00A13F98">
              <w:rPr>
                <w:color w:val="000000"/>
                <w:sz w:val="24"/>
                <w:szCs w:val="24"/>
              </w:rPr>
              <w:t>2</w:t>
            </w:r>
          </w:p>
        </w:tc>
        <w:tc>
          <w:tcPr>
            <w:tcW w:w="1417"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985"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13F98" w:rsidRPr="00A13F98" w:rsidRDefault="00A13F98" w:rsidP="00A13F98">
            <w:pPr>
              <w:spacing w:line="240" w:lineRule="auto"/>
              <w:ind w:firstLine="426"/>
              <w:rPr>
                <w:color w:val="000000"/>
                <w:sz w:val="24"/>
                <w:szCs w:val="24"/>
              </w:rPr>
            </w:pPr>
          </w:p>
        </w:tc>
        <w:tc>
          <w:tcPr>
            <w:tcW w:w="992"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418"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A13F98" w:rsidRPr="00A13F98" w:rsidRDefault="00A13F98" w:rsidP="00A13F98">
            <w:pPr>
              <w:spacing w:line="240" w:lineRule="auto"/>
              <w:ind w:firstLine="426"/>
              <w:rPr>
                <w:color w:val="000000"/>
                <w:sz w:val="24"/>
                <w:szCs w:val="24"/>
              </w:rPr>
            </w:pPr>
          </w:p>
        </w:tc>
      </w:tr>
      <w:tr w:rsidR="00A13F98" w:rsidRPr="00A13F98" w:rsidTr="00737791">
        <w:trPr>
          <w:trHeight w:val="767"/>
        </w:trPr>
        <w:tc>
          <w:tcPr>
            <w:tcW w:w="738"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r w:rsidRPr="00A13F98">
              <w:rPr>
                <w:color w:val="000000"/>
                <w:sz w:val="24"/>
                <w:szCs w:val="24"/>
              </w:rPr>
              <w:t>и т.д.</w:t>
            </w:r>
          </w:p>
        </w:tc>
        <w:tc>
          <w:tcPr>
            <w:tcW w:w="1417"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985"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13F98" w:rsidRPr="00A13F98" w:rsidRDefault="00A13F98" w:rsidP="00A13F98">
            <w:pPr>
              <w:spacing w:line="240" w:lineRule="auto"/>
              <w:ind w:firstLine="426"/>
              <w:rPr>
                <w:color w:val="000000"/>
                <w:sz w:val="24"/>
                <w:szCs w:val="24"/>
              </w:rPr>
            </w:pPr>
          </w:p>
        </w:tc>
        <w:tc>
          <w:tcPr>
            <w:tcW w:w="992"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418"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A13F98" w:rsidRPr="00A13F98" w:rsidRDefault="00A13F98" w:rsidP="00A13F98">
            <w:pPr>
              <w:spacing w:line="240" w:lineRule="auto"/>
              <w:ind w:firstLine="426"/>
              <w:rPr>
                <w:color w:val="000000"/>
                <w:sz w:val="24"/>
                <w:szCs w:val="24"/>
              </w:rPr>
            </w:pPr>
          </w:p>
        </w:tc>
      </w:tr>
      <w:tr w:rsidR="00A13F98" w:rsidRPr="00A13F98" w:rsidTr="00737791">
        <w:trPr>
          <w:trHeight w:val="435"/>
        </w:trPr>
        <w:tc>
          <w:tcPr>
            <w:tcW w:w="738"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417"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985"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r w:rsidRPr="00A13F98">
              <w:rPr>
                <w:color w:val="000000"/>
                <w:sz w:val="24"/>
                <w:szCs w:val="24"/>
              </w:rPr>
              <w:t>ИТОГО:</w:t>
            </w:r>
          </w:p>
        </w:tc>
        <w:tc>
          <w:tcPr>
            <w:tcW w:w="1559" w:type="dxa"/>
            <w:tcBorders>
              <w:top w:val="single" w:sz="4" w:space="0" w:color="000000"/>
              <w:left w:val="single" w:sz="4" w:space="0" w:color="000000"/>
              <w:bottom w:val="single" w:sz="4" w:space="0" w:color="000000"/>
              <w:right w:val="single" w:sz="4" w:space="0" w:color="000000"/>
            </w:tcBorders>
          </w:tcPr>
          <w:p w:rsidR="00A13F98" w:rsidRPr="00A13F98" w:rsidRDefault="00A13F98" w:rsidP="00A13F98">
            <w:pPr>
              <w:spacing w:line="240" w:lineRule="auto"/>
              <w:ind w:firstLine="426"/>
              <w:rPr>
                <w:color w:val="000000"/>
                <w:sz w:val="24"/>
                <w:szCs w:val="24"/>
              </w:rPr>
            </w:pPr>
          </w:p>
        </w:tc>
        <w:tc>
          <w:tcPr>
            <w:tcW w:w="992"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418"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A13F98" w:rsidRPr="00A13F98" w:rsidRDefault="00A13F98" w:rsidP="00A13F98">
            <w:pPr>
              <w:spacing w:line="240" w:lineRule="auto"/>
              <w:ind w:firstLine="426"/>
              <w:rPr>
                <w:color w:val="000000"/>
                <w:sz w:val="24"/>
                <w:szCs w:val="24"/>
              </w:rPr>
            </w:pPr>
          </w:p>
        </w:tc>
      </w:tr>
    </w:tbl>
    <w:p w:rsidR="00B53DC8" w:rsidRPr="00B53DC8" w:rsidRDefault="00B53DC8" w:rsidP="00B53DC8">
      <w:pPr>
        <w:spacing w:line="240" w:lineRule="auto"/>
        <w:ind w:firstLine="426"/>
        <w:rPr>
          <w:color w:val="000000"/>
          <w:sz w:val="24"/>
          <w:szCs w:val="24"/>
        </w:rPr>
      </w:pPr>
    </w:p>
    <w:p w:rsidR="00B53DC8" w:rsidRPr="00B53DC8" w:rsidRDefault="00B53DC8" w:rsidP="00B53DC8">
      <w:pPr>
        <w:spacing w:line="240" w:lineRule="auto"/>
        <w:ind w:firstLine="426"/>
        <w:rPr>
          <w:sz w:val="24"/>
          <w:szCs w:val="24"/>
          <w:lang w:eastAsia="ar-SA"/>
        </w:rPr>
      </w:pPr>
      <w:r w:rsidRPr="00B53DC8">
        <w:rPr>
          <w:color w:val="000000"/>
          <w:sz w:val="24"/>
          <w:szCs w:val="24"/>
        </w:rPr>
        <w:t>Стоимость договора без учета НДС, руб.</w:t>
      </w:r>
      <w:r w:rsidRPr="00B53DC8">
        <w:rPr>
          <w:sz w:val="24"/>
          <w:szCs w:val="24"/>
          <w:lang w:eastAsia="ar-SA"/>
        </w:rPr>
        <w:t xml:space="preserve"> ____________________________</w:t>
      </w:r>
    </w:p>
    <w:p w:rsidR="00B53DC8" w:rsidRPr="00B53DC8" w:rsidRDefault="00B53DC8" w:rsidP="00B53DC8">
      <w:pPr>
        <w:spacing w:line="240" w:lineRule="auto"/>
        <w:ind w:firstLine="426"/>
        <w:rPr>
          <w:sz w:val="24"/>
          <w:szCs w:val="24"/>
          <w:lang w:eastAsia="ar-SA"/>
        </w:rPr>
      </w:pPr>
      <w:r w:rsidRPr="00B53DC8">
        <w:rPr>
          <w:sz w:val="24"/>
          <w:szCs w:val="24"/>
          <w:lang w:eastAsia="ar-SA"/>
        </w:rPr>
        <w:t xml:space="preserve">                                                                                          </w:t>
      </w:r>
      <w:r w:rsidRPr="00B53DC8">
        <w:rPr>
          <w:color w:val="000000"/>
          <w:sz w:val="24"/>
          <w:szCs w:val="24"/>
          <w:vertAlign w:val="superscript"/>
        </w:rPr>
        <w:t>(прописью)</w:t>
      </w:r>
    </w:p>
    <w:p w:rsidR="00B53DC8" w:rsidRPr="00B53DC8" w:rsidRDefault="00A13F98" w:rsidP="00B53DC8">
      <w:pPr>
        <w:spacing w:line="240" w:lineRule="auto"/>
        <w:ind w:firstLine="426"/>
        <w:contextualSpacing/>
        <w:rPr>
          <w:bCs/>
          <w:sz w:val="24"/>
          <w:szCs w:val="24"/>
        </w:rPr>
      </w:pPr>
      <w:r w:rsidRPr="00A13F98">
        <w:rPr>
          <w:bCs/>
          <w:sz w:val="24"/>
          <w:szCs w:val="24"/>
        </w:rPr>
        <w:t>Срок поставки ______ календарных дней от даты подписания договора</w:t>
      </w:r>
      <w:r w:rsidR="00B53DC8" w:rsidRPr="00B53DC8">
        <w:rPr>
          <w:bCs/>
          <w:sz w:val="24"/>
          <w:szCs w:val="24"/>
        </w:rPr>
        <w:t>.</w:t>
      </w:r>
    </w:p>
    <w:p w:rsidR="00B53DC8" w:rsidRPr="00B53DC8" w:rsidRDefault="00B53DC8" w:rsidP="00B53DC8">
      <w:pPr>
        <w:spacing w:line="240" w:lineRule="auto"/>
        <w:ind w:firstLine="426"/>
        <w:contextualSpacing/>
        <w:rPr>
          <w:bCs/>
          <w:sz w:val="24"/>
          <w:szCs w:val="24"/>
        </w:rPr>
      </w:pPr>
    </w:p>
    <w:p w:rsidR="00DF4B14" w:rsidRPr="00DF4B14" w:rsidRDefault="00DF4B14" w:rsidP="00DF4B14">
      <w:pPr>
        <w:spacing w:line="240" w:lineRule="auto"/>
        <w:ind w:firstLine="426"/>
        <w:contextualSpacing/>
        <w:rPr>
          <w:sz w:val="24"/>
          <w:szCs w:val="24"/>
        </w:rPr>
      </w:pPr>
      <w:r w:rsidRPr="00DF4B14">
        <w:rPr>
          <w:sz w:val="24"/>
          <w:szCs w:val="24"/>
        </w:rPr>
        <w:t>Настоящая Заявка имеет правовой статус оферты и действует до «____» _________________года.</w:t>
      </w:r>
    </w:p>
    <w:p w:rsidR="00A13F98" w:rsidRPr="00A13F98" w:rsidRDefault="00A13F98" w:rsidP="00A13F98">
      <w:pPr>
        <w:spacing w:line="240" w:lineRule="auto"/>
        <w:ind w:firstLine="426"/>
        <w:contextualSpacing/>
        <w:rPr>
          <w:sz w:val="24"/>
          <w:szCs w:val="24"/>
        </w:rPr>
      </w:pPr>
      <w:r w:rsidRPr="00A13F98">
        <w:rPr>
          <w:sz w:val="24"/>
          <w:szCs w:val="24"/>
        </w:rPr>
        <w:t xml:space="preserve">Подтверждаем, что предложенная цена договора включает в себя не только стоимость оборудования, но и все затраты, связанные с исполнением обязательств по Договору в полном объеме, в том числе: расходы, связанные с доставкой товара к месту поставки Заказчику, </w:t>
      </w:r>
      <w:r w:rsidRPr="00A13F98">
        <w:rPr>
          <w:sz w:val="24"/>
          <w:szCs w:val="24"/>
        </w:rPr>
        <w:lastRenderedPageBreak/>
        <w:t>погрузочно-разгрузочными работами,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DF4B14" w:rsidRPr="00DF4B14" w:rsidRDefault="00DF4B14" w:rsidP="00DF4B14">
      <w:pPr>
        <w:spacing w:line="240" w:lineRule="auto"/>
        <w:ind w:firstLine="426"/>
        <w:contextualSpacing/>
        <w:rPr>
          <w:sz w:val="24"/>
          <w:szCs w:val="24"/>
        </w:rPr>
      </w:pPr>
    </w:p>
    <w:p w:rsidR="00DF4B14" w:rsidRPr="00DF4B14" w:rsidRDefault="00DF4B14" w:rsidP="00DF4B14">
      <w:pPr>
        <w:spacing w:line="240" w:lineRule="auto"/>
        <w:ind w:firstLine="426"/>
        <w:contextualSpacing/>
        <w:rPr>
          <w:sz w:val="24"/>
          <w:szCs w:val="24"/>
        </w:rPr>
      </w:pPr>
      <w:r w:rsidRPr="00DF4B14">
        <w:rPr>
          <w:sz w:val="24"/>
          <w:szCs w:val="24"/>
        </w:rPr>
        <w:t xml:space="preserve">Гарантируем, что предоставили достоверную информацию об имеющихся недостатках </w:t>
      </w:r>
      <w:r w:rsidRPr="00DF4B14">
        <w:rPr>
          <w:bCs/>
          <w:sz w:val="24"/>
          <w:szCs w:val="24"/>
        </w:rPr>
        <w:t>спец</w:t>
      </w:r>
      <w:r w:rsidRPr="00DF4B14">
        <w:rPr>
          <w:sz w:val="24"/>
          <w:szCs w:val="24"/>
        </w:rPr>
        <w:t>техники, а также о том, что спецтехника не находится в угоне, залоге, в собственности у нескольких человек или под другим обременением.</w:t>
      </w:r>
    </w:p>
    <w:p w:rsidR="00B53DC8" w:rsidRPr="00B53DC8" w:rsidRDefault="00B53DC8" w:rsidP="00B53DC8">
      <w:pPr>
        <w:spacing w:line="240" w:lineRule="auto"/>
        <w:ind w:firstLine="426"/>
        <w:contextualSpacing/>
        <w:rPr>
          <w:sz w:val="24"/>
          <w:szCs w:val="24"/>
        </w:rPr>
      </w:pPr>
      <w:r w:rsidRPr="00B53DC8">
        <w:rPr>
          <w:sz w:val="24"/>
          <w:szCs w:val="24"/>
        </w:rPr>
        <w:t xml:space="preserve"> Заявляем, что в отношении нашей организации:</w:t>
      </w:r>
    </w:p>
    <w:p w:rsidR="00B53DC8" w:rsidRPr="00B53DC8" w:rsidRDefault="00B53DC8" w:rsidP="00B53DC8">
      <w:pPr>
        <w:spacing w:line="240" w:lineRule="auto"/>
        <w:ind w:firstLine="426"/>
        <w:rPr>
          <w:sz w:val="24"/>
          <w:szCs w:val="24"/>
        </w:rPr>
      </w:pPr>
      <w:r w:rsidRPr="00B53DC8">
        <w:rPr>
          <w:sz w:val="24"/>
          <w:szCs w:val="24"/>
        </w:rPr>
        <w:t>а) отсутствуют сведения в реестрах недобросовестных поставщиков (РНП);</w:t>
      </w:r>
    </w:p>
    <w:p w:rsidR="00B53DC8" w:rsidRPr="00B53DC8" w:rsidRDefault="00B53DC8" w:rsidP="00B53DC8">
      <w:pPr>
        <w:spacing w:line="240" w:lineRule="auto"/>
        <w:ind w:firstLine="426"/>
        <w:rPr>
          <w:sz w:val="24"/>
          <w:szCs w:val="24"/>
        </w:rPr>
      </w:pPr>
      <w:r w:rsidRPr="00B53DC8">
        <w:rPr>
          <w:sz w:val="24"/>
          <w:szCs w:val="24"/>
        </w:rPr>
        <w:t>б) не проводится ликвидация, отсутствует решение арбитражного суда о признании банкротом и об открытии конкурсного производства;</w:t>
      </w:r>
    </w:p>
    <w:p w:rsidR="00B53DC8" w:rsidRPr="00B53DC8" w:rsidRDefault="00B53DC8" w:rsidP="00B53DC8">
      <w:pPr>
        <w:spacing w:line="240" w:lineRule="auto"/>
        <w:ind w:firstLine="426"/>
        <w:rPr>
          <w:sz w:val="24"/>
          <w:szCs w:val="24"/>
        </w:rPr>
      </w:pPr>
      <w:r w:rsidRPr="00B53DC8">
        <w:rPr>
          <w:sz w:val="24"/>
          <w:szCs w:val="24"/>
        </w:rPr>
        <w:t>в) на день подачи заявки</w:t>
      </w:r>
      <w:r w:rsidRPr="00B53DC8">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rsidR="00B53DC8" w:rsidRPr="00B53DC8" w:rsidRDefault="00B53DC8" w:rsidP="00B53DC8">
      <w:pPr>
        <w:spacing w:line="240" w:lineRule="auto"/>
        <w:ind w:firstLine="426"/>
        <w:rPr>
          <w:sz w:val="24"/>
          <w:szCs w:val="24"/>
        </w:rPr>
      </w:pPr>
      <w:r w:rsidRPr="00B53DC8">
        <w:rPr>
          <w:sz w:val="24"/>
          <w:szCs w:val="24"/>
        </w:rPr>
        <w:t>г)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651597" w:rsidRPr="00651597" w:rsidRDefault="00651597" w:rsidP="00651597">
      <w:pPr>
        <w:spacing w:line="240" w:lineRule="auto"/>
        <w:ind w:firstLine="426"/>
        <w:rPr>
          <w:sz w:val="24"/>
          <w:szCs w:val="24"/>
        </w:rPr>
      </w:pPr>
      <w:r w:rsidRPr="000922CA">
        <w:rPr>
          <w:sz w:val="24"/>
          <w:szCs w:val="24"/>
        </w:rPr>
        <w:t xml:space="preserve">  д)</w:t>
      </w:r>
      <w:r w:rsidRPr="00651597">
        <w:rPr>
          <w:b/>
          <w:sz w:val="24"/>
          <w:szCs w:val="24"/>
        </w:rPr>
        <w:t xml:space="preserve"> </w:t>
      </w:r>
      <w:r w:rsidRPr="00651597">
        <w:rPr>
          <w:sz w:val="24"/>
          <w:szCs w:val="24"/>
        </w:rPr>
        <w:t>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No 252, либо организацией, находящейся под контролем таких лиц.</w:t>
      </w:r>
    </w:p>
    <w:p w:rsidR="00651597" w:rsidRPr="00651597" w:rsidRDefault="00651597" w:rsidP="00651597">
      <w:pPr>
        <w:spacing w:line="240" w:lineRule="auto"/>
        <w:ind w:firstLine="426"/>
        <w:rPr>
          <w:sz w:val="24"/>
          <w:szCs w:val="24"/>
        </w:rPr>
      </w:pPr>
      <w:r w:rsidRPr="000922CA">
        <w:rPr>
          <w:sz w:val="24"/>
          <w:szCs w:val="24"/>
        </w:rPr>
        <w:t xml:space="preserve">  е)</w:t>
      </w:r>
      <w:r w:rsidRPr="00651597">
        <w:rPr>
          <w:sz w:val="24"/>
          <w:szCs w:val="24"/>
        </w:rPr>
        <w:t xml:space="preserve"> не являемся иностранным агентом в соответствии с Федеральным </w:t>
      </w:r>
      <w:hyperlink r:id="rId15" w:history="1">
        <w:r w:rsidRPr="00651597">
          <w:rPr>
            <w:rStyle w:val="a8"/>
            <w:sz w:val="24"/>
            <w:szCs w:val="24"/>
          </w:rPr>
          <w:t>законом</w:t>
        </w:r>
      </w:hyperlink>
      <w:r w:rsidRPr="00651597">
        <w:rPr>
          <w:sz w:val="24"/>
          <w:szCs w:val="24"/>
        </w:rPr>
        <w:t xml:space="preserve"> от 14 июля 2022 года N 255-ФЗ "О контроле за деятельностью лиц, находящихся под иностранным влиянием".</w:t>
      </w:r>
    </w:p>
    <w:p w:rsidR="00E5088D" w:rsidRDefault="00E5088D" w:rsidP="00B53DC8">
      <w:pPr>
        <w:spacing w:line="240" w:lineRule="auto"/>
        <w:ind w:firstLine="426"/>
        <w:rPr>
          <w:sz w:val="24"/>
          <w:szCs w:val="24"/>
        </w:rPr>
      </w:pPr>
    </w:p>
    <w:p w:rsidR="00B53DC8" w:rsidRPr="00B53DC8" w:rsidRDefault="00B53DC8" w:rsidP="00B53DC8">
      <w:pPr>
        <w:spacing w:line="240" w:lineRule="auto"/>
        <w:ind w:firstLine="426"/>
        <w:rPr>
          <w:sz w:val="24"/>
          <w:szCs w:val="24"/>
        </w:rPr>
      </w:pPr>
      <w:r w:rsidRPr="00B53DC8">
        <w:rPr>
          <w:sz w:val="24"/>
          <w:szCs w:val="24"/>
        </w:rPr>
        <w:t xml:space="preserve">В случае признания нашей организации победителем по данному лоту мы берем обязательства подписать договор </w:t>
      </w:r>
      <w:r w:rsidR="00A13F98" w:rsidRPr="00A13F98">
        <w:rPr>
          <w:sz w:val="24"/>
          <w:szCs w:val="24"/>
        </w:rPr>
        <w:t>на поставку системы газосигнализации для филиала Нижнеколымская нефтебаза АО «Саханефтегазсбыт» в 2023 году</w:t>
      </w:r>
      <w:r w:rsidRPr="00B53DC8">
        <w:rPr>
          <w:sz w:val="24"/>
          <w:szCs w:val="24"/>
        </w:rPr>
        <w:t xml:space="preserve"> и выполнить поставку по выигранному лоту, в соответствии с предметом и условиями состязательной закупки в электронной форме согласно Документации по закупке и достигнутых договоренностей в полном объеме в пределах предлагаемой нами стоимости договора.</w:t>
      </w:r>
    </w:p>
    <w:p w:rsidR="00B53DC8" w:rsidRPr="00B53DC8" w:rsidRDefault="00B53DC8" w:rsidP="00B53DC8">
      <w:pPr>
        <w:spacing w:line="240" w:lineRule="auto"/>
        <w:ind w:firstLine="426"/>
        <w:contextualSpacing/>
        <w:rPr>
          <w:sz w:val="24"/>
          <w:szCs w:val="24"/>
        </w:rPr>
      </w:pPr>
    </w:p>
    <w:p w:rsidR="00B53DC8" w:rsidRPr="00B53DC8" w:rsidRDefault="00B53DC8" w:rsidP="00B53DC8">
      <w:pPr>
        <w:spacing w:line="240" w:lineRule="auto"/>
        <w:ind w:firstLine="426"/>
        <w:contextualSpacing/>
        <w:rPr>
          <w:sz w:val="24"/>
          <w:szCs w:val="24"/>
        </w:rPr>
      </w:pPr>
      <w:r w:rsidRPr="00B53DC8">
        <w:rPr>
          <w:sz w:val="24"/>
          <w:szCs w:val="24"/>
        </w:rPr>
        <w:t xml:space="preserve">      Настоящая Заявка дополняется следующими документами, включая неотъемлемые приложения:</w:t>
      </w:r>
    </w:p>
    <w:p w:rsidR="00B53DC8" w:rsidRPr="00B53DC8" w:rsidRDefault="00B53DC8" w:rsidP="00B53DC8">
      <w:pPr>
        <w:widowControl w:val="0"/>
        <w:numPr>
          <w:ilvl w:val="0"/>
          <w:numId w:val="38"/>
        </w:numPr>
        <w:autoSpaceDE w:val="0"/>
        <w:autoSpaceDN w:val="0"/>
        <w:adjustRightInd w:val="0"/>
        <w:spacing w:line="240" w:lineRule="auto"/>
        <w:ind w:left="0" w:firstLine="426"/>
        <w:contextualSpacing/>
        <w:jc w:val="left"/>
        <w:rPr>
          <w:sz w:val="24"/>
          <w:szCs w:val="24"/>
        </w:rPr>
      </w:pPr>
      <w:r w:rsidRPr="00B53DC8">
        <w:rPr>
          <w:sz w:val="24"/>
          <w:szCs w:val="24"/>
        </w:rPr>
        <w:t xml:space="preserve">Анкета Участника (форма </w:t>
      </w:r>
      <w:r w:rsidR="00A13F98">
        <w:rPr>
          <w:sz w:val="24"/>
          <w:szCs w:val="24"/>
        </w:rPr>
        <w:t>2</w:t>
      </w:r>
      <w:r w:rsidRPr="00B53DC8">
        <w:rPr>
          <w:sz w:val="24"/>
          <w:szCs w:val="24"/>
        </w:rPr>
        <w:t>);</w:t>
      </w:r>
    </w:p>
    <w:p w:rsidR="00B53DC8" w:rsidRPr="00B53DC8" w:rsidRDefault="00B53DC8" w:rsidP="00B53DC8">
      <w:pPr>
        <w:numPr>
          <w:ilvl w:val="0"/>
          <w:numId w:val="38"/>
        </w:numPr>
        <w:spacing w:line="240" w:lineRule="auto"/>
        <w:ind w:left="0" w:right="140" w:firstLine="426"/>
        <w:contextualSpacing/>
        <w:rPr>
          <w:sz w:val="24"/>
          <w:szCs w:val="24"/>
        </w:rPr>
      </w:pPr>
      <w:r w:rsidRPr="00B53DC8">
        <w:rPr>
          <w:bCs/>
          <w:sz w:val="24"/>
          <w:szCs w:val="24"/>
        </w:rPr>
        <w:t xml:space="preserve">Справка об отсутствии признаков крупной сделки (форма </w:t>
      </w:r>
      <w:r w:rsidR="00A13F98">
        <w:rPr>
          <w:bCs/>
          <w:sz w:val="24"/>
          <w:szCs w:val="24"/>
        </w:rPr>
        <w:t>3</w:t>
      </w:r>
      <w:r w:rsidRPr="00B53DC8">
        <w:rPr>
          <w:bCs/>
          <w:sz w:val="24"/>
          <w:szCs w:val="24"/>
        </w:rPr>
        <w:t>)</w:t>
      </w:r>
      <w:r w:rsidRPr="00B53DC8">
        <w:rPr>
          <w:sz w:val="24"/>
          <w:szCs w:val="24"/>
        </w:rPr>
        <w:t>;</w:t>
      </w:r>
    </w:p>
    <w:p w:rsidR="00B53DC8" w:rsidRPr="00B53DC8" w:rsidRDefault="00B53DC8" w:rsidP="00B53DC8">
      <w:pPr>
        <w:numPr>
          <w:ilvl w:val="0"/>
          <w:numId w:val="38"/>
        </w:numPr>
        <w:spacing w:line="240" w:lineRule="auto"/>
        <w:ind w:left="0" w:right="140" w:firstLine="426"/>
        <w:contextualSpacing/>
        <w:rPr>
          <w:sz w:val="24"/>
          <w:szCs w:val="24"/>
        </w:rPr>
      </w:pPr>
      <w:r w:rsidRPr="00B53DC8">
        <w:rPr>
          <w:sz w:val="24"/>
          <w:szCs w:val="24"/>
        </w:rPr>
        <w:t xml:space="preserve">Документы, подтверждающие соответствие Участника установленным требованиям             (п. 4.5.2.2 Документации) </w:t>
      </w:r>
    </w:p>
    <w:p w:rsidR="00B53DC8" w:rsidRPr="00B53DC8" w:rsidRDefault="00B53DC8" w:rsidP="00B53DC8">
      <w:pPr>
        <w:widowControl w:val="0"/>
        <w:autoSpaceDE w:val="0"/>
        <w:autoSpaceDN w:val="0"/>
        <w:adjustRightInd w:val="0"/>
        <w:spacing w:line="240" w:lineRule="auto"/>
        <w:ind w:firstLine="426"/>
        <w:contextualSpacing/>
        <w:rPr>
          <w:sz w:val="24"/>
          <w:szCs w:val="24"/>
        </w:rPr>
      </w:pPr>
    </w:p>
    <w:p w:rsidR="00B53DC8" w:rsidRPr="00B53DC8" w:rsidRDefault="00B53DC8" w:rsidP="00B53DC8">
      <w:pPr>
        <w:tabs>
          <w:tab w:val="left" w:pos="993"/>
        </w:tabs>
        <w:spacing w:line="240" w:lineRule="auto"/>
        <w:ind w:left="-567" w:firstLine="425"/>
        <w:rPr>
          <w:sz w:val="24"/>
          <w:szCs w:val="24"/>
        </w:rPr>
      </w:pPr>
    </w:p>
    <w:p w:rsidR="00B53DC8" w:rsidRPr="00B53DC8" w:rsidRDefault="00B53DC8" w:rsidP="00B53DC8">
      <w:pPr>
        <w:spacing w:line="240" w:lineRule="auto"/>
        <w:ind w:left="-567" w:firstLine="425"/>
        <w:rPr>
          <w:sz w:val="24"/>
          <w:szCs w:val="24"/>
        </w:rPr>
      </w:pPr>
      <w:r w:rsidRPr="00B53DC8">
        <w:rPr>
          <w:sz w:val="24"/>
          <w:szCs w:val="24"/>
        </w:rPr>
        <w:t>____________________________________</w:t>
      </w:r>
    </w:p>
    <w:p w:rsidR="00B53DC8" w:rsidRPr="00B53DC8" w:rsidRDefault="00B53DC8" w:rsidP="00B53DC8">
      <w:pPr>
        <w:spacing w:line="240" w:lineRule="auto"/>
        <w:ind w:left="-567" w:right="3684" w:firstLine="425"/>
        <w:jc w:val="center"/>
        <w:rPr>
          <w:sz w:val="24"/>
          <w:szCs w:val="24"/>
          <w:vertAlign w:val="superscript"/>
        </w:rPr>
      </w:pPr>
      <w:r w:rsidRPr="00B53DC8">
        <w:rPr>
          <w:sz w:val="24"/>
          <w:szCs w:val="24"/>
          <w:vertAlign w:val="superscript"/>
        </w:rPr>
        <w:t>(подпись, М.П.)</w:t>
      </w:r>
    </w:p>
    <w:p w:rsidR="00B53DC8" w:rsidRPr="00B53DC8" w:rsidRDefault="00B53DC8" w:rsidP="00B53DC8">
      <w:pPr>
        <w:spacing w:line="240" w:lineRule="auto"/>
        <w:ind w:left="-567" w:firstLine="425"/>
        <w:rPr>
          <w:sz w:val="24"/>
          <w:szCs w:val="24"/>
        </w:rPr>
      </w:pPr>
      <w:r w:rsidRPr="00B53DC8">
        <w:rPr>
          <w:sz w:val="24"/>
          <w:szCs w:val="24"/>
        </w:rPr>
        <w:t>____________________________________</w:t>
      </w:r>
    </w:p>
    <w:p w:rsidR="00B53DC8" w:rsidRPr="00B53DC8" w:rsidRDefault="00B53DC8" w:rsidP="00B53DC8">
      <w:pPr>
        <w:spacing w:line="240" w:lineRule="auto"/>
        <w:ind w:left="-567" w:right="3684" w:firstLine="425"/>
        <w:jc w:val="center"/>
        <w:rPr>
          <w:sz w:val="24"/>
          <w:szCs w:val="24"/>
          <w:vertAlign w:val="superscript"/>
        </w:rPr>
      </w:pPr>
      <w:r w:rsidRPr="00B53DC8">
        <w:rPr>
          <w:sz w:val="24"/>
          <w:szCs w:val="24"/>
          <w:vertAlign w:val="superscript"/>
        </w:rPr>
        <w:t>(фамилия, имя, отчество подписавшего, должность)</w:t>
      </w:r>
    </w:p>
    <w:p w:rsidR="00B53DC8" w:rsidRPr="00B53DC8" w:rsidRDefault="00B53DC8" w:rsidP="00B53DC8">
      <w:pPr>
        <w:spacing w:line="240" w:lineRule="auto"/>
        <w:ind w:left="-567" w:firstLine="425"/>
        <w:rPr>
          <w:sz w:val="24"/>
          <w:szCs w:val="24"/>
        </w:rPr>
      </w:pPr>
    </w:p>
    <w:p w:rsidR="00B53DC8" w:rsidRPr="00B53DC8" w:rsidRDefault="00B53DC8" w:rsidP="00B53DC8">
      <w:pPr>
        <w:pBdr>
          <w:bottom w:val="single" w:sz="4" w:space="1" w:color="auto"/>
        </w:pBdr>
        <w:shd w:val="clear" w:color="auto" w:fill="E0E0E0"/>
        <w:spacing w:line="240" w:lineRule="auto"/>
        <w:ind w:left="-142" w:right="21" w:firstLine="0"/>
        <w:jc w:val="center"/>
        <w:rPr>
          <w:b/>
          <w:color w:val="000000"/>
          <w:spacing w:val="36"/>
          <w:sz w:val="24"/>
          <w:szCs w:val="24"/>
        </w:rPr>
      </w:pPr>
      <w:r w:rsidRPr="00B53DC8">
        <w:rPr>
          <w:b/>
          <w:color w:val="000000"/>
          <w:spacing w:val="36"/>
          <w:sz w:val="24"/>
          <w:szCs w:val="24"/>
        </w:rPr>
        <w:t>конец формы</w:t>
      </w:r>
    </w:p>
    <w:p w:rsidR="00B53DC8" w:rsidRPr="00B53DC8" w:rsidRDefault="00B53DC8" w:rsidP="00B53DC8">
      <w:pPr>
        <w:spacing w:line="240" w:lineRule="auto"/>
        <w:ind w:left="-567" w:firstLine="425"/>
        <w:rPr>
          <w:b/>
          <w:bCs/>
          <w:sz w:val="24"/>
          <w:szCs w:val="24"/>
        </w:rPr>
      </w:pPr>
    </w:p>
    <w:p w:rsidR="00B53DC8" w:rsidRPr="00B53DC8" w:rsidRDefault="00B53DC8" w:rsidP="00B53DC8">
      <w:pPr>
        <w:keepNext/>
        <w:pageBreakBefore/>
        <w:numPr>
          <w:ilvl w:val="2"/>
          <w:numId w:val="39"/>
        </w:numPr>
        <w:suppressAutoHyphens/>
        <w:spacing w:before="240" w:after="120" w:line="240" w:lineRule="auto"/>
        <w:outlineLvl w:val="2"/>
        <w:rPr>
          <w:b/>
          <w:bCs/>
          <w:sz w:val="24"/>
          <w:szCs w:val="24"/>
        </w:rPr>
      </w:pPr>
      <w:r w:rsidRPr="00B53DC8">
        <w:rPr>
          <w:b/>
          <w:bCs/>
          <w:sz w:val="24"/>
          <w:szCs w:val="24"/>
        </w:rPr>
        <w:lastRenderedPageBreak/>
        <w:t>Инструкция по заполнению</w:t>
      </w:r>
    </w:p>
    <w:p w:rsidR="00B53DC8" w:rsidRPr="00B53DC8" w:rsidRDefault="00B53DC8" w:rsidP="00B53DC8">
      <w:pPr>
        <w:numPr>
          <w:ilvl w:val="3"/>
          <w:numId w:val="39"/>
        </w:numPr>
        <w:tabs>
          <w:tab w:val="left" w:pos="1134"/>
        </w:tabs>
        <w:spacing w:line="240" w:lineRule="auto"/>
        <w:ind w:left="0" w:firstLine="0"/>
        <w:rPr>
          <w:sz w:val="24"/>
          <w:szCs w:val="24"/>
        </w:rPr>
      </w:pPr>
      <w:r w:rsidRPr="00B53DC8">
        <w:rPr>
          <w:sz w:val="24"/>
          <w:szCs w:val="24"/>
        </w:rPr>
        <w:t>Заявку на участие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B53DC8" w:rsidRPr="00B53DC8" w:rsidRDefault="00B53DC8" w:rsidP="00B53DC8">
      <w:pPr>
        <w:numPr>
          <w:ilvl w:val="3"/>
          <w:numId w:val="39"/>
        </w:numPr>
        <w:tabs>
          <w:tab w:val="left" w:pos="1134"/>
        </w:tabs>
        <w:spacing w:line="240" w:lineRule="auto"/>
        <w:ind w:left="0" w:firstLine="0"/>
        <w:rPr>
          <w:sz w:val="24"/>
          <w:szCs w:val="24"/>
        </w:rPr>
      </w:pPr>
      <w:r w:rsidRPr="00B53DC8">
        <w:rPr>
          <w:sz w:val="24"/>
          <w:szCs w:val="24"/>
        </w:rPr>
        <w:t>Участник должен указать свое полное наименование (с указанием организационно-правовой формы) и юридический адрес.</w:t>
      </w:r>
    </w:p>
    <w:p w:rsidR="00B53DC8" w:rsidRPr="00B53DC8" w:rsidRDefault="00B53DC8" w:rsidP="00B53DC8">
      <w:pPr>
        <w:numPr>
          <w:ilvl w:val="3"/>
          <w:numId w:val="39"/>
        </w:numPr>
        <w:tabs>
          <w:tab w:val="left" w:pos="1134"/>
        </w:tabs>
        <w:spacing w:line="240" w:lineRule="auto"/>
        <w:ind w:left="0" w:firstLine="0"/>
        <w:rPr>
          <w:sz w:val="24"/>
          <w:szCs w:val="24"/>
        </w:rPr>
      </w:pPr>
      <w:r w:rsidRPr="00B53DC8">
        <w:rPr>
          <w:sz w:val="24"/>
          <w:szCs w:val="24"/>
        </w:rPr>
        <w:t>Участник должен указать стоимость по лоту цифрами и словами, в рублях. Цену цифрами следует указывать в формате ХХХ ХХХ ХХХ, 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rsidR="00B53DC8" w:rsidRPr="00B53DC8" w:rsidRDefault="00B53DC8" w:rsidP="00B53DC8">
      <w:pPr>
        <w:numPr>
          <w:ilvl w:val="3"/>
          <w:numId w:val="39"/>
        </w:numPr>
        <w:tabs>
          <w:tab w:val="left" w:pos="1134"/>
        </w:tabs>
        <w:spacing w:line="240" w:lineRule="auto"/>
        <w:ind w:left="0" w:firstLine="0"/>
        <w:rPr>
          <w:sz w:val="24"/>
          <w:szCs w:val="24"/>
        </w:rPr>
      </w:pPr>
      <w:r w:rsidRPr="00B53DC8">
        <w:rPr>
          <w:sz w:val="24"/>
          <w:szCs w:val="24"/>
        </w:rPr>
        <w:t>Участник должен указать срок действия Заявки согласно требованиям подпункта 4.4.2.1 Документации.</w:t>
      </w:r>
    </w:p>
    <w:p w:rsidR="00B53DC8" w:rsidRPr="00B53DC8" w:rsidRDefault="00B53DC8" w:rsidP="00B53DC8">
      <w:pPr>
        <w:numPr>
          <w:ilvl w:val="3"/>
          <w:numId w:val="39"/>
        </w:numPr>
        <w:tabs>
          <w:tab w:val="left" w:pos="1134"/>
        </w:tabs>
        <w:spacing w:line="240" w:lineRule="auto"/>
        <w:ind w:left="0" w:firstLine="0"/>
        <w:rPr>
          <w:sz w:val="24"/>
          <w:szCs w:val="24"/>
        </w:rPr>
      </w:pPr>
      <w:r w:rsidRPr="00B53DC8">
        <w:rPr>
          <w:rFonts w:eastAsia="Helv"/>
          <w:sz w:val="24"/>
          <w:szCs w:val="24"/>
          <w:lang w:eastAsia="ar-SA"/>
        </w:rPr>
        <w:t>Участник в своей заявке, должен указать предлагаемый товар с точным названием модели для сверки предлагаемого товара с техническими требованиями Заказчика.</w:t>
      </w:r>
    </w:p>
    <w:p w:rsidR="00E5088D" w:rsidRDefault="00B53DC8" w:rsidP="00521C7B">
      <w:pPr>
        <w:numPr>
          <w:ilvl w:val="3"/>
          <w:numId w:val="39"/>
        </w:numPr>
        <w:tabs>
          <w:tab w:val="left" w:pos="851"/>
        </w:tabs>
        <w:spacing w:line="240" w:lineRule="auto"/>
        <w:ind w:left="0" w:firstLine="0"/>
        <w:rPr>
          <w:sz w:val="24"/>
          <w:szCs w:val="24"/>
        </w:rPr>
      </w:pPr>
      <w:r w:rsidRPr="00E5088D">
        <w:rPr>
          <w:sz w:val="24"/>
          <w:szCs w:val="24"/>
        </w:rPr>
        <w:t xml:space="preserve">Участник закупки должен указать наименование страны происхождения товаров (п.п. 4.9.3.1). </w:t>
      </w:r>
    </w:p>
    <w:p w:rsidR="00B53DC8" w:rsidRPr="00E5088D" w:rsidRDefault="00B53DC8" w:rsidP="00521C7B">
      <w:pPr>
        <w:numPr>
          <w:ilvl w:val="3"/>
          <w:numId w:val="39"/>
        </w:numPr>
        <w:tabs>
          <w:tab w:val="left" w:pos="851"/>
        </w:tabs>
        <w:spacing w:line="240" w:lineRule="auto"/>
        <w:ind w:left="0" w:firstLine="0"/>
        <w:rPr>
          <w:sz w:val="24"/>
          <w:szCs w:val="24"/>
        </w:rPr>
      </w:pPr>
      <w:r w:rsidRPr="00E5088D">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F97790" w:rsidRPr="009B5C0E" w:rsidRDefault="00F97790" w:rsidP="00F97790">
      <w:pPr>
        <w:spacing w:line="240" w:lineRule="auto"/>
        <w:ind w:left="-567" w:firstLine="425"/>
        <w:rPr>
          <w:sz w:val="24"/>
          <w:szCs w:val="24"/>
        </w:rPr>
      </w:pPr>
    </w:p>
    <w:p w:rsidR="00F97790" w:rsidRDefault="00F97790" w:rsidP="00F97790">
      <w:pPr>
        <w:pStyle w:val="aff8"/>
        <w:ind w:left="-567" w:firstLine="425"/>
        <w:rPr>
          <w:sz w:val="24"/>
          <w:szCs w:val="24"/>
        </w:rPr>
      </w:pPr>
      <w:bookmarkStart w:id="69" w:name="_Hlt22846931"/>
      <w:bookmarkEnd w:id="69"/>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DF4B14" w:rsidRDefault="00DF4B14" w:rsidP="00F97790">
      <w:pPr>
        <w:pStyle w:val="aff8"/>
        <w:ind w:left="-567" w:firstLine="425"/>
        <w:rPr>
          <w:sz w:val="24"/>
          <w:szCs w:val="24"/>
        </w:rPr>
      </w:pPr>
    </w:p>
    <w:p w:rsidR="00DF4B14" w:rsidRDefault="00DF4B14" w:rsidP="00F97790">
      <w:pPr>
        <w:pStyle w:val="aff8"/>
        <w:ind w:left="-567" w:firstLine="425"/>
        <w:rPr>
          <w:sz w:val="24"/>
          <w:szCs w:val="24"/>
        </w:rPr>
      </w:pPr>
    </w:p>
    <w:p w:rsidR="00DF4B14" w:rsidRDefault="00DF4B14"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B53DC8">
      <w:pPr>
        <w:ind w:firstLine="0"/>
        <w:rPr>
          <w:rFonts w:ascii="Arial" w:hAnsi="Arial" w:cs="Arial"/>
          <w:sz w:val="24"/>
          <w:szCs w:val="24"/>
        </w:rPr>
      </w:pPr>
    </w:p>
    <w:p w:rsidR="00B53DC8" w:rsidRPr="00B53DC8" w:rsidRDefault="00B53DC8" w:rsidP="00B53DC8">
      <w:pPr>
        <w:ind w:firstLine="0"/>
        <w:rPr>
          <w:sz w:val="24"/>
          <w:szCs w:val="24"/>
        </w:rPr>
      </w:pPr>
    </w:p>
    <w:p w:rsidR="00F97790" w:rsidRDefault="00F97790" w:rsidP="00F97790">
      <w:pPr>
        <w:pStyle w:val="aff8"/>
        <w:ind w:left="-567" w:firstLine="425"/>
        <w:rPr>
          <w:sz w:val="24"/>
          <w:szCs w:val="24"/>
        </w:rPr>
      </w:pPr>
    </w:p>
    <w:p w:rsidR="001C6144" w:rsidRDefault="001C6144"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Pr="00B53DC8" w:rsidRDefault="00B53DC8" w:rsidP="00B53DC8">
      <w:pPr>
        <w:keepNext/>
        <w:pageBreakBefore/>
        <w:suppressAutoHyphens/>
        <w:spacing w:before="240" w:after="120" w:line="240" w:lineRule="auto"/>
        <w:ind w:firstLine="0"/>
        <w:outlineLvl w:val="2"/>
        <w:rPr>
          <w:b/>
          <w:bCs/>
          <w:sz w:val="24"/>
          <w:szCs w:val="24"/>
        </w:rPr>
      </w:pPr>
      <w:r w:rsidRPr="00B53DC8">
        <w:rPr>
          <w:b/>
          <w:bCs/>
          <w:sz w:val="24"/>
          <w:szCs w:val="24"/>
        </w:rPr>
        <w:lastRenderedPageBreak/>
        <w:t>5.</w:t>
      </w:r>
      <w:r w:rsidR="00A13F98">
        <w:rPr>
          <w:b/>
          <w:bCs/>
          <w:sz w:val="24"/>
          <w:szCs w:val="24"/>
        </w:rPr>
        <w:t>2</w:t>
      </w:r>
      <w:r w:rsidRPr="00B53DC8">
        <w:rPr>
          <w:b/>
          <w:bCs/>
          <w:sz w:val="24"/>
          <w:szCs w:val="24"/>
        </w:rPr>
        <w:t xml:space="preserve">.  Анкета Участника (Форма </w:t>
      </w:r>
      <w:r w:rsidR="00A13F98">
        <w:rPr>
          <w:b/>
          <w:bCs/>
          <w:sz w:val="24"/>
          <w:szCs w:val="24"/>
        </w:rPr>
        <w:t>2</w:t>
      </w:r>
      <w:r w:rsidRPr="00B53DC8">
        <w:rPr>
          <w:b/>
          <w:bCs/>
          <w:sz w:val="24"/>
          <w:szCs w:val="24"/>
        </w:rPr>
        <w:t>)</w:t>
      </w:r>
    </w:p>
    <w:p w:rsidR="00B53DC8" w:rsidRPr="00B53DC8" w:rsidRDefault="00B53DC8" w:rsidP="00B53DC8">
      <w:pPr>
        <w:pBdr>
          <w:top w:val="single" w:sz="4" w:space="1" w:color="auto"/>
        </w:pBdr>
        <w:shd w:val="clear" w:color="auto" w:fill="E0E0E0"/>
        <w:spacing w:line="240" w:lineRule="auto"/>
        <w:jc w:val="center"/>
        <w:rPr>
          <w:b/>
          <w:spacing w:val="36"/>
          <w:sz w:val="24"/>
          <w:szCs w:val="24"/>
        </w:rPr>
      </w:pPr>
      <w:r w:rsidRPr="00B53DC8">
        <w:rPr>
          <w:b/>
          <w:spacing w:val="36"/>
          <w:sz w:val="24"/>
          <w:szCs w:val="24"/>
        </w:rPr>
        <w:t>начало формы</w:t>
      </w:r>
    </w:p>
    <w:p w:rsidR="00B53DC8" w:rsidRPr="00B53DC8" w:rsidRDefault="00B53DC8" w:rsidP="00B53DC8">
      <w:pPr>
        <w:spacing w:line="240" w:lineRule="auto"/>
        <w:rPr>
          <w:sz w:val="24"/>
          <w:szCs w:val="24"/>
        </w:rPr>
      </w:pPr>
    </w:p>
    <w:p w:rsidR="00B53DC8" w:rsidRPr="00B53DC8" w:rsidRDefault="00B53DC8" w:rsidP="00B53DC8">
      <w:pPr>
        <w:spacing w:line="240" w:lineRule="auto"/>
        <w:ind w:firstLine="0"/>
        <w:rPr>
          <w:sz w:val="24"/>
          <w:szCs w:val="24"/>
        </w:rPr>
      </w:pPr>
      <w:r w:rsidRPr="00B53DC8">
        <w:rPr>
          <w:sz w:val="24"/>
          <w:szCs w:val="24"/>
        </w:rPr>
        <w:t xml:space="preserve"> Приложение </w:t>
      </w:r>
      <w:r w:rsidR="00A13F98">
        <w:rPr>
          <w:sz w:val="24"/>
          <w:szCs w:val="24"/>
        </w:rPr>
        <w:t>1</w:t>
      </w:r>
    </w:p>
    <w:p w:rsidR="00B53DC8" w:rsidRPr="00B53DC8" w:rsidRDefault="00B53DC8" w:rsidP="00B53DC8">
      <w:pPr>
        <w:spacing w:line="240" w:lineRule="auto"/>
        <w:ind w:firstLine="0"/>
        <w:contextualSpacing/>
        <w:rPr>
          <w:sz w:val="24"/>
          <w:szCs w:val="24"/>
        </w:rPr>
      </w:pPr>
      <w:r w:rsidRPr="00B53DC8">
        <w:rPr>
          <w:sz w:val="24"/>
          <w:szCs w:val="24"/>
        </w:rPr>
        <w:t xml:space="preserve"> к Заявке на участие в закупке </w:t>
      </w:r>
    </w:p>
    <w:p w:rsidR="00B53DC8" w:rsidRPr="00B53DC8" w:rsidRDefault="00B53DC8" w:rsidP="00B53DC8">
      <w:pPr>
        <w:spacing w:line="240" w:lineRule="auto"/>
        <w:ind w:firstLine="0"/>
        <w:contextualSpacing/>
        <w:rPr>
          <w:sz w:val="24"/>
          <w:szCs w:val="24"/>
        </w:rPr>
      </w:pPr>
      <w:r w:rsidRPr="00B53DC8">
        <w:rPr>
          <w:sz w:val="24"/>
          <w:szCs w:val="24"/>
        </w:rPr>
        <w:t xml:space="preserve"> от «____»_____________ г. №__________</w:t>
      </w:r>
    </w:p>
    <w:p w:rsidR="00B53DC8" w:rsidRPr="00B53DC8" w:rsidRDefault="00B53DC8" w:rsidP="00B53DC8">
      <w:pPr>
        <w:spacing w:line="240" w:lineRule="auto"/>
        <w:rPr>
          <w:sz w:val="24"/>
          <w:szCs w:val="24"/>
        </w:rPr>
      </w:pPr>
    </w:p>
    <w:p w:rsidR="00B53DC8" w:rsidRPr="00B53DC8" w:rsidRDefault="00B53DC8" w:rsidP="00B53DC8">
      <w:pPr>
        <w:suppressAutoHyphens/>
        <w:spacing w:line="240" w:lineRule="auto"/>
        <w:jc w:val="center"/>
        <w:rPr>
          <w:b/>
          <w:sz w:val="24"/>
          <w:szCs w:val="24"/>
        </w:rPr>
      </w:pPr>
      <w:r w:rsidRPr="00B53DC8">
        <w:rPr>
          <w:b/>
          <w:sz w:val="24"/>
          <w:szCs w:val="24"/>
        </w:rPr>
        <w:t>Анкета Участника</w:t>
      </w:r>
    </w:p>
    <w:p w:rsidR="00B53DC8" w:rsidRPr="00B53DC8" w:rsidRDefault="00B53DC8" w:rsidP="00B53DC8">
      <w:pPr>
        <w:spacing w:line="240" w:lineRule="auto"/>
        <w:rPr>
          <w:sz w:val="24"/>
          <w:szCs w:val="24"/>
        </w:rPr>
      </w:pPr>
    </w:p>
    <w:p w:rsidR="00B53DC8" w:rsidRPr="00B53DC8" w:rsidRDefault="00B53DC8" w:rsidP="00B53DC8">
      <w:pPr>
        <w:spacing w:line="240" w:lineRule="auto"/>
        <w:rPr>
          <w:sz w:val="24"/>
          <w:szCs w:val="24"/>
        </w:rPr>
      </w:pPr>
      <w:r w:rsidRPr="00B53DC8">
        <w:rPr>
          <w:sz w:val="24"/>
          <w:szCs w:val="24"/>
        </w:rPr>
        <w:t>Наименование и адрес Участника: _________________________________</w:t>
      </w:r>
    </w:p>
    <w:p w:rsidR="00B53DC8" w:rsidRPr="00B53DC8" w:rsidRDefault="00B53DC8" w:rsidP="00B53DC8">
      <w:pPr>
        <w:spacing w:line="240" w:lineRule="auto"/>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15"/>
        <w:gridCol w:w="5825"/>
      </w:tblGrid>
      <w:tr w:rsidR="00B53DC8" w:rsidRPr="00B53DC8" w:rsidTr="00D918FF">
        <w:trPr>
          <w:cantSplit/>
          <w:trHeight w:val="240"/>
          <w:tblHeader/>
        </w:trPr>
        <w:tc>
          <w:tcPr>
            <w:tcW w:w="567" w:type="dxa"/>
          </w:tcPr>
          <w:p w:rsidR="00B53DC8" w:rsidRPr="00B53DC8" w:rsidRDefault="00B53DC8" w:rsidP="00B53DC8">
            <w:pPr>
              <w:keepNext/>
              <w:spacing w:before="40" w:after="40" w:line="240" w:lineRule="auto"/>
              <w:ind w:firstLine="27"/>
              <w:rPr>
                <w:sz w:val="24"/>
                <w:szCs w:val="24"/>
              </w:rPr>
            </w:pPr>
            <w:r w:rsidRPr="00B53DC8">
              <w:rPr>
                <w:sz w:val="24"/>
                <w:szCs w:val="24"/>
              </w:rPr>
              <w:t>№ п/п</w:t>
            </w:r>
          </w:p>
        </w:tc>
        <w:tc>
          <w:tcPr>
            <w:tcW w:w="3715" w:type="dxa"/>
            <w:vAlign w:val="center"/>
          </w:tcPr>
          <w:p w:rsidR="00B53DC8" w:rsidRPr="00B53DC8" w:rsidRDefault="00B53DC8" w:rsidP="00B53DC8">
            <w:pPr>
              <w:keepNext/>
              <w:spacing w:before="40" w:after="40" w:line="240" w:lineRule="auto"/>
              <w:ind w:firstLine="34"/>
              <w:jc w:val="center"/>
              <w:rPr>
                <w:sz w:val="24"/>
                <w:szCs w:val="24"/>
              </w:rPr>
            </w:pPr>
            <w:r w:rsidRPr="00B53DC8">
              <w:rPr>
                <w:sz w:val="24"/>
                <w:szCs w:val="24"/>
              </w:rPr>
              <w:t>Наименование</w:t>
            </w:r>
          </w:p>
        </w:tc>
        <w:tc>
          <w:tcPr>
            <w:tcW w:w="5825" w:type="dxa"/>
            <w:vAlign w:val="center"/>
          </w:tcPr>
          <w:p w:rsidR="00B53DC8" w:rsidRPr="00B53DC8" w:rsidRDefault="00B53DC8" w:rsidP="00B53DC8">
            <w:pPr>
              <w:keepNext/>
              <w:spacing w:before="40" w:after="40" w:line="240" w:lineRule="auto"/>
              <w:jc w:val="center"/>
              <w:rPr>
                <w:sz w:val="24"/>
                <w:szCs w:val="24"/>
              </w:rPr>
            </w:pPr>
            <w:r w:rsidRPr="00B53DC8">
              <w:rPr>
                <w:sz w:val="24"/>
                <w:szCs w:val="24"/>
              </w:rPr>
              <w:t>Сведения об Участнике</w:t>
            </w:r>
          </w:p>
        </w:tc>
      </w:tr>
      <w:tr w:rsidR="00B53DC8" w:rsidRPr="00B53DC8" w:rsidTr="00D918FF">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3715" w:type="dxa"/>
          </w:tcPr>
          <w:p w:rsidR="00B53DC8" w:rsidRPr="00B53DC8" w:rsidRDefault="00B53DC8" w:rsidP="00B53DC8">
            <w:pPr>
              <w:spacing w:before="40" w:after="40" w:line="240" w:lineRule="auto"/>
              <w:ind w:firstLine="34"/>
              <w:rPr>
                <w:sz w:val="24"/>
                <w:szCs w:val="24"/>
              </w:rPr>
            </w:pPr>
            <w:r w:rsidRPr="00B53DC8">
              <w:rPr>
                <w:sz w:val="24"/>
                <w:szCs w:val="24"/>
              </w:rPr>
              <w:t>Фирменное наименование Участника</w:t>
            </w:r>
          </w:p>
        </w:tc>
        <w:tc>
          <w:tcPr>
            <w:tcW w:w="5825" w:type="dxa"/>
          </w:tcPr>
          <w:p w:rsidR="00B53DC8" w:rsidRPr="00B53DC8" w:rsidRDefault="00B53DC8" w:rsidP="00B53DC8">
            <w:pPr>
              <w:spacing w:before="40" w:after="40" w:line="240" w:lineRule="auto"/>
              <w:rPr>
                <w:sz w:val="24"/>
                <w:szCs w:val="24"/>
              </w:rPr>
            </w:pPr>
          </w:p>
        </w:tc>
      </w:tr>
      <w:tr w:rsidR="00B53DC8" w:rsidRPr="00B53DC8" w:rsidTr="00D918FF">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3715" w:type="dxa"/>
          </w:tcPr>
          <w:p w:rsidR="00B53DC8" w:rsidRPr="00B53DC8" w:rsidRDefault="00B53DC8" w:rsidP="00B53DC8">
            <w:pPr>
              <w:spacing w:before="40" w:after="40" w:line="240" w:lineRule="auto"/>
              <w:ind w:firstLine="34"/>
              <w:rPr>
                <w:sz w:val="24"/>
                <w:szCs w:val="24"/>
              </w:rPr>
            </w:pPr>
            <w:r w:rsidRPr="00B53DC8">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rsidR="00B53DC8" w:rsidRPr="00B53DC8" w:rsidRDefault="00B53DC8" w:rsidP="00B53DC8">
            <w:pPr>
              <w:spacing w:before="40" w:after="40" w:line="240" w:lineRule="auto"/>
              <w:rPr>
                <w:sz w:val="24"/>
                <w:szCs w:val="24"/>
              </w:rPr>
            </w:pPr>
          </w:p>
        </w:tc>
      </w:tr>
      <w:tr w:rsidR="00B53DC8" w:rsidRPr="00B53DC8" w:rsidTr="00D918FF">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3715" w:type="dxa"/>
          </w:tcPr>
          <w:p w:rsidR="00B53DC8" w:rsidRPr="00B53DC8" w:rsidRDefault="00B53DC8" w:rsidP="00B53DC8">
            <w:pPr>
              <w:spacing w:before="40" w:after="40" w:line="240" w:lineRule="auto"/>
              <w:ind w:firstLine="34"/>
              <w:rPr>
                <w:sz w:val="24"/>
                <w:szCs w:val="24"/>
              </w:rPr>
            </w:pPr>
            <w:r w:rsidRPr="00B53DC8">
              <w:rPr>
                <w:sz w:val="24"/>
                <w:szCs w:val="24"/>
              </w:rPr>
              <w:t>Свидетельство о внесении в Единый государственный реестр юридических лиц (дата и номер, кем выдано)</w:t>
            </w:r>
          </w:p>
        </w:tc>
        <w:tc>
          <w:tcPr>
            <w:tcW w:w="5825" w:type="dxa"/>
          </w:tcPr>
          <w:p w:rsidR="00B53DC8" w:rsidRPr="00B53DC8" w:rsidRDefault="00B53DC8" w:rsidP="00B53DC8">
            <w:pPr>
              <w:spacing w:before="40" w:after="40" w:line="240" w:lineRule="auto"/>
              <w:rPr>
                <w:sz w:val="24"/>
                <w:szCs w:val="24"/>
              </w:rPr>
            </w:pPr>
          </w:p>
        </w:tc>
      </w:tr>
      <w:tr w:rsidR="00B53DC8" w:rsidRPr="00B53DC8" w:rsidTr="00D918FF">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3715" w:type="dxa"/>
          </w:tcPr>
          <w:p w:rsidR="00B53DC8" w:rsidRPr="00B53DC8" w:rsidRDefault="00B53DC8" w:rsidP="00B53DC8">
            <w:pPr>
              <w:spacing w:before="40" w:after="40" w:line="240" w:lineRule="auto"/>
              <w:ind w:firstLine="34"/>
              <w:rPr>
                <w:sz w:val="24"/>
                <w:szCs w:val="24"/>
              </w:rPr>
            </w:pPr>
            <w:r w:rsidRPr="00B53DC8">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rsidR="00B53DC8" w:rsidRPr="00B53DC8" w:rsidRDefault="00B53DC8" w:rsidP="00B53DC8">
            <w:pPr>
              <w:spacing w:before="40" w:after="40" w:line="240" w:lineRule="auto"/>
              <w:rPr>
                <w:sz w:val="24"/>
                <w:szCs w:val="24"/>
              </w:rPr>
            </w:pPr>
          </w:p>
        </w:tc>
      </w:tr>
      <w:tr w:rsidR="00B53DC8" w:rsidRPr="00B53DC8" w:rsidTr="00D918FF">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3715" w:type="dxa"/>
          </w:tcPr>
          <w:p w:rsidR="00B53DC8" w:rsidRPr="00B53DC8" w:rsidRDefault="00B53DC8" w:rsidP="00B53DC8">
            <w:pPr>
              <w:spacing w:before="40" w:after="40" w:line="240" w:lineRule="auto"/>
              <w:ind w:firstLine="34"/>
              <w:rPr>
                <w:sz w:val="24"/>
                <w:szCs w:val="24"/>
              </w:rPr>
            </w:pPr>
            <w:r w:rsidRPr="00B53DC8">
              <w:rPr>
                <w:sz w:val="24"/>
                <w:szCs w:val="24"/>
              </w:rPr>
              <w:t>ИНН, КПП, ОГРН, ОКПО Участника</w:t>
            </w:r>
          </w:p>
        </w:tc>
        <w:tc>
          <w:tcPr>
            <w:tcW w:w="5825" w:type="dxa"/>
          </w:tcPr>
          <w:p w:rsidR="00B53DC8" w:rsidRPr="00B53DC8" w:rsidRDefault="00B53DC8" w:rsidP="00B53DC8">
            <w:pPr>
              <w:spacing w:before="40" w:after="40" w:line="240" w:lineRule="auto"/>
              <w:rPr>
                <w:sz w:val="24"/>
                <w:szCs w:val="24"/>
              </w:rPr>
            </w:pPr>
          </w:p>
        </w:tc>
      </w:tr>
      <w:tr w:rsidR="00B53DC8" w:rsidRPr="00B53DC8" w:rsidTr="00D918FF">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3715" w:type="dxa"/>
          </w:tcPr>
          <w:p w:rsidR="00B53DC8" w:rsidRPr="00B53DC8" w:rsidRDefault="00B53DC8" w:rsidP="00B53DC8">
            <w:pPr>
              <w:spacing w:before="40" w:after="40" w:line="240" w:lineRule="auto"/>
              <w:ind w:firstLine="34"/>
              <w:rPr>
                <w:sz w:val="24"/>
                <w:szCs w:val="24"/>
              </w:rPr>
            </w:pPr>
            <w:r w:rsidRPr="00B53DC8">
              <w:rPr>
                <w:sz w:val="24"/>
                <w:szCs w:val="24"/>
              </w:rPr>
              <w:t>Адрес места нахождения</w:t>
            </w:r>
          </w:p>
        </w:tc>
        <w:tc>
          <w:tcPr>
            <w:tcW w:w="5825" w:type="dxa"/>
          </w:tcPr>
          <w:p w:rsidR="00B53DC8" w:rsidRPr="00B53DC8" w:rsidRDefault="00B53DC8" w:rsidP="00B53DC8">
            <w:pPr>
              <w:spacing w:before="40" w:after="40" w:line="240" w:lineRule="auto"/>
              <w:rPr>
                <w:sz w:val="24"/>
                <w:szCs w:val="24"/>
              </w:rPr>
            </w:pPr>
          </w:p>
        </w:tc>
      </w:tr>
      <w:tr w:rsidR="00B53DC8" w:rsidRPr="00B53DC8" w:rsidTr="00D918FF">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3715" w:type="dxa"/>
          </w:tcPr>
          <w:p w:rsidR="00B53DC8" w:rsidRPr="00B53DC8" w:rsidRDefault="00B53DC8" w:rsidP="00B53DC8">
            <w:pPr>
              <w:spacing w:before="40" w:after="40" w:line="240" w:lineRule="auto"/>
              <w:ind w:firstLine="34"/>
              <w:rPr>
                <w:sz w:val="24"/>
                <w:szCs w:val="24"/>
              </w:rPr>
            </w:pPr>
            <w:r w:rsidRPr="00B53DC8">
              <w:rPr>
                <w:sz w:val="24"/>
                <w:szCs w:val="24"/>
              </w:rPr>
              <w:t>Почтовый адрес</w:t>
            </w:r>
          </w:p>
        </w:tc>
        <w:tc>
          <w:tcPr>
            <w:tcW w:w="5825" w:type="dxa"/>
          </w:tcPr>
          <w:p w:rsidR="00B53DC8" w:rsidRPr="00B53DC8" w:rsidRDefault="00B53DC8" w:rsidP="00B53DC8">
            <w:pPr>
              <w:spacing w:before="40" w:after="40" w:line="240" w:lineRule="auto"/>
              <w:rPr>
                <w:sz w:val="24"/>
                <w:szCs w:val="24"/>
              </w:rPr>
            </w:pPr>
          </w:p>
        </w:tc>
      </w:tr>
      <w:tr w:rsidR="00B53DC8" w:rsidRPr="00B53DC8" w:rsidTr="00D918FF">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3715" w:type="dxa"/>
          </w:tcPr>
          <w:p w:rsidR="00B53DC8" w:rsidRPr="00B53DC8" w:rsidRDefault="00B53DC8" w:rsidP="00B53DC8">
            <w:pPr>
              <w:spacing w:before="40" w:after="40" w:line="240" w:lineRule="auto"/>
              <w:ind w:firstLine="34"/>
              <w:rPr>
                <w:sz w:val="24"/>
                <w:szCs w:val="24"/>
              </w:rPr>
            </w:pPr>
            <w:r w:rsidRPr="00B53DC8">
              <w:rPr>
                <w:sz w:val="24"/>
                <w:szCs w:val="24"/>
              </w:rPr>
              <w:t>Филиалы: перечислить наименования и почтовые адреса</w:t>
            </w:r>
          </w:p>
        </w:tc>
        <w:tc>
          <w:tcPr>
            <w:tcW w:w="5825" w:type="dxa"/>
          </w:tcPr>
          <w:p w:rsidR="00B53DC8" w:rsidRPr="00B53DC8" w:rsidRDefault="00B53DC8" w:rsidP="00B53DC8">
            <w:pPr>
              <w:spacing w:before="40" w:after="40" w:line="240" w:lineRule="auto"/>
              <w:rPr>
                <w:sz w:val="24"/>
                <w:szCs w:val="24"/>
              </w:rPr>
            </w:pPr>
          </w:p>
        </w:tc>
      </w:tr>
      <w:tr w:rsidR="00B53DC8" w:rsidRPr="00B53DC8" w:rsidTr="00D918FF">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3715" w:type="dxa"/>
          </w:tcPr>
          <w:p w:rsidR="00B53DC8" w:rsidRPr="00B53DC8" w:rsidRDefault="00B53DC8" w:rsidP="00B53DC8">
            <w:pPr>
              <w:spacing w:before="40" w:after="40" w:line="240" w:lineRule="auto"/>
              <w:ind w:firstLine="34"/>
              <w:rPr>
                <w:sz w:val="24"/>
                <w:szCs w:val="24"/>
              </w:rPr>
            </w:pPr>
            <w:r w:rsidRPr="00B53DC8">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rsidR="00B53DC8" w:rsidRPr="00B53DC8" w:rsidRDefault="00B53DC8" w:rsidP="00B53DC8">
            <w:pPr>
              <w:spacing w:before="40" w:after="40" w:line="240" w:lineRule="auto"/>
              <w:rPr>
                <w:sz w:val="24"/>
                <w:szCs w:val="24"/>
              </w:rPr>
            </w:pPr>
          </w:p>
        </w:tc>
      </w:tr>
      <w:tr w:rsidR="00B53DC8" w:rsidRPr="00B53DC8" w:rsidTr="00D918FF">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3715" w:type="dxa"/>
          </w:tcPr>
          <w:p w:rsidR="00B53DC8" w:rsidRPr="00B53DC8" w:rsidRDefault="00B53DC8" w:rsidP="00B53DC8">
            <w:pPr>
              <w:spacing w:before="40" w:after="40" w:line="240" w:lineRule="auto"/>
              <w:ind w:firstLine="34"/>
              <w:rPr>
                <w:sz w:val="24"/>
                <w:szCs w:val="24"/>
              </w:rPr>
            </w:pPr>
            <w:r w:rsidRPr="00B53DC8">
              <w:rPr>
                <w:sz w:val="24"/>
                <w:szCs w:val="24"/>
              </w:rPr>
              <w:t>Телефоны Участника (с указанием кода города)</w:t>
            </w:r>
          </w:p>
        </w:tc>
        <w:tc>
          <w:tcPr>
            <w:tcW w:w="5825" w:type="dxa"/>
          </w:tcPr>
          <w:p w:rsidR="00B53DC8" w:rsidRPr="00B53DC8" w:rsidRDefault="00B53DC8" w:rsidP="00B53DC8">
            <w:pPr>
              <w:spacing w:before="40" w:after="40" w:line="240" w:lineRule="auto"/>
              <w:rPr>
                <w:sz w:val="24"/>
                <w:szCs w:val="24"/>
              </w:rPr>
            </w:pPr>
          </w:p>
        </w:tc>
      </w:tr>
      <w:tr w:rsidR="00B53DC8" w:rsidRPr="00B53DC8" w:rsidTr="00D918FF">
        <w:trPr>
          <w:cantSplit/>
          <w:trHeight w:val="116"/>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3715" w:type="dxa"/>
          </w:tcPr>
          <w:p w:rsidR="00B53DC8" w:rsidRPr="00B53DC8" w:rsidRDefault="00B53DC8" w:rsidP="00B53DC8">
            <w:pPr>
              <w:spacing w:before="40" w:after="40" w:line="240" w:lineRule="auto"/>
              <w:ind w:firstLine="34"/>
              <w:rPr>
                <w:sz w:val="24"/>
                <w:szCs w:val="24"/>
              </w:rPr>
            </w:pPr>
            <w:r w:rsidRPr="00B53DC8">
              <w:rPr>
                <w:sz w:val="24"/>
                <w:szCs w:val="24"/>
              </w:rPr>
              <w:t>Факс Участника (с указанием кода города)</w:t>
            </w:r>
          </w:p>
        </w:tc>
        <w:tc>
          <w:tcPr>
            <w:tcW w:w="5825" w:type="dxa"/>
          </w:tcPr>
          <w:p w:rsidR="00B53DC8" w:rsidRPr="00B53DC8" w:rsidRDefault="00B53DC8" w:rsidP="00B53DC8">
            <w:pPr>
              <w:spacing w:before="40" w:after="40" w:line="240" w:lineRule="auto"/>
              <w:rPr>
                <w:sz w:val="24"/>
                <w:szCs w:val="24"/>
              </w:rPr>
            </w:pPr>
          </w:p>
        </w:tc>
      </w:tr>
      <w:tr w:rsidR="00B53DC8" w:rsidRPr="00B53DC8" w:rsidTr="00D918FF">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3715" w:type="dxa"/>
          </w:tcPr>
          <w:p w:rsidR="00B53DC8" w:rsidRPr="00B53DC8" w:rsidRDefault="00B53DC8" w:rsidP="00B53DC8">
            <w:pPr>
              <w:spacing w:before="40" w:after="40" w:line="240" w:lineRule="auto"/>
              <w:ind w:firstLine="34"/>
              <w:rPr>
                <w:sz w:val="24"/>
                <w:szCs w:val="24"/>
              </w:rPr>
            </w:pPr>
            <w:r w:rsidRPr="00B53DC8">
              <w:rPr>
                <w:sz w:val="24"/>
                <w:szCs w:val="24"/>
              </w:rPr>
              <w:t>Адрес электронной почты Участника</w:t>
            </w:r>
          </w:p>
        </w:tc>
        <w:tc>
          <w:tcPr>
            <w:tcW w:w="5825" w:type="dxa"/>
          </w:tcPr>
          <w:p w:rsidR="00B53DC8" w:rsidRPr="00B53DC8" w:rsidRDefault="00B53DC8" w:rsidP="00B53DC8">
            <w:pPr>
              <w:spacing w:before="40" w:after="40" w:line="240" w:lineRule="auto"/>
              <w:rPr>
                <w:sz w:val="24"/>
                <w:szCs w:val="24"/>
              </w:rPr>
            </w:pPr>
          </w:p>
        </w:tc>
      </w:tr>
      <w:tr w:rsidR="00B53DC8" w:rsidRPr="00B53DC8" w:rsidTr="00D918FF">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3715" w:type="dxa"/>
          </w:tcPr>
          <w:p w:rsidR="00B53DC8" w:rsidRPr="00B53DC8" w:rsidRDefault="00B53DC8" w:rsidP="00B53DC8">
            <w:pPr>
              <w:spacing w:before="40" w:after="40" w:line="240" w:lineRule="auto"/>
              <w:ind w:firstLine="34"/>
              <w:rPr>
                <w:sz w:val="24"/>
                <w:szCs w:val="24"/>
              </w:rPr>
            </w:pPr>
            <w:r w:rsidRPr="00B53DC8">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rsidR="00B53DC8" w:rsidRPr="00B53DC8" w:rsidRDefault="00B53DC8" w:rsidP="00B53DC8">
            <w:pPr>
              <w:spacing w:before="40" w:after="40" w:line="240" w:lineRule="auto"/>
              <w:rPr>
                <w:sz w:val="24"/>
                <w:szCs w:val="24"/>
              </w:rPr>
            </w:pPr>
          </w:p>
        </w:tc>
      </w:tr>
      <w:tr w:rsidR="00B53DC8" w:rsidRPr="00B53DC8" w:rsidTr="00D918FF">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3715" w:type="dxa"/>
          </w:tcPr>
          <w:p w:rsidR="00B53DC8" w:rsidRPr="00B53DC8" w:rsidRDefault="00B53DC8" w:rsidP="00B53DC8">
            <w:pPr>
              <w:spacing w:before="40" w:after="40" w:line="240" w:lineRule="auto"/>
              <w:ind w:firstLine="34"/>
              <w:rPr>
                <w:sz w:val="24"/>
                <w:szCs w:val="24"/>
              </w:rPr>
            </w:pPr>
            <w:r w:rsidRPr="00B53DC8">
              <w:rPr>
                <w:sz w:val="24"/>
                <w:szCs w:val="24"/>
              </w:rPr>
              <w:t>Фамилия, Имя и Отчество главного бухгалтера Участника</w:t>
            </w:r>
          </w:p>
        </w:tc>
        <w:tc>
          <w:tcPr>
            <w:tcW w:w="5825" w:type="dxa"/>
          </w:tcPr>
          <w:p w:rsidR="00B53DC8" w:rsidRPr="00B53DC8" w:rsidRDefault="00B53DC8" w:rsidP="00B53DC8">
            <w:pPr>
              <w:spacing w:before="40" w:after="40" w:line="240" w:lineRule="auto"/>
              <w:rPr>
                <w:sz w:val="24"/>
                <w:szCs w:val="24"/>
              </w:rPr>
            </w:pPr>
          </w:p>
        </w:tc>
      </w:tr>
      <w:tr w:rsidR="00B53DC8" w:rsidRPr="00B53DC8" w:rsidTr="00D918FF">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3715" w:type="dxa"/>
          </w:tcPr>
          <w:p w:rsidR="00B53DC8" w:rsidRPr="00B53DC8" w:rsidRDefault="00B53DC8" w:rsidP="00B53DC8">
            <w:pPr>
              <w:spacing w:before="40" w:after="40" w:line="240" w:lineRule="auto"/>
              <w:ind w:firstLine="34"/>
              <w:rPr>
                <w:sz w:val="24"/>
                <w:szCs w:val="24"/>
              </w:rPr>
            </w:pPr>
            <w:r w:rsidRPr="00B53DC8">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rsidR="00B53DC8" w:rsidRPr="00B53DC8" w:rsidRDefault="00B53DC8" w:rsidP="00B53DC8">
            <w:pPr>
              <w:spacing w:before="40" w:after="40" w:line="240" w:lineRule="auto"/>
              <w:rPr>
                <w:sz w:val="24"/>
                <w:szCs w:val="24"/>
              </w:rPr>
            </w:pPr>
          </w:p>
        </w:tc>
      </w:tr>
    </w:tbl>
    <w:p w:rsidR="00B53DC8" w:rsidRPr="00B53DC8" w:rsidRDefault="00B53DC8" w:rsidP="00B53DC8">
      <w:pPr>
        <w:spacing w:line="240" w:lineRule="auto"/>
        <w:rPr>
          <w:sz w:val="24"/>
          <w:szCs w:val="24"/>
        </w:rPr>
      </w:pPr>
    </w:p>
    <w:p w:rsidR="00B53DC8" w:rsidRPr="00B53DC8" w:rsidRDefault="00B53DC8" w:rsidP="00B53DC8">
      <w:pPr>
        <w:spacing w:line="240" w:lineRule="auto"/>
        <w:rPr>
          <w:sz w:val="24"/>
          <w:szCs w:val="24"/>
        </w:rPr>
      </w:pPr>
      <w:r w:rsidRPr="00B53DC8">
        <w:rPr>
          <w:sz w:val="24"/>
          <w:szCs w:val="24"/>
        </w:rPr>
        <w:t>____________________________________</w:t>
      </w:r>
    </w:p>
    <w:p w:rsidR="00B53DC8" w:rsidRPr="00B53DC8" w:rsidRDefault="00B53DC8" w:rsidP="00B53DC8">
      <w:pPr>
        <w:spacing w:line="240" w:lineRule="auto"/>
        <w:rPr>
          <w:sz w:val="24"/>
          <w:szCs w:val="24"/>
          <w:vertAlign w:val="superscript"/>
        </w:rPr>
      </w:pPr>
      <w:r w:rsidRPr="00B53DC8">
        <w:rPr>
          <w:sz w:val="24"/>
          <w:szCs w:val="24"/>
          <w:vertAlign w:val="superscript"/>
        </w:rPr>
        <w:t>(подпись, М.П.)</w:t>
      </w:r>
    </w:p>
    <w:p w:rsidR="00B53DC8" w:rsidRPr="00B53DC8" w:rsidRDefault="00B53DC8" w:rsidP="00B53DC8">
      <w:pPr>
        <w:spacing w:line="240" w:lineRule="auto"/>
        <w:rPr>
          <w:sz w:val="24"/>
          <w:szCs w:val="24"/>
        </w:rPr>
      </w:pPr>
      <w:r w:rsidRPr="00B53DC8">
        <w:rPr>
          <w:sz w:val="24"/>
          <w:szCs w:val="24"/>
        </w:rPr>
        <w:t>____________________________________</w:t>
      </w:r>
    </w:p>
    <w:p w:rsidR="00B53DC8" w:rsidRPr="00B53DC8" w:rsidRDefault="00B53DC8" w:rsidP="00B53DC8">
      <w:pPr>
        <w:spacing w:line="240" w:lineRule="auto"/>
        <w:rPr>
          <w:sz w:val="24"/>
          <w:szCs w:val="24"/>
          <w:vertAlign w:val="superscript"/>
        </w:rPr>
      </w:pPr>
      <w:r w:rsidRPr="00B53DC8">
        <w:rPr>
          <w:sz w:val="24"/>
          <w:szCs w:val="24"/>
          <w:vertAlign w:val="superscript"/>
        </w:rPr>
        <w:t>(фамилия, имя, отчество подписавшего, должность)</w:t>
      </w:r>
    </w:p>
    <w:p w:rsidR="00B53DC8" w:rsidRPr="00B53DC8" w:rsidRDefault="00B53DC8" w:rsidP="00B53DC8">
      <w:pPr>
        <w:keepNext/>
        <w:spacing w:line="240" w:lineRule="auto"/>
        <w:rPr>
          <w:b/>
          <w:sz w:val="24"/>
          <w:szCs w:val="24"/>
        </w:rPr>
      </w:pPr>
    </w:p>
    <w:p w:rsidR="00B53DC8" w:rsidRPr="00B53DC8" w:rsidRDefault="00B53DC8" w:rsidP="00B53DC8">
      <w:pPr>
        <w:pBdr>
          <w:bottom w:val="single" w:sz="4" w:space="1" w:color="auto"/>
        </w:pBdr>
        <w:shd w:val="clear" w:color="auto" w:fill="E0E0E0"/>
        <w:spacing w:line="240" w:lineRule="auto"/>
        <w:jc w:val="center"/>
        <w:rPr>
          <w:b/>
          <w:spacing w:val="36"/>
          <w:sz w:val="24"/>
          <w:szCs w:val="24"/>
        </w:rPr>
      </w:pPr>
      <w:r w:rsidRPr="00B53DC8">
        <w:rPr>
          <w:b/>
          <w:spacing w:val="36"/>
          <w:sz w:val="24"/>
          <w:szCs w:val="24"/>
        </w:rPr>
        <w:t>конец формы</w:t>
      </w:r>
    </w:p>
    <w:p w:rsidR="00B53DC8" w:rsidRPr="00B53DC8" w:rsidRDefault="00B53DC8" w:rsidP="00B53DC8">
      <w:pPr>
        <w:keepNext/>
        <w:pageBreakBefore/>
        <w:suppressAutoHyphens/>
        <w:spacing w:before="240" w:after="120" w:line="240" w:lineRule="auto"/>
        <w:ind w:firstLine="0"/>
        <w:outlineLvl w:val="2"/>
        <w:rPr>
          <w:b/>
          <w:bCs/>
          <w:sz w:val="24"/>
          <w:szCs w:val="24"/>
        </w:rPr>
      </w:pPr>
      <w:bookmarkStart w:id="70" w:name="_Toc261535115"/>
      <w:bookmarkStart w:id="71" w:name="_Toc262557871"/>
      <w:bookmarkStart w:id="72" w:name="_Toc278971544"/>
      <w:bookmarkStart w:id="73" w:name="_Toc322017076"/>
      <w:r w:rsidRPr="00B53DC8">
        <w:rPr>
          <w:b/>
          <w:bCs/>
          <w:sz w:val="24"/>
          <w:szCs w:val="24"/>
        </w:rPr>
        <w:lastRenderedPageBreak/>
        <w:t>5.</w:t>
      </w:r>
      <w:r w:rsidR="00A13F98">
        <w:rPr>
          <w:b/>
          <w:bCs/>
          <w:sz w:val="24"/>
          <w:szCs w:val="24"/>
        </w:rPr>
        <w:t>2</w:t>
      </w:r>
      <w:r w:rsidRPr="00B53DC8">
        <w:rPr>
          <w:b/>
          <w:bCs/>
          <w:sz w:val="24"/>
          <w:szCs w:val="24"/>
        </w:rPr>
        <w:t>.1. Инструкция по заполнению</w:t>
      </w:r>
      <w:bookmarkEnd w:id="70"/>
      <w:bookmarkEnd w:id="71"/>
      <w:bookmarkEnd w:id="72"/>
      <w:bookmarkEnd w:id="73"/>
    </w:p>
    <w:p w:rsidR="00B53DC8" w:rsidRPr="00B53DC8" w:rsidRDefault="00B53DC8" w:rsidP="00B53DC8">
      <w:pPr>
        <w:tabs>
          <w:tab w:val="left" w:pos="851"/>
        </w:tabs>
        <w:spacing w:line="240" w:lineRule="auto"/>
        <w:ind w:firstLine="0"/>
        <w:rPr>
          <w:sz w:val="24"/>
          <w:szCs w:val="24"/>
        </w:rPr>
      </w:pPr>
      <w:r w:rsidRPr="00B53DC8">
        <w:rPr>
          <w:b/>
          <w:sz w:val="24"/>
          <w:szCs w:val="24"/>
        </w:rPr>
        <w:t>5.</w:t>
      </w:r>
      <w:r w:rsidR="00A13F98">
        <w:rPr>
          <w:b/>
          <w:sz w:val="24"/>
          <w:szCs w:val="24"/>
        </w:rPr>
        <w:t>2</w:t>
      </w:r>
      <w:r w:rsidRPr="00B53DC8">
        <w:rPr>
          <w:b/>
          <w:sz w:val="24"/>
          <w:szCs w:val="24"/>
        </w:rPr>
        <w:t>.1.1.</w:t>
      </w:r>
      <w:r w:rsidRPr="00B53DC8">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B53DC8" w:rsidRPr="00B53DC8" w:rsidRDefault="00B53DC8" w:rsidP="00B53DC8">
      <w:pPr>
        <w:tabs>
          <w:tab w:val="left" w:pos="851"/>
        </w:tabs>
        <w:spacing w:line="240" w:lineRule="auto"/>
        <w:ind w:firstLine="0"/>
        <w:rPr>
          <w:sz w:val="24"/>
          <w:szCs w:val="24"/>
        </w:rPr>
      </w:pPr>
      <w:r w:rsidRPr="00B53DC8">
        <w:rPr>
          <w:b/>
          <w:sz w:val="24"/>
          <w:szCs w:val="24"/>
        </w:rPr>
        <w:t>5.</w:t>
      </w:r>
      <w:r w:rsidR="00A13F98">
        <w:rPr>
          <w:b/>
          <w:sz w:val="24"/>
          <w:szCs w:val="24"/>
        </w:rPr>
        <w:t>2</w:t>
      </w:r>
      <w:r w:rsidRPr="00B53DC8">
        <w:rPr>
          <w:b/>
          <w:sz w:val="24"/>
          <w:szCs w:val="24"/>
        </w:rPr>
        <w:t>.1.2.</w:t>
      </w:r>
      <w:r w:rsidRPr="00B53DC8">
        <w:rPr>
          <w:sz w:val="24"/>
          <w:szCs w:val="24"/>
        </w:rPr>
        <w:t xml:space="preserve"> Участник указывает свое фирменное наименование (в т. ч. организационно-правовую форму) и свой адрес.</w:t>
      </w:r>
    </w:p>
    <w:p w:rsidR="00B53DC8" w:rsidRPr="00B53DC8" w:rsidRDefault="00B53DC8" w:rsidP="00B53DC8">
      <w:pPr>
        <w:tabs>
          <w:tab w:val="left" w:pos="851"/>
        </w:tabs>
        <w:spacing w:line="240" w:lineRule="auto"/>
        <w:ind w:firstLine="0"/>
        <w:rPr>
          <w:sz w:val="24"/>
          <w:szCs w:val="24"/>
        </w:rPr>
      </w:pPr>
      <w:r w:rsidRPr="00B53DC8">
        <w:rPr>
          <w:b/>
          <w:sz w:val="24"/>
          <w:szCs w:val="24"/>
        </w:rPr>
        <w:t>5.</w:t>
      </w:r>
      <w:r w:rsidR="00A13F98">
        <w:rPr>
          <w:b/>
          <w:sz w:val="24"/>
          <w:szCs w:val="24"/>
        </w:rPr>
        <w:t>2</w:t>
      </w:r>
      <w:r w:rsidRPr="00B53DC8">
        <w:rPr>
          <w:b/>
          <w:sz w:val="24"/>
          <w:szCs w:val="24"/>
        </w:rPr>
        <w:t>.1.3.</w:t>
      </w:r>
      <w:r w:rsidRPr="00B53DC8">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B53DC8" w:rsidRPr="00B53DC8" w:rsidRDefault="00B53DC8" w:rsidP="00B53DC8">
      <w:pPr>
        <w:tabs>
          <w:tab w:val="left" w:pos="851"/>
        </w:tabs>
        <w:spacing w:line="240" w:lineRule="auto"/>
        <w:ind w:firstLine="0"/>
        <w:rPr>
          <w:sz w:val="24"/>
          <w:szCs w:val="24"/>
        </w:rPr>
      </w:pPr>
      <w:r w:rsidRPr="00B53DC8">
        <w:rPr>
          <w:b/>
          <w:sz w:val="24"/>
          <w:szCs w:val="24"/>
        </w:rPr>
        <w:t>5.</w:t>
      </w:r>
      <w:r w:rsidR="00A13F98">
        <w:rPr>
          <w:b/>
          <w:sz w:val="24"/>
          <w:szCs w:val="24"/>
        </w:rPr>
        <w:t>2</w:t>
      </w:r>
      <w:r w:rsidRPr="00B53DC8">
        <w:rPr>
          <w:b/>
          <w:sz w:val="24"/>
          <w:szCs w:val="24"/>
        </w:rPr>
        <w:t>.1.4.</w:t>
      </w:r>
      <w:r w:rsidRPr="00B53DC8">
        <w:rPr>
          <w:sz w:val="24"/>
          <w:szCs w:val="24"/>
        </w:rPr>
        <w:t xml:space="preserve"> В графе 8 «Банковские реквизиты…» указываются реквизиты, которые будут использованы при заключении Договора.</w:t>
      </w: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Pr="00C420D0" w:rsidRDefault="00B53DC8" w:rsidP="001C6144">
      <w:pPr>
        <w:spacing w:line="240" w:lineRule="auto"/>
        <w:ind w:firstLine="0"/>
        <w:rPr>
          <w:sz w:val="24"/>
          <w:szCs w:val="24"/>
        </w:rPr>
      </w:pPr>
    </w:p>
    <w:p w:rsidR="001C6144" w:rsidRPr="00C420D0" w:rsidRDefault="003E76CD" w:rsidP="001C6144">
      <w:pPr>
        <w:pStyle w:val="ConsPlusNonformat"/>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A13F98">
        <w:rPr>
          <w:rFonts w:ascii="Times New Roman" w:hAnsi="Times New Roman" w:cs="Times New Roman"/>
          <w:b/>
          <w:sz w:val="24"/>
          <w:szCs w:val="24"/>
        </w:rPr>
        <w:t>3</w:t>
      </w:r>
      <w:r w:rsidR="001C6144" w:rsidRPr="00C420D0">
        <w:rPr>
          <w:rFonts w:ascii="Times New Roman" w:hAnsi="Times New Roman" w:cs="Times New Roman"/>
          <w:b/>
          <w:sz w:val="24"/>
          <w:szCs w:val="24"/>
        </w:rPr>
        <w:t xml:space="preserve">. </w:t>
      </w:r>
      <w:bookmarkStart w:id="74" w:name="_Toc465770142"/>
      <w:bookmarkStart w:id="75" w:name="_Toc419208689"/>
      <w:bookmarkStart w:id="76" w:name="_Toc418077958"/>
      <w:bookmarkStart w:id="77" w:name="_Ref418004386"/>
      <w:r w:rsidR="001C6144" w:rsidRPr="00C420D0">
        <w:rPr>
          <w:rFonts w:ascii="Times New Roman" w:hAnsi="Times New Roman" w:cs="Times New Roman"/>
          <w:b/>
          <w:sz w:val="24"/>
          <w:szCs w:val="24"/>
        </w:rPr>
        <w:t>Справка об отсутствии п</w:t>
      </w:r>
      <w:r w:rsidR="00E57FC0" w:rsidRPr="00C420D0">
        <w:rPr>
          <w:rFonts w:ascii="Times New Roman" w:hAnsi="Times New Roman" w:cs="Times New Roman"/>
          <w:b/>
          <w:sz w:val="24"/>
          <w:szCs w:val="24"/>
        </w:rPr>
        <w:t xml:space="preserve">ризнаков крупной сделки (форма </w:t>
      </w:r>
      <w:r w:rsidR="00A13F98">
        <w:rPr>
          <w:rFonts w:ascii="Times New Roman" w:hAnsi="Times New Roman" w:cs="Times New Roman"/>
          <w:b/>
          <w:sz w:val="24"/>
          <w:szCs w:val="24"/>
        </w:rPr>
        <w:t>3</w:t>
      </w:r>
      <w:r w:rsidR="001C6144" w:rsidRPr="00C420D0">
        <w:rPr>
          <w:rFonts w:ascii="Times New Roman" w:hAnsi="Times New Roman" w:cs="Times New Roman"/>
          <w:b/>
          <w:sz w:val="24"/>
          <w:szCs w:val="24"/>
        </w:rPr>
        <w:t>)</w:t>
      </w:r>
      <w:bookmarkEnd w:id="74"/>
      <w:bookmarkEnd w:id="75"/>
      <w:bookmarkEnd w:id="76"/>
      <w:bookmarkEnd w:id="77"/>
    </w:p>
    <w:p w:rsidR="001C6144" w:rsidRPr="00C420D0" w:rsidRDefault="001C6144" w:rsidP="001C6144">
      <w:pPr>
        <w:pStyle w:val="2"/>
        <w:keepLines/>
        <w:suppressLineNumbers/>
        <w:tabs>
          <w:tab w:val="clear" w:pos="1134"/>
          <w:tab w:val="left" w:pos="708"/>
        </w:tabs>
        <w:spacing w:before="0" w:after="0" w:line="240" w:lineRule="atLeast"/>
        <w:contextualSpacing/>
        <w:rPr>
          <w:sz w:val="24"/>
          <w:szCs w:val="24"/>
        </w:rPr>
      </w:pPr>
    </w:p>
    <w:p w:rsidR="001C6144" w:rsidRPr="00C420D0" w:rsidRDefault="001C6144" w:rsidP="001C6144">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C420D0">
        <w:rPr>
          <w:b/>
          <w:spacing w:val="36"/>
          <w:sz w:val="24"/>
          <w:szCs w:val="24"/>
        </w:rPr>
        <w:t>начало формы</w:t>
      </w:r>
    </w:p>
    <w:p w:rsidR="001C6144" w:rsidRPr="00C420D0" w:rsidRDefault="001C6144" w:rsidP="001C6144">
      <w:pPr>
        <w:spacing w:line="240" w:lineRule="auto"/>
        <w:ind w:firstLine="0"/>
        <w:rPr>
          <w:sz w:val="24"/>
          <w:szCs w:val="24"/>
        </w:rPr>
      </w:pPr>
    </w:p>
    <w:p w:rsidR="001C6144" w:rsidRPr="00C420D0" w:rsidRDefault="00E57FC0" w:rsidP="001C6144">
      <w:pPr>
        <w:spacing w:line="240" w:lineRule="auto"/>
        <w:ind w:firstLine="0"/>
        <w:contextualSpacing/>
        <w:rPr>
          <w:sz w:val="24"/>
          <w:szCs w:val="24"/>
        </w:rPr>
      </w:pPr>
      <w:r w:rsidRPr="00C420D0">
        <w:rPr>
          <w:sz w:val="24"/>
          <w:szCs w:val="24"/>
        </w:rPr>
        <w:t xml:space="preserve">Приложение </w:t>
      </w:r>
      <w:r w:rsidR="00A13F98">
        <w:rPr>
          <w:sz w:val="24"/>
          <w:szCs w:val="24"/>
        </w:rPr>
        <w:t>2</w:t>
      </w:r>
      <w:r w:rsidR="001C6144" w:rsidRPr="00C420D0">
        <w:rPr>
          <w:sz w:val="24"/>
          <w:szCs w:val="24"/>
        </w:rPr>
        <w:t xml:space="preserve"> </w:t>
      </w:r>
    </w:p>
    <w:p w:rsidR="001C6144" w:rsidRPr="00C420D0" w:rsidRDefault="001C6144" w:rsidP="001C6144">
      <w:pPr>
        <w:spacing w:line="240" w:lineRule="auto"/>
        <w:ind w:firstLine="0"/>
        <w:contextualSpacing/>
        <w:rPr>
          <w:sz w:val="24"/>
          <w:szCs w:val="24"/>
        </w:rPr>
      </w:pPr>
      <w:r w:rsidRPr="00C420D0">
        <w:rPr>
          <w:sz w:val="24"/>
          <w:szCs w:val="24"/>
        </w:rPr>
        <w:t xml:space="preserve">к Заявке на участие в закупке </w:t>
      </w:r>
    </w:p>
    <w:p w:rsidR="001C6144" w:rsidRPr="00C420D0" w:rsidRDefault="001C6144" w:rsidP="001C6144">
      <w:pPr>
        <w:spacing w:line="240" w:lineRule="auto"/>
        <w:ind w:firstLine="0"/>
        <w:rPr>
          <w:sz w:val="24"/>
          <w:szCs w:val="24"/>
        </w:rPr>
      </w:pPr>
      <w:r w:rsidRPr="00C420D0">
        <w:rPr>
          <w:sz w:val="24"/>
          <w:szCs w:val="24"/>
        </w:rPr>
        <w:t>от «____»_____________ г. №__________</w:t>
      </w:r>
    </w:p>
    <w:p w:rsidR="001C6144" w:rsidRPr="00C420D0" w:rsidRDefault="001C6144" w:rsidP="001C6144">
      <w:pPr>
        <w:keepNext/>
        <w:keepLines/>
        <w:suppressLineNumbers/>
        <w:spacing w:line="240" w:lineRule="atLeast"/>
        <w:rPr>
          <w:sz w:val="24"/>
          <w:szCs w:val="24"/>
        </w:rPr>
      </w:pPr>
    </w:p>
    <w:p w:rsidR="001C6144" w:rsidRPr="00C420D0" w:rsidRDefault="001C6144" w:rsidP="001C6144">
      <w:pPr>
        <w:keepNext/>
        <w:keepLines/>
        <w:suppressLineNumbers/>
        <w:spacing w:line="240" w:lineRule="atLeast"/>
        <w:rPr>
          <w:sz w:val="24"/>
          <w:szCs w:val="24"/>
        </w:rPr>
      </w:pPr>
    </w:p>
    <w:p w:rsidR="001C6144" w:rsidRPr="00A309E2" w:rsidRDefault="001C6144" w:rsidP="001C6144">
      <w:pPr>
        <w:keepNext/>
        <w:keepLines/>
        <w:suppressLineNumbers/>
        <w:suppressAutoHyphens/>
        <w:spacing w:line="240" w:lineRule="atLeast"/>
        <w:jc w:val="center"/>
        <w:rPr>
          <w:b/>
          <w:sz w:val="24"/>
          <w:szCs w:val="24"/>
        </w:rPr>
      </w:pPr>
      <w:r w:rsidRPr="00A309E2">
        <w:rPr>
          <w:b/>
          <w:sz w:val="24"/>
          <w:szCs w:val="24"/>
        </w:rPr>
        <w:t xml:space="preserve">Справка об отсутствии признаков крупной сделки </w:t>
      </w:r>
    </w:p>
    <w:p w:rsidR="001C6144" w:rsidRPr="00A309E2" w:rsidRDefault="001C6144" w:rsidP="001C6144">
      <w:pPr>
        <w:keepNext/>
        <w:keepLines/>
        <w:suppressLineNumbers/>
        <w:rPr>
          <w:iCs/>
          <w:sz w:val="24"/>
          <w:szCs w:val="24"/>
        </w:rPr>
      </w:pPr>
    </w:p>
    <w:p w:rsidR="001C6144" w:rsidRPr="00A309E2" w:rsidRDefault="001C6144" w:rsidP="001C6144">
      <w:pPr>
        <w:keepNext/>
        <w:keepLines/>
        <w:suppressLineNumbers/>
        <w:spacing w:line="240" w:lineRule="auto"/>
        <w:ind w:firstLine="0"/>
        <w:rPr>
          <w:sz w:val="24"/>
          <w:szCs w:val="24"/>
        </w:rPr>
      </w:pPr>
      <w:r w:rsidRPr="00A309E2">
        <w:rPr>
          <w:sz w:val="24"/>
          <w:szCs w:val="24"/>
        </w:rPr>
        <w:t xml:space="preserve">      Настоящим подтверждаю, что сделка между АО «Саханефтегазсбыт»  и </w:t>
      </w:r>
    </w:p>
    <w:p w:rsidR="001C6144" w:rsidRPr="00A309E2" w:rsidRDefault="001C6144" w:rsidP="001C6144">
      <w:pPr>
        <w:keepNext/>
        <w:keepLines/>
        <w:suppressLineNumbers/>
        <w:spacing w:line="240" w:lineRule="auto"/>
        <w:ind w:firstLine="0"/>
        <w:rPr>
          <w:sz w:val="24"/>
          <w:szCs w:val="24"/>
        </w:rPr>
      </w:pPr>
    </w:p>
    <w:p w:rsidR="001C6144" w:rsidRPr="00A309E2" w:rsidRDefault="001C6144" w:rsidP="001C6144">
      <w:pPr>
        <w:keepNext/>
        <w:keepLines/>
        <w:suppressLineNumbers/>
        <w:spacing w:line="240" w:lineRule="auto"/>
        <w:ind w:firstLine="0"/>
        <w:rPr>
          <w:sz w:val="24"/>
          <w:szCs w:val="24"/>
        </w:rPr>
      </w:pPr>
      <w:r w:rsidRPr="00A309E2">
        <w:rPr>
          <w:sz w:val="24"/>
          <w:szCs w:val="24"/>
        </w:rPr>
        <w:t xml:space="preserve">_____________________________________ </w:t>
      </w:r>
    </w:p>
    <w:p w:rsidR="001C6144" w:rsidRPr="00A309E2" w:rsidRDefault="001C6144" w:rsidP="001C6144">
      <w:pPr>
        <w:keepNext/>
        <w:keepLines/>
        <w:suppressLineNumbers/>
        <w:spacing w:line="240" w:lineRule="auto"/>
        <w:ind w:firstLine="0"/>
        <w:rPr>
          <w:i/>
          <w:sz w:val="24"/>
          <w:szCs w:val="24"/>
        </w:rPr>
      </w:pPr>
      <w:r w:rsidRPr="00A309E2">
        <w:rPr>
          <w:i/>
          <w:sz w:val="24"/>
          <w:szCs w:val="24"/>
        </w:rPr>
        <w:t>(указывается наименование Участника и адрес)</w:t>
      </w:r>
    </w:p>
    <w:p w:rsidR="001C6144" w:rsidRPr="00A309E2" w:rsidRDefault="001C6144" w:rsidP="001C6144">
      <w:pPr>
        <w:keepNext/>
        <w:keepLines/>
        <w:suppressLineNumbers/>
        <w:spacing w:line="240" w:lineRule="auto"/>
        <w:ind w:firstLine="0"/>
        <w:rPr>
          <w:i/>
          <w:sz w:val="24"/>
          <w:szCs w:val="24"/>
        </w:rPr>
      </w:pPr>
      <w:r w:rsidRPr="00A309E2">
        <w:rPr>
          <w:i/>
          <w:sz w:val="24"/>
          <w:szCs w:val="24"/>
        </w:rPr>
        <w:t xml:space="preserve"> </w:t>
      </w:r>
    </w:p>
    <w:p w:rsidR="002E7286" w:rsidRPr="00A309E2" w:rsidRDefault="00A13F98" w:rsidP="007B1CA0">
      <w:pPr>
        <w:autoSpaceDE w:val="0"/>
        <w:autoSpaceDN w:val="0"/>
        <w:adjustRightInd w:val="0"/>
        <w:spacing w:line="240" w:lineRule="auto"/>
        <w:ind w:firstLine="0"/>
        <w:rPr>
          <w:sz w:val="24"/>
          <w:szCs w:val="24"/>
        </w:rPr>
      </w:pPr>
      <w:r w:rsidRPr="00A13F98">
        <w:rPr>
          <w:sz w:val="24"/>
          <w:szCs w:val="24"/>
        </w:rPr>
        <w:t>на поставку системы газосигнализации для филиала Нижнеколымская нефтебаза АО «Саханефтегазсбыт» в 2023 году</w:t>
      </w:r>
    </w:p>
    <w:p w:rsidR="001C6144" w:rsidRPr="00A309E2" w:rsidRDefault="001C6144" w:rsidP="001C6144">
      <w:pPr>
        <w:autoSpaceDE w:val="0"/>
        <w:autoSpaceDN w:val="0"/>
        <w:adjustRightInd w:val="0"/>
        <w:spacing w:line="240" w:lineRule="auto"/>
        <w:ind w:firstLine="0"/>
        <w:rPr>
          <w:sz w:val="24"/>
          <w:szCs w:val="24"/>
        </w:rPr>
      </w:pPr>
      <w:r w:rsidRPr="00A309E2">
        <w:rPr>
          <w:sz w:val="24"/>
          <w:szCs w:val="24"/>
        </w:rPr>
        <w:t>по Лоту № ___</w:t>
      </w:r>
    </w:p>
    <w:p w:rsidR="001C6144" w:rsidRPr="00A309E2" w:rsidRDefault="001C6144" w:rsidP="001C6144">
      <w:pPr>
        <w:keepNext/>
        <w:keepLines/>
        <w:suppressLineNumbers/>
        <w:spacing w:line="240" w:lineRule="auto"/>
        <w:ind w:firstLine="0"/>
        <w:rPr>
          <w:sz w:val="24"/>
          <w:szCs w:val="24"/>
        </w:rPr>
      </w:pPr>
    </w:p>
    <w:p w:rsidR="001C6144" w:rsidRPr="00A309E2" w:rsidRDefault="001C6144" w:rsidP="001C6144">
      <w:pPr>
        <w:keepNext/>
        <w:keepLines/>
        <w:suppressLineNumbers/>
        <w:spacing w:line="240" w:lineRule="auto"/>
        <w:ind w:firstLine="0"/>
        <w:rPr>
          <w:sz w:val="24"/>
          <w:szCs w:val="24"/>
        </w:rPr>
      </w:pPr>
      <w:r w:rsidRPr="00A309E2">
        <w:rPr>
          <w:sz w:val="24"/>
          <w:szCs w:val="24"/>
        </w:rPr>
        <w:t xml:space="preserve">на сумму _______________________ руб. </w:t>
      </w:r>
    </w:p>
    <w:p w:rsidR="001C6144" w:rsidRPr="00A309E2" w:rsidRDefault="001C6144" w:rsidP="001C6144">
      <w:pPr>
        <w:keepNext/>
        <w:keepLines/>
        <w:suppressLineNumbers/>
        <w:spacing w:line="240" w:lineRule="auto"/>
        <w:ind w:firstLine="0"/>
        <w:rPr>
          <w:sz w:val="24"/>
          <w:szCs w:val="24"/>
        </w:rPr>
      </w:pPr>
      <w:r w:rsidRPr="00A309E2">
        <w:rPr>
          <w:i/>
          <w:sz w:val="24"/>
          <w:szCs w:val="24"/>
        </w:rPr>
        <w:t>(указывается сумма, на которую планируется заключить договор в соответствии с Заявкой по Лоту)</w:t>
      </w:r>
      <w:r w:rsidRPr="00A309E2">
        <w:rPr>
          <w:sz w:val="24"/>
          <w:szCs w:val="24"/>
        </w:rPr>
        <w:t xml:space="preserve"> </w:t>
      </w:r>
    </w:p>
    <w:p w:rsidR="001C6144" w:rsidRPr="00A309E2" w:rsidRDefault="001C6144" w:rsidP="001C6144">
      <w:pPr>
        <w:keepNext/>
        <w:keepLines/>
        <w:suppressLineNumbers/>
        <w:spacing w:line="240" w:lineRule="auto"/>
        <w:ind w:firstLine="0"/>
        <w:rPr>
          <w:i/>
          <w:sz w:val="24"/>
          <w:szCs w:val="24"/>
        </w:rPr>
      </w:pPr>
    </w:p>
    <w:p w:rsidR="001C6144" w:rsidRPr="00A309E2" w:rsidRDefault="001C6144" w:rsidP="001C6144">
      <w:pPr>
        <w:keepNext/>
        <w:keepLines/>
        <w:suppressLineNumbers/>
        <w:ind w:firstLine="0"/>
        <w:rPr>
          <w:sz w:val="24"/>
          <w:szCs w:val="24"/>
        </w:rPr>
      </w:pPr>
      <w:r w:rsidRPr="00A309E2">
        <w:rPr>
          <w:sz w:val="24"/>
          <w:szCs w:val="24"/>
        </w:rPr>
        <w:t>не является крупной, поскольку:</w:t>
      </w:r>
    </w:p>
    <w:p w:rsidR="001C6144" w:rsidRPr="00C420D0" w:rsidRDefault="001C6144" w:rsidP="001C6144">
      <w:pPr>
        <w:keepNext/>
        <w:keepLines/>
        <w:suppressLineNumbers/>
        <w:spacing w:line="240" w:lineRule="auto"/>
        <w:ind w:firstLine="0"/>
        <w:rPr>
          <w:sz w:val="18"/>
          <w:szCs w:val="18"/>
        </w:rPr>
      </w:pPr>
      <w:r w:rsidRPr="00C420D0">
        <w:rPr>
          <w:sz w:val="24"/>
          <w:szCs w:val="24"/>
        </w:rPr>
        <w:t xml:space="preserve">_______________________________________________________________________________ </w:t>
      </w:r>
      <w:r w:rsidRPr="00C420D0">
        <w:rPr>
          <w:i/>
          <w:sz w:val="18"/>
          <w:szCs w:val="18"/>
        </w:rPr>
        <w:t>(указываются причины, по которым сделка не является для Участника крупной).</w:t>
      </w:r>
    </w:p>
    <w:p w:rsidR="001C6144" w:rsidRPr="00C420D0" w:rsidRDefault="001C6144" w:rsidP="001C6144">
      <w:pPr>
        <w:keepNext/>
        <w:keepLines/>
        <w:suppressLineNumbers/>
        <w:spacing w:line="240" w:lineRule="atLeast"/>
        <w:ind w:firstLine="0"/>
        <w:rPr>
          <w:sz w:val="24"/>
          <w:szCs w:val="24"/>
        </w:rPr>
      </w:pPr>
    </w:p>
    <w:p w:rsidR="001C6144" w:rsidRPr="00C420D0" w:rsidRDefault="001C6144" w:rsidP="001C6144">
      <w:pPr>
        <w:keepNext/>
        <w:keepLines/>
        <w:suppressLineNumbers/>
        <w:spacing w:line="240" w:lineRule="atLeast"/>
        <w:ind w:firstLine="0"/>
        <w:rPr>
          <w:sz w:val="24"/>
          <w:szCs w:val="24"/>
        </w:rPr>
      </w:pPr>
    </w:p>
    <w:p w:rsidR="001C6144" w:rsidRPr="00C420D0" w:rsidRDefault="001C6144" w:rsidP="001C6144">
      <w:pPr>
        <w:keepNext/>
        <w:keepLines/>
        <w:suppressLineNumbers/>
        <w:spacing w:line="240" w:lineRule="auto"/>
        <w:ind w:firstLine="0"/>
        <w:rPr>
          <w:sz w:val="24"/>
          <w:szCs w:val="24"/>
        </w:rPr>
      </w:pPr>
      <w:r w:rsidRPr="00C420D0">
        <w:rPr>
          <w:sz w:val="24"/>
          <w:szCs w:val="24"/>
        </w:rPr>
        <w:t>____________________________________</w:t>
      </w:r>
    </w:p>
    <w:p w:rsidR="001C6144" w:rsidRPr="00C420D0" w:rsidRDefault="001C6144" w:rsidP="001C6144">
      <w:pPr>
        <w:keepNext/>
        <w:keepLines/>
        <w:suppressLineNumbers/>
        <w:spacing w:line="240" w:lineRule="auto"/>
        <w:ind w:right="3684" w:firstLine="0"/>
        <w:contextualSpacing/>
        <w:rPr>
          <w:sz w:val="24"/>
          <w:szCs w:val="24"/>
          <w:vertAlign w:val="superscript"/>
        </w:rPr>
      </w:pPr>
      <w:r w:rsidRPr="00C420D0">
        <w:rPr>
          <w:sz w:val="24"/>
          <w:szCs w:val="24"/>
          <w:vertAlign w:val="superscript"/>
        </w:rPr>
        <w:t>(подпись, М.П.)</w:t>
      </w:r>
    </w:p>
    <w:p w:rsidR="001C6144" w:rsidRPr="00C420D0" w:rsidRDefault="001C6144" w:rsidP="001C6144">
      <w:pPr>
        <w:keepNext/>
        <w:keepLines/>
        <w:suppressLineNumbers/>
        <w:spacing w:line="240" w:lineRule="atLeast"/>
        <w:ind w:firstLine="0"/>
        <w:rPr>
          <w:sz w:val="24"/>
          <w:szCs w:val="24"/>
        </w:rPr>
      </w:pPr>
      <w:r w:rsidRPr="00C420D0">
        <w:rPr>
          <w:sz w:val="24"/>
          <w:szCs w:val="24"/>
        </w:rPr>
        <w:t>____________________________________</w:t>
      </w:r>
    </w:p>
    <w:p w:rsidR="001C6144" w:rsidRPr="00C420D0" w:rsidRDefault="001C6144" w:rsidP="001C6144">
      <w:pPr>
        <w:keepNext/>
        <w:keepLines/>
        <w:suppressLineNumbers/>
        <w:spacing w:line="240" w:lineRule="atLeast"/>
        <w:ind w:right="3684" w:firstLine="0"/>
        <w:contextualSpacing/>
        <w:rPr>
          <w:sz w:val="24"/>
          <w:szCs w:val="24"/>
          <w:vertAlign w:val="superscript"/>
        </w:rPr>
      </w:pPr>
      <w:r w:rsidRPr="00C420D0">
        <w:rPr>
          <w:sz w:val="24"/>
          <w:szCs w:val="24"/>
          <w:vertAlign w:val="superscript"/>
        </w:rPr>
        <w:t>(фамилия, имя, отчество подписавшего, должность)</w:t>
      </w:r>
    </w:p>
    <w:p w:rsidR="001C6144" w:rsidRPr="00C420D0" w:rsidRDefault="001C6144" w:rsidP="001C6144">
      <w:pPr>
        <w:keepNext/>
        <w:keepLines/>
        <w:suppressLineNumbers/>
        <w:pBdr>
          <w:bottom w:val="single" w:sz="4" w:space="1" w:color="auto"/>
        </w:pBdr>
        <w:shd w:val="clear" w:color="auto" w:fill="FFFFFF"/>
        <w:spacing w:line="240" w:lineRule="atLeast"/>
        <w:ind w:right="21"/>
        <w:jc w:val="center"/>
        <w:rPr>
          <w:b/>
          <w:spacing w:val="36"/>
          <w:sz w:val="24"/>
          <w:szCs w:val="24"/>
        </w:rPr>
      </w:pPr>
    </w:p>
    <w:p w:rsidR="001C6144" w:rsidRPr="00C420D0" w:rsidRDefault="001C6144" w:rsidP="001C6144">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C420D0">
        <w:rPr>
          <w:b/>
          <w:spacing w:val="36"/>
          <w:sz w:val="24"/>
          <w:szCs w:val="24"/>
        </w:rPr>
        <w:t>конец формы</w:t>
      </w: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3E76CD" w:rsidP="001C6144">
      <w:pPr>
        <w:keepNext/>
        <w:pageBreakBefore/>
        <w:suppressAutoHyphens/>
        <w:spacing w:before="240" w:after="120"/>
        <w:ind w:firstLine="0"/>
        <w:outlineLvl w:val="2"/>
        <w:rPr>
          <w:b/>
          <w:bCs/>
          <w:sz w:val="24"/>
          <w:szCs w:val="24"/>
        </w:rPr>
      </w:pPr>
      <w:r>
        <w:rPr>
          <w:b/>
          <w:bCs/>
          <w:sz w:val="24"/>
          <w:szCs w:val="24"/>
        </w:rPr>
        <w:lastRenderedPageBreak/>
        <w:t>5.</w:t>
      </w:r>
      <w:r w:rsidR="00A13F98">
        <w:rPr>
          <w:b/>
          <w:bCs/>
          <w:sz w:val="24"/>
          <w:szCs w:val="24"/>
        </w:rPr>
        <w:t>3</w:t>
      </w:r>
      <w:r w:rsidR="001C6144" w:rsidRPr="00C420D0">
        <w:rPr>
          <w:b/>
          <w:bCs/>
          <w:sz w:val="24"/>
          <w:szCs w:val="24"/>
        </w:rPr>
        <w:t>.1. Инструкция по заполнению</w:t>
      </w:r>
    </w:p>
    <w:p w:rsidR="001C6144" w:rsidRPr="00C420D0" w:rsidRDefault="003E76CD" w:rsidP="001C6144">
      <w:pPr>
        <w:spacing w:line="240" w:lineRule="atLeast"/>
        <w:ind w:firstLine="0"/>
        <w:rPr>
          <w:sz w:val="24"/>
          <w:szCs w:val="24"/>
        </w:rPr>
      </w:pPr>
      <w:r>
        <w:rPr>
          <w:b/>
          <w:sz w:val="24"/>
          <w:szCs w:val="24"/>
        </w:rPr>
        <w:t>5.</w:t>
      </w:r>
      <w:r w:rsidR="00A13F98">
        <w:rPr>
          <w:b/>
          <w:sz w:val="24"/>
          <w:szCs w:val="24"/>
        </w:rPr>
        <w:t>3</w:t>
      </w:r>
      <w:r w:rsidR="001C6144" w:rsidRPr="00C420D0">
        <w:rPr>
          <w:b/>
          <w:sz w:val="24"/>
          <w:szCs w:val="24"/>
        </w:rPr>
        <w:t>.1.1</w:t>
      </w:r>
      <w:r w:rsidR="001C6144" w:rsidRPr="00C420D0">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1C6144" w:rsidRPr="00C420D0" w:rsidRDefault="003E76CD" w:rsidP="001C6144">
      <w:pPr>
        <w:spacing w:line="240" w:lineRule="atLeast"/>
        <w:ind w:firstLine="0"/>
        <w:rPr>
          <w:sz w:val="24"/>
          <w:szCs w:val="24"/>
        </w:rPr>
      </w:pPr>
      <w:r>
        <w:rPr>
          <w:b/>
          <w:sz w:val="24"/>
          <w:szCs w:val="24"/>
        </w:rPr>
        <w:t>5.</w:t>
      </w:r>
      <w:r w:rsidR="00A13F98">
        <w:rPr>
          <w:b/>
          <w:sz w:val="24"/>
          <w:szCs w:val="24"/>
        </w:rPr>
        <w:t>3</w:t>
      </w:r>
      <w:r w:rsidR="001C6144" w:rsidRPr="00C420D0">
        <w:rPr>
          <w:b/>
          <w:sz w:val="24"/>
          <w:szCs w:val="24"/>
        </w:rPr>
        <w:t>.1.2</w:t>
      </w:r>
      <w:r w:rsidR="001C6144" w:rsidRPr="00C420D0">
        <w:rPr>
          <w:sz w:val="24"/>
          <w:szCs w:val="24"/>
        </w:rPr>
        <w:t xml:space="preserve"> Участник указывает свое фирменное наименование (в т. ч. организационно-правовую форму) и свой адрес.</w:t>
      </w:r>
    </w:p>
    <w:p w:rsidR="001C6144" w:rsidRPr="00C420D0" w:rsidRDefault="003E76CD" w:rsidP="001C6144">
      <w:pPr>
        <w:spacing w:line="240" w:lineRule="atLeast"/>
        <w:ind w:firstLine="0"/>
        <w:rPr>
          <w:sz w:val="24"/>
          <w:szCs w:val="24"/>
        </w:rPr>
      </w:pPr>
      <w:r>
        <w:rPr>
          <w:b/>
          <w:sz w:val="24"/>
          <w:szCs w:val="24"/>
        </w:rPr>
        <w:t>5.</w:t>
      </w:r>
      <w:r w:rsidR="00A13F98">
        <w:rPr>
          <w:b/>
          <w:sz w:val="24"/>
          <w:szCs w:val="24"/>
        </w:rPr>
        <w:t>3</w:t>
      </w:r>
      <w:r w:rsidR="001C6144" w:rsidRPr="00C420D0">
        <w:rPr>
          <w:b/>
          <w:sz w:val="24"/>
          <w:szCs w:val="24"/>
        </w:rPr>
        <w:t>.1.3</w:t>
      </w:r>
      <w:r w:rsidR="001C6144" w:rsidRPr="00C420D0">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1C6144" w:rsidRPr="00C420D0" w:rsidRDefault="003E76CD" w:rsidP="001C6144">
      <w:pPr>
        <w:spacing w:line="240" w:lineRule="atLeast"/>
        <w:ind w:firstLine="0"/>
        <w:rPr>
          <w:sz w:val="24"/>
          <w:szCs w:val="24"/>
        </w:rPr>
      </w:pPr>
      <w:r>
        <w:rPr>
          <w:b/>
          <w:sz w:val="24"/>
          <w:szCs w:val="24"/>
        </w:rPr>
        <w:t>5.</w:t>
      </w:r>
      <w:r w:rsidR="00A13F98">
        <w:rPr>
          <w:b/>
          <w:sz w:val="24"/>
          <w:szCs w:val="24"/>
        </w:rPr>
        <w:t>3</w:t>
      </w:r>
      <w:r w:rsidR="001C6144" w:rsidRPr="00C420D0">
        <w:rPr>
          <w:b/>
          <w:sz w:val="24"/>
          <w:szCs w:val="24"/>
        </w:rPr>
        <w:t>.1.4</w:t>
      </w:r>
      <w:r w:rsidR="001C6144" w:rsidRPr="00C420D0">
        <w:rPr>
          <w:sz w:val="24"/>
          <w:szCs w:val="24"/>
        </w:rPr>
        <w:t xml:space="preserve"> Участник должен указать причину, по которой сделка не является для Участника крупной.</w:t>
      </w: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contextualSpacing/>
        <w:rPr>
          <w:sz w:val="24"/>
          <w:szCs w:val="24"/>
        </w:rPr>
      </w:pPr>
    </w:p>
    <w:p w:rsidR="001C6144" w:rsidRPr="00C420D0" w:rsidRDefault="001C6144" w:rsidP="001C6144">
      <w:pPr>
        <w:spacing w:line="240" w:lineRule="auto"/>
        <w:contextualSpacing/>
        <w:rPr>
          <w:sz w:val="24"/>
          <w:szCs w:val="24"/>
        </w:rPr>
      </w:pPr>
    </w:p>
    <w:p w:rsidR="001C6144" w:rsidRPr="00C420D0" w:rsidRDefault="001C6144" w:rsidP="001C6144">
      <w:pPr>
        <w:spacing w:line="240" w:lineRule="auto"/>
        <w:contextualSpacing/>
        <w:rPr>
          <w:sz w:val="24"/>
          <w:szCs w:val="24"/>
        </w:rPr>
      </w:pPr>
    </w:p>
    <w:p w:rsidR="001C6144" w:rsidRPr="00C420D0" w:rsidRDefault="001C6144" w:rsidP="001C6144"/>
    <w:p w:rsidR="000E5F08" w:rsidRPr="00C420D0" w:rsidRDefault="000E5F08" w:rsidP="00DB5DE0">
      <w:pPr>
        <w:spacing w:line="240" w:lineRule="atLeast"/>
        <w:ind w:firstLine="0"/>
        <w:rPr>
          <w:sz w:val="24"/>
          <w:szCs w:val="24"/>
        </w:rPr>
      </w:pPr>
    </w:p>
    <w:sectPr w:rsidR="000E5F08" w:rsidRPr="00C420D0" w:rsidSect="0065643F">
      <w:footerReference w:type="default" r:id="rId16"/>
      <w:footerReference w:type="first" r:id="rId17"/>
      <w:pgSz w:w="11906" w:h="16838" w:code="9"/>
      <w:pgMar w:top="709" w:right="707"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791" w:rsidRDefault="00737791" w:rsidP="003604BA">
      <w:pPr>
        <w:spacing w:line="240" w:lineRule="auto"/>
      </w:pPr>
      <w:r>
        <w:separator/>
      </w:r>
    </w:p>
  </w:endnote>
  <w:endnote w:type="continuationSeparator" w:id="0">
    <w:p w:rsidR="00737791" w:rsidRDefault="00737791"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164865"/>
      <w:docPartObj>
        <w:docPartGallery w:val="Page Numbers (Bottom of Page)"/>
        <w:docPartUnique/>
      </w:docPartObj>
    </w:sdtPr>
    <w:sdtEndPr/>
    <w:sdtContent>
      <w:p w:rsidR="00737791" w:rsidRDefault="00737791">
        <w:pPr>
          <w:pStyle w:val="a6"/>
          <w:jc w:val="right"/>
        </w:pPr>
        <w:r>
          <w:t xml:space="preserve">Страница </w:t>
        </w:r>
        <w:r>
          <w:rPr>
            <w:b/>
            <w:bCs/>
          </w:rPr>
          <w:fldChar w:fldCharType="begin"/>
        </w:r>
        <w:r>
          <w:rPr>
            <w:b/>
            <w:bCs/>
          </w:rPr>
          <w:instrText>PAGE  \* Arabic  \* MERGEFORMAT</w:instrText>
        </w:r>
        <w:r>
          <w:rPr>
            <w:b/>
            <w:bCs/>
          </w:rPr>
          <w:fldChar w:fldCharType="separate"/>
        </w:r>
        <w:r w:rsidR="0060110C">
          <w:rPr>
            <w:b/>
            <w:bCs/>
            <w:noProof/>
          </w:rPr>
          <w:t>26</w:t>
        </w:r>
        <w:r>
          <w:rPr>
            <w:b/>
            <w:bCs/>
          </w:rPr>
          <w:fldChar w:fldCharType="end"/>
        </w:r>
        <w:r>
          <w:t xml:space="preserve"> из </w:t>
        </w:r>
        <w:r>
          <w:rPr>
            <w:b/>
            <w:bCs/>
          </w:rPr>
          <w:fldChar w:fldCharType="begin"/>
        </w:r>
        <w:r>
          <w:rPr>
            <w:b/>
            <w:bCs/>
          </w:rPr>
          <w:instrText>NUMPAGES  \* Arabic  \* MERGEFORMAT</w:instrText>
        </w:r>
        <w:r>
          <w:rPr>
            <w:b/>
            <w:bCs/>
          </w:rPr>
          <w:fldChar w:fldCharType="separate"/>
        </w:r>
        <w:r w:rsidR="0060110C">
          <w:rPr>
            <w:b/>
            <w:bCs/>
            <w:noProof/>
          </w:rPr>
          <w:t>44</w:t>
        </w:r>
        <w:r>
          <w:rPr>
            <w:b/>
            <w:bCs/>
          </w:rPr>
          <w:fldChar w:fldCharType="end"/>
        </w:r>
      </w:p>
    </w:sdtContent>
  </w:sdt>
  <w:p w:rsidR="00737791" w:rsidRPr="00E01E05" w:rsidRDefault="00737791" w:rsidP="00A6669D">
    <w:pPr>
      <w:pStyle w:val="a6"/>
    </w:pPr>
  </w:p>
  <w:p w:rsidR="00737791" w:rsidRDefault="00737791"/>
  <w:p w:rsidR="00737791" w:rsidRPr="00C4329A" w:rsidRDefault="00737791" w:rsidP="00A6669D">
    <w:pPr>
      <w:pStyle w:val="a6"/>
    </w:pPr>
  </w:p>
  <w:p w:rsidR="00737791" w:rsidRDefault="0073779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791" w:rsidRPr="00C4329A" w:rsidRDefault="00737791" w:rsidP="00A6669D">
    <w:pPr>
      <w:pStyle w:val="a6"/>
    </w:pPr>
  </w:p>
  <w:p w:rsidR="00737791" w:rsidRDefault="0073779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175270"/>
      <w:docPartObj>
        <w:docPartGallery w:val="Page Numbers (Bottom of Page)"/>
        <w:docPartUnique/>
      </w:docPartObj>
    </w:sdtPr>
    <w:sdtEndPr/>
    <w:sdtContent>
      <w:sdt>
        <w:sdtPr>
          <w:id w:val="2104062031"/>
          <w:docPartObj>
            <w:docPartGallery w:val="Page Numbers (Top of Page)"/>
            <w:docPartUnique/>
          </w:docPartObj>
        </w:sdtPr>
        <w:sdtEndPr/>
        <w:sdtContent>
          <w:p w:rsidR="00737791" w:rsidRDefault="00737791">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0110C">
              <w:rPr>
                <w:b/>
                <w:bCs/>
                <w:noProof/>
              </w:rPr>
              <w:t>44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0110C">
              <w:rPr>
                <w:b/>
                <w:bCs/>
                <w:noProof/>
              </w:rPr>
              <w:t>44</w:t>
            </w:r>
            <w:r>
              <w:rPr>
                <w:b/>
                <w:bCs/>
                <w:sz w:val="24"/>
                <w:szCs w:val="24"/>
              </w:rPr>
              <w:fldChar w:fldCharType="end"/>
            </w:r>
          </w:p>
        </w:sdtContent>
      </w:sdt>
    </w:sdtContent>
  </w:sdt>
  <w:p w:rsidR="00737791" w:rsidRDefault="00737791"/>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48853"/>
      <w:docPartObj>
        <w:docPartGallery w:val="Page Numbers (Bottom of Page)"/>
        <w:docPartUnique/>
      </w:docPartObj>
    </w:sdtPr>
    <w:sdtEndPr/>
    <w:sdtContent>
      <w:sdt>
        <w:sdtPr>
          <w:id w:val="2086492055"/>
          <w:docPartObj>
            <w:docPartGallery w:val="Page Numbers (Top of Page)"/>
            <w:docPartUnique/>
          </w:docPartObj>
        </w:sdtPr>
        <w:sdtEndPr/>
        <w:sdtContent>
          <w:p w:rsidR="00737791" w:rsidRDefault="00737791">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rsidR="00737791" w:rsidRPr="00C4329A" w:rsidRDefault="00737791" w:rsidP="00C61AA0">
    <w:pPr>
      <w:pStyle w:val="a6"/>
    </w:pPr>
  </w:p>
  <w:p w:rsidR="00737791" w:rsidRDefault="0073779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791" w:rsidRDefault="00737791" w:rsidP="003604BA">
      <w:pPr>
        <w:spacing w:line="240" w:lineRule="auto"/>
      </w:pPr>
      <w:r>
        <w:separator/>
      </w:r>
    </w:p>
  </w:footnote>
  <w:footnote w:type="continuationSeparator" w:id="0">
    <w:p w:rsidR="00737791" w:rsidRDefault="00737791"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0"/>
        </w:tabs>
      </w:pPr>
      <w:rPr>
        <w:rFonts w:ascii="Symbol" w:hAnsi="Symbol"/>
      </w:rPr>
    </w:lvl>
  </w:abstractNum>
  <w:abstractNum w:abstractNumId="1" w15:restartNumberingAfterBreak="0">
    <w:nsid w:val="01A541A4"/>
    <w:multiLevelType w:val="multilevel"/>
    <w:tmpl w:val="01B249D6"/>
    <w:lvl w:ilvl="0">
      <w:start w:val="1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AC02231"/>
    <w:multiLevelType w:val="hybridMultilevel"/>
    <w:tmpl w:val="535A1D1E"/>
    <w:lvl w:ilvl="0" w:tplc="4FF27E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24CE349D"/>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BE3993"/>
    <w:multiLevelType w:val="hybridMultilevel"/>
    <w:tmpl w:val="5C50CEBE"/>
    <w:lvl w:ilvl="0" w:tplc="DCAA02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D3A42EA"/>
    <w:multiLevelType w:val="hybridMultilevel"/>
    <w:tmpl w:val="5C50CEBE"/>
    <w:lvl w:ilvl="0" w:tplc="DCAA02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6574E5"/>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0"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3BEF04A7"/>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3DF0555B"/>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D51F60"/>
    <w:multiLevelType w:val="multilevel"/>
    <w:tmpl w:val="B7164D42"/>
    <w:lvl w:ilvl="0">
      <w:start w:val="2"/>
      <w:numFmt w:val="decimal"/>
      <w:lvlText w:val="%1."/>
      <w:lvlJc w:val="left"/>
      <w:pPr>
        <w:ind w:left="360" w:hanging="360"/>
      </w:pPr>
      <w:rPr>
        <w:rFonts w:hint="default"/>
        <w:b/>
      </w:rPr>
    </w:lvl>
    <w:lvl w:ilvl="1">
      <w:start w:val="3"/>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7" w15:restartNumberingAfterBreak="0">
    <w:nsid w:val="402E5311"/>
    <w:multiLevelType w:val="hybridMultilevel"/>
    <w:tmpl w:val="A5DC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15:restartNumberingAfterBreak="0">
    <w:nsid w:val="4DD35582"/>
    <w:multiLevelType w:val="hybridMultilevel"/>
    <w:tmpl w:val="5C50CEBE"/>
    <w:lvl w:ilvl="0" w:tplc="DCAA02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4"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6" w15:restartNumberingAfterBreak="0">
    <w:nsid w:val="589B7F0A"/>
    <w:multiLevelType w:val="hybridMultilevel"/>
    <w:tmpl w:val="5C50CEBE"/>
    <w:lvl w:ilvl="0" w:tplc="DCAA02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9" w15:restartNumberingAfterBreak="0">
    <w:nsid w:val="60E50F46"/>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2"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3"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6" w15:restartNumberingAfterBreak="0">
    <w:nsid w:val="70F35B82"/>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8" w15:restartNumberingAfterBreak="0">
    <w:nsid w:val="76B2694A"/>
    <w:multiLevelType w:val="hybridMultilevel"/>
    <w:tmpl w:val="0ACCA490"/>
    <w:lvl w:ilvl="0" w:tplc="A1EE8E46">
      <w:start w:val="6"/>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78041245"/>
    <w:multiLevelType w:val="hybridMultilevel"/>
    <w:tmpl w:val="5C50CEBE"/>
    <w:lvl w:ilvl="0" w:tplc="DCAA02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1" w15:restartNumberingAfterBreak="0">
    <w:nsid w:val="7D3E12BC"/>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D9C18C2"/>
    <w:multiLevelType w:val="hybridMultilevel"/>
    <w:tmpl w:val="2A3A8090"/>
    <w:lvl w:ilvl="0" w:tplc="CECC01B8">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8"/>
  </w:num>
  <w:num w:numId="2">
    <w:abstractNumId w:val="37"/>
  </w:num>
  <w:num w:numId="3">
    <w:abstractNumId w:val="30"/>
  </w:num>
  <w:num w:numId="4">
    <w:abstractNumId w:val="8"/>
  </w:num>
  <w:num w:numId="5">
    <w:abstractNumId w:val="6"/>
  </w:num>
  <w:num w:numId="6">
    <w:abstractNumId w:val="41"/>
  </w:num>
  <w:num w:numId="7">
    <w:abstractNumId w:val="19"/>
  </w:num>
  <w:num w:numId="8">
    <w:abstractNumId w:val="2"/>
  </w:num>
  <w:num w:numId="9">
    <w:abstractNumId w:val="24"/>
  </w:num>
  <w:num w:numId="10">
    <w:abstractNumId w:val="14"/>
  </w:num>
  <w:num w:numId="11">
    <w:abstractNumId w:val="4"/>
  </w:num>
  <w:num w:numId="12">
    <w:abstractNumId w:val="47"/>
  </w:num>
  <w:num w:numId="13">
    <w:abstractNumId w:val="12"/>
  </w:num>
  <w:num w:numId="14">
    <w:abstractNumId w:val="32"/>
  </w:num>
  <w:num w:numId="15">
    <w:abstractNumId w:val="15"/>
  </w:num>
  <w:num w:numId="16">
    <w:abstractNumId w:val="20"/>
  </w:num>
  <w:num w:numId="17">
    <w:abstractNumId w:val="42"/>
  </w:num>
  <w:num w:numId="18">
    <w:abstractNumId w:val="21"/>
  </w:num>
  <w:num w:numId="19">
    <w:abstractNumId w:val="5"/>
  </w:num>
  <w:num w:numId="20">
    <w:abstractNumId w:val="44"/>
  </w:num>
  <w:num w:numId="21">
    <w:abstractNumId w:val="22"/>
  </w:num>
  <w:num w:numId="22">
    <w:abstractNumId w:val="50"/>
  </w:num>
  <w:num w:numId="23">
    <w:abstractNumId w:val="7"/>
  </w:num>
  <w:num w:numId="24">
    <w:abstractNumId w:val="10"/>
  </w:num>
  <w:num w:numId="25">
    <w:abstractNumId w:val="38"/>
  </w:num>
  <w:num w:numId="26">
    <w:abstractNumId w:val="40"/>
  </w:num>
  <w:num w:numId="27">
    <w:abstractNumId w:val="33"/>
  </w:num>
  <w:num w:numId="28">
    <w:abstractNumId w:val="34"/>
  </w:num>
  <w:num w:numId="29">
    <w:abstractNumId w:val="45"/>
  </w:num>
  <w:num w:numId="30">
    <w:abstractNumId w:val="3"/>
  </w:num>
  <w:num w:numId="31">
    <w:abstractNumId w:val="43"/>
  </w:num>
  <w:num w:numId="32">
    <w:abstractNumId w:val="29"/>
  </w:num>
  <w:num w:numId="33">
    <w:abstractNumId w:val="9"/>
  </w:num>
  <w:num w:numId="34">
    <w:abstractNumId w:val="35"/>
  </w:num>
  <w:num w:numId="3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num>
  <w:num w:numId="37">
    <w:abstractNumId w:val="1"/>
  </w:num>
  <w:num w:numId="38">
    <w:abstractNumId w:val="18"/>
    <w:lvlOverride w:ilvl="0">
      <w:startOverride w:val="1"/>
    </w:lvlOverride>
  </w:num>
  <w:num w:numId="39">
    <w:abstractNumId w:val="39"/>
  </w:num>
  <w:num w:numId="40">
    <w:abstractNumId w:val="26"/>
  </w:num>
  <w:num w:numId="41">
    <w:abstractNumId w:val="49"/>
  </w:num>
  <w:num w:numId="42">
    <w:abstractNumId w:val="36"/>
  </w:num>
  <w:num w:numId="43">
    <w:abstractNumId w:val="16"/>
  </w:num>
  <w:num w:numId="44">
    <w:abstractNumId w:val="31"/>
  </w:num>
  <w:num w:numId="45">
    <w:abstractNumId w:val="27"/>
  </w:num>
  <w:num w:numId="46">
    <w:abstractNumId w:val="13"/>
  </w:num>
  <w:num w:numId="47">
    <w:abstractNumId w:val="11"/>
  </w:num>
  <w:num w:numId="48">
    <w:abstractNumId w:val="17"/>
  </w:num>
  <w:num w:numId="49">
    <w:abstractNumId w:val="23"/>
  </w:num>
  <w:num w:numId="50">
    <w:abstractNumId w:val="51"/>
  </w:num>
  <w:num w:numId="51">
    <w:abstractNumId w:val="46"/>
  </w:num>
  <w:num w:numId="52">
    <w:abstractNumId w:val="25"/>
  </w:num>
  <w:num w:numId="53">
    <w:abstractNumId w:val="4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20DE"/>
    <w:rsid w:val="00002484"/>
    <w:rsid w:val="00002D0A"/>
    <w:rsid w:val="00003522"/>
    <w:rsid w:val="00003912"/>
    <w:rsid w:val="00004861"/>
    <w:rsid w:val="00005B35"/>
    <w:rsid w:val="00005DDE"/>
    <w:rsid w:val="00006025"/>
    <w:rsid w:val="00006068"/>
    <w:rsid w:val="00007480"/>
    <w:rsid w:val="000077FF"/>
    <w:rsid w:val="000117BB"/>
    <w:rsid w:val="0001184F"/>
    <w:rsid w:val="00011B60"/>
    <w:rsid w:val="00012CEB"/>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26CDB"/>
    <w:rsid w:val="00030F13"/>
    <w:rsid w:val="000313E2"/>
    <w:rsid w:val="000331E0"/>
    <w:rsid w:val="0003362F"/>
    <w:rsid w:val="00033844"/>
    <w:rsid w:val="00035E47"/>
    <w:rsid w:val="0003647D"/>
    <w:rsid w:val="00037445"/>
    <w:rsid w:val="0004079F"/>
    <w:rsid w:val="00042764"/>
    <w:rsid w:val="00044A84"/>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B67"/>
    <w:rsid w:val="00067C2A"/>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EA2"/>
    <w:rsid w:val="00084196"/>
    <w:rsid w:val="000854CF"/>
    <w:rsid w:val="000863D5"/>
    <w:rsid w:val="00087C3E"/>
    <w:rsid w:val="00087CE2"/>
    <w:rsid w:val="00090F39"/>
    <w:rsid w:val="000916E9"/>
    <w:rsid w:val="0009188F"/>
    <w:rsid w:val="000922CA"/>
    <w:rsid w:val="00092385"/>
    <w:rsid w:val="00092476"/>
    <w:rsid w:val="00092EEC"/>
    <w:rsid w:val="00094741"/>
    <w:rsid w:val="000947CA"/>
    <w:rsid w:val="000952E1"/>
    <w:rsid w:val="00095993"/>
    <w:rsid w:val="00096EEF"/>
    <w:rsid w:val="00097B9C"/>
    <w:rsid w:val="000A0F88"/>
    <w:rsid w:val="000A15EA"/>
    <w:rsid w:val="000A1F58"/>
    <w:rsid w:val="000A1FE0"/>
    <w:rsid w:val="000A2EC1"/>
    <w:rsid w:val="000A3B6D"/>
    <w:rsid w:val="000A3C51"/>
    <w:rsid w:val="000A3D19"/>
    <w:rsid w:val="000A3F62"/>
    <w:rsid w:val="000A58E0"/>
    <w:rsid w:val="000A5E05"/>
    <w:rsid w:val="000A6C22"/>
    <w:rsid w:val="000A7FA9"/>
    <w:rsid w:val="000B056C"/>
    <w:rsid w:val="000B0695"/>
    <w:rsid w:val="000B09BB"/>
    <w:rsid w:val="000B198F"/>
    <w:rsid w:val="000B2CB9"/>
    <w:rsid w:val="000B3ADF"/>
    <w:rsid w:val="000B3B18"/>
    <w:rsid w:val="000B3F2F"/>
    <w:rsid w:val="000B5635"/>
    <w:rsid w:val="000B6FCD"/>
    <w:rsid w:val="000B7AC3"/>
    <w:rsid w:val="000B7DAF"/>
    <w:rsid w:val="000C0E2B"/>
    <w:rsid w:val="000C171D"/>
    <w:rsid w:val="000C18C1"/>
    <w:rsid w:val="000C2365"/>
    <w:rsid w:val="000C27A3"/>
    <w:rsid w:val="000C2B22"/>
    <w:rsid w:val="000C2C72"/>
    <w:rsid w:val="000C3403"/>
    <w:rsid w:val="000C3D38"/>
    <w:rsid w:val="000C428C"/>
    <w:rsid w:val="000C4F6E"/>
    <w:rsid w:val="000C58EE"/>
    <w:rsid w:val="000D00D5"/>
    <w:rsid w:val="000D07FE"/>
    <w:rsid w:val="000D1489"/>
    <w:rsid w:val="000D19EC"/>
    <w:rsid w:val="000D1D73"/>
    <w:rsid w:val="000D280B"/>
    <w:rsid w:val="000D453D"/>
    <w:rsid w:val="000D477E"/>
    <w:rsid w:val="000D4B10"/>
    <w:rsid w:val="000D5283"/>
    <w:rsid w:val="000D6B5B"/>
    <w:rsid w:val="000D743E"/>
    <w:rsid w:val="000E1290"/>
    <w:rsid w:val="000E1327"/>
    <w:rsid w:val="000E37D7"/>
    <w:rsid w:val="000E4A9E"/>
    <w:rsid w:val="000E4C8F"/>
    <w:rsid w:val="000E5113"/>
    <w:rsid w:val="000E513D"/>
    <w:rsid w:val="000E5F08"/>
    <w:rsid w:val="000E619E"/>
    <w:rsid w:val="000E7252"/>
    <w:rsid w:val="000E7607"/>
    <w:rsid w:val="000E7732"/>
    <w:rsid w:val="000E7D20"/>
    <w:rsid w:val="000E7D79"/>
    <w:rsid w:val="000E7F7F"/>
    <w:rsid w:val="000F022C"/>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0B10"/>
    <w:rsid w:val="00102599"/>
    <w:rsid w:val="0010268D"/>
    <w:rsid w:val="00102BEC"/>
    <w:rsid w:val="0010411E"/>
    <w:rsid w:val="0010455E"/>
    <w:rsid w:val="00104697"/>
    <w:rsid w:val="0010536E"/>
    <w:rsid w:val="00106D0A"/>
    <w:rsid w:val="00106EC8"/>
    <w:rsid w:val="0010745B"/>
    <w:rsid w:val="00107C37"/>
    <w:rsid w:val="00107FCB"/>
    <w:rsid w:val="001101AB"/>
    <w:rsid w:val="001106FC"/>
    <w:rsid w:val="00111126"/>
    <w:rsid w:val="00111C0B"/>
    <w:rsid w:val="00111FC9"/>
    <w:rsid w:val="00112751"/>
    <w:rsid w:val="00113494"/>
    <w:rsid w:val="00113E6B"/>
    <w:rsid w:val="0011454C"/>
    <w:rsid w:val="001146AE"/>
    <w:rsid w:val="00114909"/>
    <w:rsid w:val="001152F5"/>
    <w:rsid w:val="00116360"/>
    <w:rsid w:val="00117119"/>
    <w:rsid w:val="001171E2"/>
    <w:rsid w:val="00120A0D"/>
    <w:rsid w:val="00121490"/>
    <w:rsid w:val="001222B7"/>
    <w:rsid w:val="00122900"/>
    <w:rsid w:val="00122D41"/>
    <w:rsid w:val="00122ED0"/>
    <w:rsid w:val="00124688"/>
    <w:rsid w:val="001249BA"/>
    <w:rsid w:val="00124FA8"/>
    <w:rsid w:val="00125548"/>
    <w:rsid w:val="001264B9"/>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6F64"/>
    <w:rsid w:val="001377A0"/>
    <w:rsid w:val="00141D94"/>
    <w:rsid w:val="00141ECA"/>
    <w:rsid w:val="00142865"/>
    <w:rsid w:val="00143642"/>
    <w:rsid w:val="00144ACA"/>
    <w:rsid w:val="0014557C"/>
    <w:rsid w:val="00145B86"/>
    <w:rsid w:val="00145EE9"/>
    <w:rsid w:val="00147350"/>
    <w:rsid w:val="00147C4A"/>
    <w:rsid w:val="00151304"/>
    <w:rsid w:val="00151542"/>
    <w:rsid w:val="00151548"/>
    <w:rsid w:val="0015169A"/>
    <w:rsid w:val="001521EA"/>
    <w:rsid w:val="001525EA"/>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DB5"/>
    <w:rsid w:val="00177095"/>
    <w:rsid w:val="00177229"/>
    <w:rsid w:val="00177435"/>
    <w:rsid w:val="001809A5"/>
    <w:rsid w:val="00180A79"/>
    <w:rsid w:val="0018137D"/>
    <w:rsid w:val="00181495"/>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5F18"/>
    <w:rsid w:val="00187178"/>
    <w:rsid w:val="001910BB"/>
    <w:rsid w:val="00192B1D"/>
    <w:rsid w:val="00193402"/>
    <w:rsid w:val="0019408F"/>
    <w:rsid w:val="00195093"/>
    <w:rsid w:val="00195898"/>
    <w:rsid w:val="001962A8"/>
    <w:rsid w:val="001972AA"/>
    <w:rsid w:val="0019745E"/>
    <w:rsid w:val="00197F65"/>
    <w:rsid w:val="001A14B9"/>
    <w:rsid w:val="001A1690"/>
    <w:rsid w:val="001A2987"/>
    <w:rsid w:val="001A3D84"/>
    <w:rsid w:val="001A4486"/>
    <w:rsid w:val="001A486F"/>
    <w:rsid w:val="001A4F37"/>
    <w:rsid w:val="001A4F95"/>
    <w:rsid w:val="001A57F0"/>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987"/>
    <w:rsid w:val="001C10E9"/>
    <w:rsid w:val="001C19DB"/>
    <w:rsid w:val="001C249B"/>
    <w:rsid w:val="001C2FF4"/>
    <w:rsid w:val="001C3658"/>
    <w:rsid w:val="001C4962"/>
    <w:rsid w:val="001C5824"/>
    <w:rsid w:val="001C6114"/>
    <w:rsid w:val="001C6144"/>
    <w:rsid w:val="001C6562"/>
    <w:rsid w:val="001C68F4"/>
    <w:rsid w:val="001C6A93"/>
    <w:rsid w:val="001C6BB0"/>
    <w:rsid w:val="001C6D24"/>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733"/>
    <w:rsid w:val="001E3B7C"/>
    <w:rsid w:val="001E3EC5"/>
    <w:rsid w:val="001E40C5"/>
    <w:rsid w:val="001E41B0"/>
    <w:rsid w:val="001E4E2F"/>
    <w:rsid w:val="001E5626"/>
    <w:rsid w:val="001E6899"/>
    <w:rsid w:val="001E6C0D"/>
    <w:rsid w:val="001E7B4E"/>
    <w:rsid w:val="001F1423"/>
    <w:rsid w:val="001F23BB"/>
    <w:rsid w:val="001F245E"/>
    <w:rsid w:val="001F2847"/>
    <w:rsid w:val="001F34ED"/>
    <w:rsid w:val="001F382F"/>
    <w:rsid w:val="001F3E78"/>
    <w:rsid w:val="001F4BC3"/>
    <w:rsid w:val="001F675E"/>
    <w:rsid w:val="001F7B2B"/>
    <w:rsid w:val="0020045F"/>
    <w:rsid w:val="0020084A"/>
    <w:rsid w:val="00200979"/>
    <w:rsid w:val="00200B05"/>
    <w:rsid w:val="0020127E"/>
    <w:rsid w:val="00201425"/>
    <w:rsid w:val="00201C48"/>
    <w:rsid w:val="00201E79"/>
    <w:rsid w:val="00203370"/>
    <w:rsid w:val="00203FBF"/>
    <w:rsid w:val="00204051"/>
    <w:rsid w:val="002040C5"/>
    <w:rsid w:val="002048DB"/>
    <w:rsid w:val="00204B5B"/>
    <w:rsid w:val="00204C0B"/>
    <w:rsid w:val="002057B9"/>
    <w:rsid w:val="00205936"/>
    <w:rsid w:val="00206B14"/>
    <w:rsid w:val="00207864"/>
    <w:rsid w:val="002108E0"/>
    <w:rsid w:val="00210B2A"/>
    <w:rsid w:val="00211440"/>
    <w:rsid w:val="00211982"/>
    <w:rsid w:val="00211D6A"/>
    <w:rsid w:val="00212401"/>
    <w:rsid w:val="00212F0C"/>
    <w:rsid w:val="00213A05"/>
    <w:rsid w:val="00213D62"/>
    <w:rsid w:val="00213F5C"/>
    <w:rsid w:val="00214001"/>
    <w:rsid w:val="002146B0"/>
    <w:rsid w:val="0021505D"/>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2F34"/>
    <w:rsid w:val="002333FD"/>
    <w:rsid w:val="00233A2E"/>
    <w:rsid w:val="002346F6"/>
    <w:rsid w:val="0023494C"/>
    <w:rsid w:val="00234B7A"/>
    <w:rsid w:val="00235410"/>
    <w:rsid w:val="0023542B"/>
    <w:rsid w:val="0023560A"/>
    <w:rsid w:val="00236D60"/>
    <w:rsid w:val="002374BA"/>
    <w:rsid w:val="00237610"/>
    <w:rsid w:val="00237865"/>
    <w:rsid w:val="0024074F"/>
    <w:rsid w:val="002408FD"/>
    <w:rsid w:val="002409E5"/>
    <w:rsid w:val="002410F3"/>
    <w:rsid w:val="002427B1"/>
    <w:rsid w:val="00242D3D"/>
    <w:rsid w:val="00243094"/>
    <w:rsid w:val="00243520"/>
    <w:rsid w:val="002449C1"/>
    <w:rsid w:val="00244B80"/>
    <w:rsid w:val="0024533A"/>
    <w:rsid w:val="00245B86"/>
    <w:rsid w:val="00245D7B"/>
    <w:rsid w:val="00246A3B"/>
    <w:rsid w:val="002471F1"/>
    <w:rsid w:val="0025173C"/>
    <w:rsid w:val="00251C1C"/>
    <w:rsid w:val="00252809"/>
    <w:rsid w:val="00252C04"/>
    <w:rsid w:val="00253C07"/>
    <w:rsid w:val="00253DBA"/>
    <w:rsid w:val="00253FB1"/>
    <w:rsid w:val="00255332"/>
    <w:rsid w:val="00255942"/>
    <w:rsid w:val="00255BB9"/>
    <w:rsid w:val="0025604F"/>
    <w:rsid w:val="00256279"/>
    <w:rsid w:val="00256386"/>
    <w:rsid w:val="00256B3B"/>
    <w:rsid w:val="002616A3"/>
    <w:rsid w:val="00261F9B"/>
    <w:rsid w:val="00262001"/>
    <w:rsid w:val="00262CC1"/>
    <w:rsid w:val="002642D0"/>
    <w:rsid w:val="0026481B"/>
    <w:rsid w:val="00264EBB"/>
    <w:rsid w:val="00265A00"/>
    <w:rsid w:val="00265B0D"/>
    <w:rsid w:val="00266173"/>
    <w:rsid w:val="00266460"/>
    <w:rsid w:val="00267037"/>
    <w:rsid w:val="00267654"/>
    <w:rsid w:val="002708A8"/>
    <w:rsid w:val="00271314"/>
    <w:rsid w:val="002718F8"/>
    <w:rsid w:val="00272425"/>
    <w:rsid w:val="002727C5"/>
    <w:rsid w:val="002728B6"/>
    <w:rsid w:val="0027383C"/>
    <w:rsid w:val="00273F2E"/>
    <w:rsid w:val="00274381"/>
    <w:rsid w:val="002748F4"/>
    <w:rsid w:val="00274B0A"/>
    <w:rsid w:val="00276C70"/>
    <w:rsid w:val="002772AD"/>
    <w:rsid w:val="002773BC"/>
    <w:rsid w:val="002779A7"/>
    <w:rsid w:val="00280A71"/>
    <w:rsid w:val="002810A3"/>
    <w:rsid w:val="0028169D"/>
    <w:rsid w:val="0028243C"/>
    <w:rsid w:val="002830D9"/>
    <w:rsid w:val="00283492"/>
    <w:rsid w:val="00284FB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AF2"/>
    <w:rsid w:val="00292C1D"/>
    <w:rsid w:val="00292F8F"/>
    <w:rsid w:val="002930E7"/>
    <w:rsid w:val="00295B9C"/>
    <w:rsid w:val="00295CB3"/>
    <w:rsid w:val="00295EBE"/>
    <w:rsid w:val="002962B9"/>
    <w:rsid w:val="002A0608"/>
    <w:rsid w:val="002A1FFE"/>
    <w:rsid w:val="002A25CB"/>
    <w:rsid w:val="002A4CF0"/>
    <w:rsid w:val="002A6433"/>
    <w:rsid w:val="002A66F1"/>
    <w:rsid w:val="002A6881"/>
    <w:rsid w:val="002A6C09"/>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C0694"/>
    <w:rsid w:val="002C0964"/>
    <w:rsid w:val="002C0DB8"/>
    <w:rsid w:val="002C10CE"/>
    <w:rsid w:val="002C122B"/>
    <w:rsid w:val="002C1A8D"/>
    <w:rsid w:val="002C5184"/>
    <w:rsid w:val="002C5B9A"/>
    <w:rsid w:val="002C753D"/>
    <w:rsid w:val="002C76E7"/>
    <w:rsid w:val="002C7E37"/>
    <w:rsid w:val="002C7FC4"/>
    <w:rsid w:val="002D066B"/>
    <w:rsid w:val="002D1206"/>
    <w:rsid w:val="002D1914"/>
    <w:rsid w:val="002D319B"/>
    <w:rsid w:val="002D3A74"/>
    <w:rsid w:val="002D4CBA"/>
    <w:rsid w:val="002D4D22"/>
    <w:rsid w:val="002D4D3C"/>
    <w:rsid w:val="002D510E"/>
    <w:rsid w:val="002D5AF8"/>
    <w:rsid w:val="002D633B"/>
    <w:rsid w:val="002D6A6B"/>
    <w:rsid w:val="002E0545"/>
    <w:rsid w:val="002E0A39"/>
    <w:rsid w:val="002E145E"/>
    <w:rsid w:val="002E19DC"/>
    <w:rsid w:val="002E1F68"/>
    <w:rsid w:val="002E2570"/>
    <w:rsid w:val="002E4179"/>
    <w:rsid w:val="002E419F"/>
    <w:rsid w:val="002E4E25"/>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549"/>
    <w:rsid w:val="00301907"/>
    <w:rsid w:val="00301B85"/>
    <w:rsid w:val="00301DB9"/>
    <w:rsid w:val="0030270F"/>
    <w:rsid w:val="00302823"/>
    <w:rsid w:val="0030324B"/>
    <w:rsid w:val="00303B90"/>
    <w:rsid w:val="0030405E"/>
    <w:rsid w:val="0030421E"/>
    <w:rsid w:val="0030474D"/>
    <w:rsid w:val="00304E04"/>
    <w:rsid w:val="0030518A"/>
    <w:rsid w:val="00305469"/>
    <w:rsid w:val="00305663"/>
    <w:rsid w:val="00305A00"/>
    <w:rsid w:val="003065D0"/>
    <w:rsid w:val="00307380"/>
    <w:rsid w:val="003076E6"/>
    <w:rsid w:val="00307A90"/>
    <w:rsid w:val="00307EE3"/>
    <w:rsid w:val="00307F75"/>
    <w:rsid w:val="00307FED"/>
    <w:rsid w:val="00310EF4"/>
    <w:rsid w:val="00311542"/>
    <w:rsid w:val="00312717"/>
    <w:rsid w:val="003140C0"/>
    <w:rsid w:val="00314EC5"/>
    <w:rsid w:val="00316391"/>
    <w:rsid w:val="0031695C"/>
    <w:rsid w:val="00316D4C"/>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298"/>
    <w:rsid w:val="00334F55"/>
    <w:rsid w:val="0033536B"/>
    <w:rsid w:val="003353B4"/>
    <w:rsid w:val="00335BCD"/>
    <w:rsid w:val="003366CD"/>
    <w:rsid w:val="00336EAC"/>
    <w:rsid w:val="003372F4"/>
    <w:rsid w:val="00337419"/>
    <w:rsid w:val="00337836"/>
    <w:rsid w:val="003405DC"/>
    <w:rsid w:val="00341381"/>
    <w:rsid w:val="00341DBC"/>
    <w:rsid w:val="00342B74"/>
    <w:rsid w:val="003439BB"/>
    <w:rsid w:val="00343A4D"/>
    <w:rsid w:val="00343DDC"/>
    <w:rsid w:val="00344778"/>
    <w:rsid w:val="00344DC5"/>
    <w:rsid w:val="00345242"/>
    <w:rsid w:val="00345F85"/>
    <w:rsid w:val="00346A86"/>
    <w:rsid w:val="00346E76"/>
    <w:rsid w:val="003476A3"/>
    <w:rsid w:val="00350EA6"/>
    <w:rsid w:val="003517D1"/>
    <w:rsid w:val="00351AB1"/>
    <w:rsid w:val="0035235F"/>
    <w:rsid w:val="00352724"/>
    <w:rsid w:val="00352946"/>
    <w:rsid w:val="00352960"/>
    <w:rsid w:val="003539E9"/>
    <w:rsid w:val="00353E5C"/>
    <w:rsid w:val="00357A59"/>
    <w:rsid w:val="003604BA"/>
    <w:rsid w:val="00362116"/>
    <w:rsid w:val="00362201"/>
    <w:rsid w:val="00363DA8"/>
    <w:rsid w:val="00364075"/>
    <w:rsid w:val="00364858"/>
    <w:rsid w:val="0036490A"/>
    <w:rsid w:val="00364B83"/>
    <w:rsid w:val="00365276"/>
    <w:rsid w:val="00365DDD"/>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7A16"/>
    <w:rsid w:val="00377AC4"/>
    <w:rsid w:val="00380429"/>
    <w:rsid w:val="00380830"/>
    <w:rsid w:val="00380BF9"/>
    <w:rsid w:val="003822BA"/>
    <w:rsid w:val="003834C4"/>
    <w:rsid w:val="00384720"/>
    <w:rsid w:val="00385E18"/>
    <w:rsid w:val="0038644D"/>
    <w:rsid w:val="003865CF"/>
    <w:rsid w:val="0038676B"/>
    <w:rsid w:val="00387AC1"/>
    <w:rsid w:val="003903E0"/>
    <w:rsid w:val="003907E2"/>
    <w:rsid w:val="00390C0F"/>
    <w:rsid w:val="00391305"/>
    <w:rsid w:val="0039156C"/>
    <w:rsid w:val="00391B9C"/>
    <w:rsid w:val="00393B7B"/>
    <w:rsid w:val="00393EFD"/>
    <w:rsid w:val="0039423E"/>
    <w:rsid w:val="00394D3A"/>
    <w:rsid w:val="00394F05"/>
    <w:rsid w:val="003956A8"/>
    <w:rsid w:val="00396009"/>
    <w:rsid w:val="00396747"/>
    <w:rsid w:val="0039679E"/>
    <w:rsid w:val="0039680D"/>
    <w:rsid w:val="003974DB"/>
    <w:rsid w:val="003A1400"/>
    <w:rsid w:val="003A1631"/>
    <w:rsid w:val="003A1A75"/>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4BFC"/>
    <w:rsid w:val="003F507C"/>
    <w:rsid w:val="003F5327"/>
    <w:rsid w:val="003F5C70"/>
    <w:rsid w:val="003F5D5C"/>
    <w:rsid w:val="003F5EA8"/>
    <w:rsid w:val="003F691B"/>
    <w:rsid w:val="003F6C97"/>
    <w:rsid w:val="003F6E7E"/>
    <w:rsid w:val="003F7CF5"/>
    <w:rsid w:val="00400028"/>
    <w:rsid w:val="00400254"/>
    <w:rsid w:val="00400A4F"/>
    <w:rsid w:val="00400EA8"/>
    <w:rsid w:val="004018BA"/>
    <w:rsid w:val="004021F8"/>
    <w:rsid w:val="004025A5"/>
    <w:rsid w:val="00402FAE"/>
    <w:rsid w:val="004031C9"/>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AD9"/>
    <w:rsid w:val="004163E9"/>
    <w:rsid w:val="0041649A"/>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799E"/>
    <w:rsid w:val="00437D68"/>
    <w:rsid w:val="004408A6"/>
    <w:rsid w:val="00441121"/>
    <w:rsid w:val="004412B1"/>
    <w:rsid w:val="00442ADD"/>
    <w:rsid w:val="00443B42"/>
    <w:rsid w:val="00443D51"/>
    <w:rsid w:val="0044427E"/>
    <w:rsid w:val="00444BCD"/>
    <w:rsid w:val="00444E87"/>
    <w:rsid w:val="00445113"/>
    <w:rsid w:val="0044566C"/>
    <w:rsid w:val="004457B2"/>
    <w:rsid w:val="00445C5C"/>
    <w:rsid w:val="00446145"/>
    <w:rsid w:val="0044739C"/>
    <w:rsid w:val="00447B1D"/>
    <w:rsid w:val="00447E6B"/>
    <w:rsid w:val="00447E90"/>
    <w:rsid w:val="0045312B"/>
    <w:rsid w:val="00453EE7"/>
    <w:rsid w:val="004549CC"/>
    <w:rsid w:val="00455082"/>
    <w:rsid w:val="004568FB"/>
    <w:rsid w:val="00456E01"/>
    <w:rsid w:val="004575A8"/>
    <w:rsid w:val="0045763F"/>
    <w:rsid w:val="0045769C"/>
    <w:rsid w:val="00460500"/>
    <w:rsid w:val="00460B8F"/>
    <w:rsid w:val="00461546"/>
    <w:rsid w:val="00461AF4"/>
    <w:rsid w:val="00461B41"/>
    <w:rsid w:val="004621C5"/>
    <w:rsid w:val="00462982"/>
    <w:rsid w:val="00462EAD"/>
    <w:rsid w:val="00464039"/>
    <w:rsid w:val="004640F7"/>
    <w:rsid w:val="0046469D"/>
    <w:rsid w:val="00464A09"/>
    <w:rsid w:val="004651E4"/>
    <w:rsid w:val="00465530"/>
    <w:rsid w:val="0046619C"/>
    <w:rsid w:val="00466600"/>
    <w:rsid w:val="0046697F"/>
    <w:rsid w:val="00466C43"/>
    <w:rsid w:val="00467740"/>
    <w:rsid w:val="004704F1"/>
    <w:rsid w:val="00470810"/>
    <w:rsid w:val="00470F5A"/>
    <w:rsid w:val="004732CA"/>
    <w:rsid w:val="00473BD3"/>
    <w:rsid w:val="0047416E"/>
    <w:rsid w:val="004743F4"/>
    <w:rsid w:val="0047495B"/>
    <w:rsid w:val="004750D8"/>
    <w:rsid w:val="00475215"/>
    <w:rsid w:val="0047582C"/>
    <w:rsid w:val="00476D6A"/>
    <w:rsid w:val="00477E15"/>
    <w:rsid w:val="00480C15"/>
    <w:rsid w:val="004815F1"/>
    <w:rsid w:val="00482ACF"/>
    <w:rsid w:val="00483F92"/>
    <w:rsid w:val="00485E9F"/>
    <w:rsid w:val="00485F8A"/>
    <w:rsid w:val="00486C4B"/>
    <w:rsid w:val="00487ACC"/>
    <w:rsid w:val="00487D51"/>
    <w:rsid w:val="00490001"/>
    <w:rsid w:val="004900D5"/>
    <w:rsid w:val="00490C9A"/>
    <w:rsid w:val="00490D68"/>
    <w:rsid w:val="004914F4"/>
    <w:rsid w:val="00491DB8"/>
    <w:rsid w:val="00492135"/>
    <w:rsid w:val="004936E5"/>
    <w:rsid w:val="00493E7C"/>
    <w:rsid w:val="004942E2"/>
    <w:rsid w:val="00494FA1"/>
    <w:rsid w:val="0049643D"/>
    <w:rsid w:val="0049692A"/>
    <w:rsid w:val="00496BDC"/>
    <w:rsid w:val="00496C6C"/>
    <w:rsid w:val="004973F0"/>
    <w:rsid w:val="004974A1"/>
    <w:rsid w:val="00497CDC"/>
    <w:rsid w:val="00497DF8"/>
    <w:rsid w:val="004A05BC"/>
    <w:rsid w:val="004A1036"/>
    <w:rsid w:val="004A12E0"/>
    <w:rsid w:val="004A1A39"/>
    <w:rsid w:val="004A1B1B"/>
    <w:rsid w:val="004A1D8B"/>
    <w:rsid w:val="004A28F4"/>
    <w:rsid w:val="004A5A00"/>
    <w:rsid w:val="004A6277"/>
    <w:rsid w:val="004A6C18"/>
    <w:rsid w:val="004A71B6"/>
    <w:rsid w:val="004A7759"/>
    <w:rsid w:val="004A7B8F"/>
    <w:rsid w:val="004B037E"/>
    <w:rsid w:val="004B25F2"/>
    <w:rsid w:val="004B347C"/>
    <w:rsid w:val="004B3771"/>
    <w:rsid w:val="004B4383"/>
    <w:rsid w:val="004B47E7"/>
    <w:rsid w:val="004B49AE"/>
    <w:rsid w:val="004B5095"/>
    <w:rsid w:val="004B51C1"/>
    <w:rsid w:val="004B5244"/>
    <w:rsid w:val="004B6B48"/>
    <w:rsid w:val="004C1549"/>
    <w:rsid w:val="004C3C01"/>
    <w:rsid w:val="004C4030"/>
    <w:rsid w:val="004C48ED"/>
    <w:rsid w:val="004C541B"/>
    <w:rsid w:val="004C5571"/>
    <w:rsid w:val="004C5A27"/>
    <w:rsid w:val="004C639B"/>
    <w:rsid w:val="004C6F4F"/>
    <w:rsid w:val="004D1566"/>
    <w:rsid w:val="004D1619"/>
    <w:rsid w:val="004D1765"/>
    <w:rsid w:val="004D2201"/>
    <w:rsid w:val="004D24A6"/>
    <w:rsid w:val="004D2A41"/>
    <w:rsid w:val="004D2C6A"/>
    <w:rsid w:val="004D2E77"/>
    <w:rsid w:val="004D3084"/>
    <w:rsid w:val="004D356B"/>
    <w:rsid w:val="004D389E"/>
    <w:rsid w:val="004D3A43"/>
    <w:rsid w:val="004D455D"/>
    <w:rsid w:val="004D45F4"/>
    <w:rsid w:val="004D514B"/>
    <w:rsid w:val="004D6397"/>
    <w:rsid w:val="004D6A12"/>
    <w:rsid w:val="004D76A0"/>
    <w:rsid w:val="004E0022"/>
    <w:rsid w:val="004E081E"/>
    <w:rsid w:val="004E0917"/>
    <w:rsid w:val="004E0CC2"/>
    <w:rsid w:val="004E139A"/>
    <w:rsid w:val="004E157F"/>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B79"/>
    <w:rsid w:val="004F3E5F"/>
    <w:rsid w:val="004F4186"/>
    <w:rsid w:val="004F43C6"/>
    <w:rsid w:val="004F6B11"/>
    <w:rsid w:val="004F79B8"/>
    <w:rsid w:val="005004FB"/>
    <w:rsid w:val="00500B90"/>
    <w:rsid w:val="00500DC8"/>
    <w:rsid w:val="00501299"/>
    <w:rsid w:val="00501D1D"/>
    <w:rsid w:val="005021CD"/>
    <w:rsid w:val="005027CD"/>
    <w:rsid w:val="00503505"/>
    <w:rsid w:val="00503680"/>
    <w:rsid w:val="0050539C"/>
    <w:rsid w:val="00506FB7"/>
    <w:rsid w:val="00511117"/>
    <w:rsid w:val="0051187A"/>
    <w:rsid w:val="0051187D"/>
    <w:rsid w:val="00511F86"/>
    <w:rsid w:val="00512185"/>
    <w:rsid w:val="00513173"/>
    <w:rsid w:val="005137E8"/>
    <w:rsid w:val="00514D56"/>
    <w:rsid w:val="00515FAF"/>
    <w:rsid w:val="00517015"/>
    <w:rsid w:val="005171E0"/>
    <w:rsid w:val="0051743C"/>
    <w:rsid w:val="00517C9E"/>
    <w:rsid w:val="00520477"/>
    <w:rsid w:val="00520CF0"/>
    <w:rsid w:val="005215FB"/>
    <w:rsid w:val="00521C7B"/>
    <w:rsid w:val="0052217D"/>
    <w:rsid w:val="005224E5"/>
    <w:rsid w:val="005227C6"/>
    <w:rsid w:val="00522A5B"/>
    <w:rsid w:val="00524C90"/>
    <w:rsid w:val="00525344"/>
    <w:rsid w:val="005260FD"/>
    <w:rsid w:val="005263AC"/>
    <w:rsid w:val="00527603"/>
    <w:rsid w:val="0052761E"/>
    <w:rsid w:val="005300B4"/>
    <w:rsid w:val="00530359"/>
    <w:rsid w:val="005303F8"/>
    <w:rsid w:val="00530839"/>
    <w:rsid w:val="005308A0"/>
    <w:rsid w:val="00530BD4"/>
    <w:rsid w:val="0053141B"/>
    <w:rsid w:val="00531B03"/>
    <w:rsid w:val="00532C8D"/>
    <w:rsid w:val="00532F36"/>
    <w:rsid w:val="0053359A"/>
    <w:rsid w:val="00533F2D"/>
    <w:rsid w:val="005342B0"/>
    <w:rsid w:val="005344B9"/>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61E53"/>
    <w:rsid w:val="0056283B"/>
    <w:rsid w:val="00562B7C"/>
    <w:rsid w:val="00563088"/>
    <w:rsid w:val="005646A2"/>
    <w:rsid w:val="00565473"/>
    <w:rsid w:val="0056601F"/>
    <w:rsid w:val="0056683B"/>
    <w:rsid w:val="00566C06"/>
    <w:rsid w:val="00567305"/>
    <w:rsid w:val="00567D13"/>
    <w:rsid w:val="0057026A"/>
    <w:rsid w:val="0057060C"/>
    <w:rsid w:val="00572C83"/>
    <w:rsid w:val="00573858"/>
    <w:rsid w:val="00573C31"/>
    <w:rsid w:val="00574EB0"/>
    <w:rsid w:val="0057580F"/>
    <w:rsid w:val="0057590E"/>
    <w:rsid w:val="005773AE"/>
    <w:rsid w:val="00580CBD"/>
    <w:rsid w:val="005820D5"/>
    <w:rsid w:val="00582C2F"/>
    <w:rsid w:val="00582F0D"/>
    <w:rsid w:val="00582F10"/>
    <w:rsid w:val="00583F81"/>
    <w:rsid w:val="00584415"/>
    <w:rsid w:val="005847B6"/>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6133"/>
    <w:rsid w:val="00596C77"/>
    <w:rsid w:val="005A01B6"/>
    <w:rsid w:val="005A046A"/>
    <w:rsid w:val="005A07D2"/>
    <w:rsid w:val="005A24D7"/>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D97"/>
    <w:rsid w:val="005B4E43"/>
    <w:rsid w:val="005B4F34"/>
    <w:rsid w:val="005B6F19"/>
    <w:rsid w:val="005B7820"/>
    <w:rsid w:val="005C01C5"/>
    <w:rsid w:val="005C02FD"/>
    <w:rsid w:val="005C055F"/>
    <w:rsid w:val="005C0713"/>
    <w:rsid w:val="005C099A"/>
    <w:rsid w:val="005C0B84"/>
    <w:rsid w:val="005C1848"/>
    <w:rsid w:val="005C1C56"/>
    <w:rsid w:val="005C2396"/>
    <w:rsid w:val="005C3932"/>
    <w:rsid w:val="005C533E"/>
    <w:rsid w:val="005C5F7D"/>
    <w:rsid w:val="005C64DC"/>
    <w:rsid w:val="005D00CB"/>
    <w:rsid w:val="005D052F"/>
    <w:rsid w:val="005D06CF"/>
    <w:rsid w:val="005D0849"/>
    <w:rsid w:val="005D176F"/>
    <w:rsid w:val="005D2051"/>
    <w:rsid w:val="005D2CFE"/>
    <w:rsid w:val="005D3A93"/>
    <w:rsid w:val="005D4079"/>
    <w:rsid w:val="005D416F"/>
    <w:rsid w:val="005D47D5"/>
    <w:rsid w:val="005D4DD1"/>
    <w:rsid w:val="005D53D5"/>
    <w:rsid w:val="005D64A6"/>
    <w:rsid w:val="005D712D"/>
    <w:rsid w:val="005E0975"/>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787"/>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BDD"/>
    <w:rsid w:val="005F7022"/>
    <w:rsid w:val="00600199"/>
    <w:rsid w:val="00600BC6"/>
    <w:rsid w:val="0060110C"/>
    <w:rsid w:val="00601962"/>
    <w:rsid w:val="00601C74"/>
    <w:rsid w:val="00601CDB"/>
    <w:rsid w:val="00601E84"/>
    <w:rsid w:val="00602567"/>
    <w:rsid w:val="00602B45"/>
    <w:rsid w:val="00602EDE"/>
    <w:rsid w:val="00603BE6"/>
    <w:rsid w:val="00604083"/>
    <w:rsid w:val="00604732"/>
    <w:rsid w:val="0060564F"/>
    <w:rsid w:val="00605B9B"/>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5D1"/>
    <w:rsid w:val="0061698B"/>
    <w:rsid w:val="006175C6"/>
    <w:rsid w:val="0061769F"/>
    <w:rsid w:val="006176C7"/>
    <w:rsid w:val="00617B84"/>
    <w:rsid w:val="00621F87"/>
    <w:rsid w:val="006235A9"/>
    <w:rsid w:val="00623839"/>
    <w:rsid w:val="006246DF"/>
    <w:rsid w:val="00624B34"/>
    <w:rsid w:val="00625902"/>
    <w:rsid w:val="00625ABB"/>
    <w:rsid w:val="00626292"/>
    <w:rsid w:val="00626596"/>
    <w:rsid w:val="00627C95"/>
    <w:rsid w:val="00627FD4"/>
    <w:rsid w:val="00630E46"/>
    <w:rsid w:val="006324B3"/>
    <w:rsid w:val="00632B8E"/>
    <w:rsid w:val="0063305F"/>
    <w:rsid w:val="00633362"/>
    <w:rsid w:val="006335E0"/>
    <w:rsid w:val="00633D13"/>
    <w:rsid w:val="006345DA"/>
    <w:rsid w:val="00635C06"/>
    <w:rsid w:val="00636A99"/>
    <w:rsid w:val="00636AB0"/>
    <w:rsid w:val="00636AB9"/>
    <w:rsid w:val="00637100"/>
    <w:rsid w:val="00640122"/>
    <w:rsid w:val="006401FC"/>
    <w:rsid w:val="0064062F"/>
    <w:rsid w:val="00641110"/>
    <w:rsid w:val="006411ED"/>
    <w:rsid w:val="0064172F"/>
    <w:rsid w:val="00641BCE"/>
    <w:rsid w:val="00641CA1"/>
    <w:rsid w:val="00642D0B"/>
    <w:rsid w:val="00642FB4"/>
    <w:rsid w:val="00644DFF"/>
    <w:rsid w:val="0064614E"/>
    <w:rsid w:val="00646C93"/>
    <w:rsid w:val="00647244"/>
    <w:rsid w:val="00647C37"/>
    <w:rsid w:val="00647E01"/>
    <w:rsid w:val="00650164"/>
    <w:rsid w:val="006507E5"/>
    <w:rsid w:val="00650D66"/>
    <w:rsid w:val="00651597"/>
    <w:rsid w:val="006529F0"/>
    <w:rsid w:val="00653BAE"/>
    <w:rsid w:val="00653FAB"/>
    <w:rsid w:val="00654D5A"/>
    <w:rsid w:val="0065635A"/>
    <w:rsid w:val="0065643F"/>
    <w:rsid w:val="006573F7"/>
    <w:rsid w:val="00657EFD"/>
    <w:rsid w:val="006603C8"/>
    <w:rsid w:val="00662237"/>
    <w:rsid w:val="00662952"/>
    <w:rsid w:val="006629E2"/>
    <w:rsid w:val="00662EBC"/>
    <w:rsid w:val="0066475E"/>
    <w:rsid w:val="00665003"/>
    <w:rsid w:val="006650F0"/>
    <w:rsid w:val="006660B7"/>
    <w:rsid w:val="0066626B"/>
    <w:rsid w:val="00666CA0"/>
    <w:rsid w:val="00667381"/>
    <w:rsid w:val="00671A4A"/>
    <w:rsid w:val="00671CD6"/>
    <w:rsid w:val="00671E10"/>
    <w:rsid w:val="006721C5"/>
    <w:rsid w:val="006726F7"/>
    <w:rsid w:val="00672C86"/>
    <w:rsid w:val="0067396C"/>
    <w:rsid w:val="0067446D"/>
    <w:rsid w:val="0067473D"/>
    <w:rsid w:val="00674D63"/>
    <w:rsid w:val="006758AF"/>
    <w:rsid w:val="00676750"/>
    <w:rsid w:val="00676852"/>
    <w:rsid w:val="00680637"/>
    <w:rsid w:val="0068065C"/>
    <w:rsid w:val="00680EB1"/>
    <w:rsid w:val="006837C4"/>
    <w:rsid w:val="00683D30"/>
    <w:rsid w:val="00686932"/>
    <w:rsid w:val="006878B2"/>
    <w:rsid w:val="00687A6E"/>
    <w:rsid w:val="006904F5"/>
    <w:rsid w:val="00690D98"/>
    <w:rsid w:val="0069198A"/>
    <w:rsid w:val="0069327B"/>
    <w:rsid w:val="006965E2"/>
    <w:rsid w:val="00696645"/>
    <w:rsid w:val="006972F3"/>
    <w:rsid w:val="006A09ED"/>
    <w:rsid w:val="006A17D4"/>
    <w:rsid w:val="006A3EF2"/>
    <w:rsid w:val="006A450D"/>
    <w:rsid w:val="006A4A32"/>
    <w:rsid w:val="006A5C72"/>
    <w:rsid w:val="006A5CCB"/>
    <w:rsid w:val="006A5E01"/>
    <w:rsid w:val="006A5E63"/>
    <w:rsid w:val="006A66F7"/>
    <w:rsid w:val="006A688E"/>
    <w:rsid w:val="006A73CD"/>
    <w:rsid w:val="006A7534"/>
    <w:rsid w:val="006B1810"/>
    <w:rsid w:val="006B21EB"/>
    <w:rsid w:val="006B482D"/>
    <w:rsid w:val="006B4A57"/>
    <w:rsid w:val="006B4FCD"/>
    <w:rsid w:val="006B61AB"/>
    <w:rsid w:val="006B706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DD0"/>
    <w:rsid w:val="006E5E8F"/>
    <w:rsid w:val="006E5E93"/>
    <w:rsid w:val="006E7EFD"/>
    <w:rsid w:val="006F061E"/>
    <w:rsid w:val="006F1DA1"/>
    <w:rsid w:val="006F2F5F"/>
    <w:rsid w:val="006F3534"/>
    <w:rsid w:val="006F372F"/>
    <w:rsid w:val="006F3735"/>
    <w:rsid w:val="006F4743"/>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5596"/>
    <w:rsid w:val="007167A6"/>
    <w:rsid w:val="00716D08"/>
    <w:rsid w:val="00716E7E"/>
    <w:rsid w:val="00720002"/>
    <w:rsid w:val="00720440"/>
    <w:rsid w:val="00720D51"/>
    <w:rsid w:val="0072199B"/>
    <w:rsid w:val="007221F7"/>
    <w:rsid w:val="0072224E"/>
    <w:rsid w:val="00722C90"/>
    <w:rsid w:val="00722FD6"/>
    <w:rsid w:val="00724ACD"/>
    <w:rsid w:val="0072534D"/>
    <w:rsid w:val="00726F53"/>
    <w:rsid w:val="0072769D"/>
    <w:rsid w:val="00727715"/>
    <w:rsid w:val="00727FAD"/>
    <w:rsid w:val="0073060B"/>
    <w:rsid w:val="00730EC8"/>
    <w:rsid w:val="00731870"/>
    <w:rsid w:val="00731F93"/>
    <w:rsid w:val="00732F7C"/>
    <w:rsid w:val="00733C11"/>
    <w:rsid w:val="00734268"/>
    <w:rsid w:val="00734BDE"/>
    <w:rsid w:val="007351B7"/>
    <w:rsid w:val="00737791"/>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7205"/>
    <w:rsid w:val="007614F8"/>
    <w:rsid w:val="00762945"/>
    <w:rsid w:val="007631A2"/>
    <w:rsid w:val="0076368D"/>
    <w:rsid w:val="00764B4C"/>
    <w:rsid w:val="0076526F"/>
    <w:rsid w:val="00765352"/>
    <w:rsid w:val="00765876"/>
    <w:rsid w:val="00765D30"/>
    <w:rsid w:val="00766647"/>
    <w:rsid w:val="00766E8C"/>
    <w:rsid w:val="0077092C"/>
    <w:rsid w:val="00771983"/>
    <w:rsid w:val="00771F17"/>
    <w:rsid w:val="00772129"/>
    <w:rsid w:val="00772240"/>
    <w:rsid w:val="00774324"/>
    <w:rsid w:val="007752DC"/>
    <w:rsid w:val="007753EB"/>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A78"/>
    <w:rsid w:val="007875B0"/>
    <w:rsid w:val="00787C15"/>
    <w:rsid w:val="0079013B"/>
    <w:rsid w:val="00791191"/>
    <w:rsid w:val="00792573"/>
    <w:rsid w:val="007927BE"/>
    <w:rsid w:val="00793129"/>
    <w:rsid w:val="00793FA9"/>
    <w:rsid w:val="007943F7"/>
    <w:rsid w:val="0079558A"/>
    <w:rsid w:val="007955D2"/>
    <w:rsid w:val="00796EFA"/>
    <w:rsid w:val="00797281"/>
    <w:rsid w:val="007972C3"/>
    <w:rsid w:val="007972DF"/>
    <w:rsid w:val="00797983"/>
    <w:rsid w:val="007A04F4"/>
    <w:rsid w:val="007A06FB"/>
    <w:rsid w:val="007A0FBB"/>
    <w:rsid w:val="007A1F45"/>
    <w:rsid w:val="007A214B"/>
    <w:rsid w:val="007A2830"/>
    <w:rsid w:val="007A3A4C"/>
    <w:rsid w:val="007A4317"/>
    <w:rsid w:val="007A44FC"/>
    <w:rsid w:val="007A57BF"/>
    <w:rsid w:val="007A6F0D"/>
    <w:rsid w:val="007A70F1"/>
    <w:rsid w:val="007A7160"/>
    <w:rsid w:val="007A75E1"/>
    <w:rsid w:val="007B0A37"/>
    <w:rsid w:val="007B1CA0"/>
    <w:rsid w:val="007B2636"/>
    <w:rsid w:val="007B3061"/>
    <w:rsid w:val="007B3F4A"/>
    <w:rsid w:val="007B462A"/>
    <w:rsid w:val="007B4E0E"/>
    <w:rsid w:val="007B5081"/>
    <w:rsid w:val="007B544A"/>
    <w:rsid w:val="007B5C0C"/>
    <w:rsid w:val="007B6D7D"/>
    <w:rsid w:val="007B709B"/>
    <w:rsid w:val="007B7C95"/>
    <w:rsid w:val="007C004D"/>
    <w:rsid w:val="007C064B"/>
    <w:rsid w:val="007C0BA2"/>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59F"/>
    <w:rsid w:val="007E268C"/>
    <w:rsid w:val="007E26AA"/>
    <w:rsid w:val="007E2B59"/>
    <w:rsid w:val="007E35A3"/>
    <w:rsid w:val="007E3F69"/>
    <w:rsid w:val="007E4122"/>
    <w:rsid w:val="007E50B7"/>
    <w:rsid w:val="007E5867"/>
    <w:rsid w:val="007E5D2B"/>
    <w:rsid w:val="007E6E63"/>
    <w:rsid w:val="007E7075"/>
    <w:rsid w:val="007F0CC8"/>
    <w:rsid w:val="007F1222"/>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01"/>
    <w:rsid w:val="007F7BDB"/>
    <w:rsid w:val="00800631"/>
    <w:rsid w:val="00800BF9"/>
    <w:rsid w:val="00801571"/>
    <w:rsid w:val="008016E3"/>
    <w:rsid w:val="00801734"/>
    <w:rsid w:val="00802E55"/>
    <w:rsid w:val="00803A36"/>
    <w:rsid w:val="00804461"/>
    <w:rsid w:val="0080541A"/>
    <w:rsid w:val="00805A36"/>
    <w:rsid w:val="00807557"/>
    <w:rsid w:val="00810089"/>
    <w:rsid w:val="008111E8"/>
    <w:rsid w:val="00811375"/>
    <w:rsid w:val="00811405"/>
    <w:rsid w:val="00811788"/>
    <w:rsid w:val="00811EE8"/>
    <w:rsid w:val="00812700"/>
    <w:rsid w:val="00813A43"/>
    <w:rsid w:val="00814642"/>
    <w:rsid w:val="008158E0"/>
    <w:rsid w:val="00821968"/>
    <w:rsid w:val="00821AF3"/>
    <w:rsid w:val="00821C40"/>
    <w:rsid w:val="00821E7B"/>
    <w:rsid w:val="0082268C"/>
    <w:rsid w:val="008226A3"/>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1B0D"/>
    <w:rsid w:val="00831F56"/>
    <w:rsid w:val="008321B9"/>
    <w:rsid w:val="00832EB5"/>
    <w:rsid w:val="0083383B"/>
    <w:rsid w:val="00834FDD"/>
    <w:rsid w:val="0083532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157"/>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5DD"/>
    <w:rsid w:val="008729DB"/>
    <w:rsid w:val="0087390F"/>
    <w:rsid w:val="00873CC3"/>
    <w:rsid w:val="008740D5"/>
    <w:rsid w:val="00874627"/>
    <w:rsid w:val="00875646"/>
    <w:rsid w:val="00875A38"/>
    <w:rsid w:val="00876823"/>
    <w:rsid w:val="008777DA"/>
    <w:rsid w:val="00877BEC"/>
    <w:rsid w:val="00880171"/>
    <w:rsid w:val="00880A25"/>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D56"/>
    <w:rsid w:val="00893E45"/>
    <w:rsid w:val="00897851"/>
    <w:rsid w:val="00897868"/>
    <w:rsid w:val="008A065B"/>
    <w:rsid w:val="008A082C"/>
    <w:rsid w:val="008A0AE3"/>
    <w:rsid w:val="008A157C"/>
    <w:rsid w:val="008A199D"/>
    <w:rsid w:val="008A26F3"/>
    <w:rsid w:val="008A2909"/>
    <w:rsid w:val="008A2FA4"/>
    <w:rsid w:val="008A4341"/>
    <w:rsid w:val="008A4485"/>
    <w:rsid w:val="008A5341"/>
    <w:rsid w:val="008A55F6"/>
    <w:rsid w:val="008A639D"/>
    <w:rsid w:val="008A6693"/>
    <w:rsid w:val="008A7193"/>
    <w:rsid w:val="008A72F0"/>
    <w:rsid w:val="008A772A"/>
    <w:rsid w:val="008A799B"/>
    <w:rsid w:val="008A7BBB"/>
    <w:rsid w:val="008B04E8"/>
    <w:rsid w:val="008B0891"/>
    <w:rsid w:val="008B097C"/>
    <w:rsid w:val="008B18F3"/>
    <w:rsid w:val="008B1BC0"/>
    <w:rsid w:val="008B233D"/>
    <w:rsid w:val="008B260A"/>
    <w:rsid w:val="008B2741"/>
    <w:rsid w:val="008B38B7"/>
    <w:rsid w:val="008B502A"/>
    <w:rsid w:val="008B582D"/>
    <w:rsid w:val="008B60DF"/>
    <w:rsid w:val="008B6F18"/>
    <w:rsid w:val="008B77C1"/>
    <w:rsid w:val="008C0626"/>
    <w:rsid w:val="008C14D2"/>
    <w:rsid w:val="008C1542"/>
    <w:rsid w:val="008C1764"/>
    <w:rsid w:val="008C286E"/>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86F"/>
    <w:rsid w:val="008D5FC0"/>
    <w:rsid w:val="008D629A"/>
    <w:rsid w:val="008D6E88"/>
    <w:rsid w:val="008D6EB1"/>
    <w:rsid w:val="008D7ADE"/>
    <w:rsid w:val="008E0365"/>
    <w:rsid w:val="008E0C4C"/>
    <w:rsid w:val="008E0E0D"/>
    <w:rsid w:val="008E157E"/>
    <w:rsid w:val="008E1A19"/>
    <w:rsid w:val="008E22EC"/>
    <w:rsid w:val="008E53C9"/>
    <w:rsid w:val="008E5C34"/>
    <w:rsid w:val="008E64F9"/>
    <w:rsid w:val="008E6C2C"/>
    <w:rsid w:val="008E6E3E"/>
    <w:rsid w:val="008F0798"/>
    <w:rsid w:val="008F0B33"/>
    <w:rsid w:val="008F102F"/>
    <w:rsid w:val="008F15F0"/>
    <w:rsid w:val="008F1A4D"/>
    <w:rsid w:val="008F1BC5"/>
    <w:rsid w:val="008F3CB5"/>
    <w:rsid w:val="008F4A45"/>
    <w:rsid w:val="008F52A6"/>
    <w:rsid w:val="008F5CD3"/>
    <w:rsid w:val="008F6485"/>
    <w:rsid w:val="00900150"/>
    <w:rsid w:val="00901495"/>
    <w:rsid w:val="00901618"/>
    <w:rsid w:val="00901A53"/>
    <w:rsid w:val="00901DB0"/>
    <w:rsid w:val="0090325A"/>
    <w:rsid w:val="009037C1"/>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6B7E"/>
    <w:rsid w:val="00916C18"/>
    <w:rsid w:val="009175FD"/>
    <w:rsid w:val="00920BF7"/>
    <w:rsid w:val="009214D4"/>
    <w:rsid w:val="00921583"/>
    <w:rsid w:val="00921E18"/>
    <w:rsid w:val="009227FD"/>
    <w:rsid w:val="00922AE5"/>
    <w:rsid w:val="00922E33"/>
    <w:rsid w:val="00922EEC"/>
    <w:rsid w:val="009241F0"/>
    <w:rsid w:val="009244E4"/>
    <w:rsid w:val="009247B3"/>
    <w:rsid w:val="00924E6F"/>
    <w:rsid w:val="009253B4"/>
    <w:rsid w:val="009258F7"/>
    <w:rsid w:val="009261BC"/>
    <w:rsid w:val="009274D9"/>
    <w:rsid w:val="00927E31"/>
    <w:rsid w:val="009301F7"/>
    <w:rsid w:val="00930A8A"/>
    <w:rsid w:val="009313D3"/>
    <w:rsid w:val="009316EC"/>
    <w:rsid w:val="00931AED"/>
    <w:rsid w:val="0093289E"/>
    <w:rsid w:val="00932C83"/>
    <w:rsid w:val="00933C17"/>
    <w:rsid w:val="00933E14"/>
    <w:rsid w:val="009344DA"/>
    <w:rsid w:val="009344F8"/>
    <w:rsid w:val="009348B4"/>
    <w:rsid w:val="00935341"/>
    <w:rsid w:val="009360EF"/>
    <w:rsid w:val="0093711E"/>
    <w:rsid w:val="0094125F"/>
    <w:rsid w:val="009414DE"/>
    <w:rsid w:val="009418A7"/>
    <w:rsid w:val="009422CF"/>
    <w:rsid w:val="00942924"/>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FA2"/>
    <w:rsid w:val="00956BD5"/>
    <w:rsid w:val="00957362"/>
    <w:rsid w:val="009601EC"/>
    <w:rsid w:val="00960905"/>
    <w:rsid w:val="00960D68"/>
    <w:rsid w:val="0096250E"/>
    <w:rsid w:val="00962633"/>
    <w:rsid w:val="00962767"/>
    <w:rsid w:val="00962A8F"/>
    <w:rsid w:val="00962FD5"/>
    <w:rsid w:val="00963614"/>
    <w:rsid w:val="009644EB"/>
    <w:rsid w:val="00964840"/>
    <w:rsid w:val="00964943"/>
    <w:rsid w:val="00964DA3"/>
    <w:rsid w:val="00965702"/>
    <w:rsid w:val="009658B2"/>
    <w:rsid w:val="009668AB"/>
    <w:rsid w:val="00966936"/>
    <w:rsid w:val="009675F3"/>
    <w:rsid w:val="00967977"/>
    <w:rsid w:val="0097000E"/>
    <w:rsid w:val="009704C7"/>
    <w:rsid w:val="009708BF"/>
    <w:rsid w:val="00971C52"/>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F1E"/>
    <w:rsid w:val="0098307A"/>
    <w:rsid w:val="00983209"/>
    <w:rsid w:val="009834AF"/>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F57"/>
    <w:rsid w:val="00997F79"/>
    <w:rsid w:val="009A0421"/>
    <w:rsid w:val="009A0BEE"/>
    <w:rsid w:val="009A14A4"/>
    <w:rsid w:val="009A1522"/>
    <w:rsid w:val="009A2D29"/>
    <w:rsid w:val="009A359F"/>
    <w:rsid w:val="009A39E3"/>
    <w:rsid w:val="009A3A82"/>
    <w:rsid w:val="009A66C0"/>
    <w:rsid w:val="009A7420"/>
    <w:rsid w:val="009A7687"/>
    <w:rsid w:val="009B00AA"/>
    <w:rsid w:val="009B19A5"/>
    <w:rsid w:val="009B1EDF"/>
    <w:rsid w:val="009B22EA"/>
    <w:rsid w:val="009B52FE"/>
    <w:rsid w:val="009B5D31"/>
    <w:rsid w:val="009B72EA"/>
    <w:rsid w:val="009B7B37"/>
    <w:rsid w:val="009C0A42"/>
    <w:rsid w:val="009C0F0E"/>
    <w:rsid w:val="009C1451"/>
    <w:rsid w:val="009C148C"/>
    <w:rsid w:val="009C14AC"/>
    <w:rsid w:val="009C1DE3"/>
    <w:rsid w:val="009C2CF5"/>
    <w:rsid w:val="009C3C4E"/>
    <w:rsid w:val="009C470B"/>
    <w:rsid w:val="009C5745"/>
    <w:rsid w:val="009C6BD6"/>
    <w:rsid w:val="009C7467"/>
    <w:rsid w:val="009D08E4"/>
    <w:rsid w:val="009D09D2"/>
    <w:rsid w:val="009D2809"/>
    <w:rsid w:val="009D296F"/>
    <w:rsid w:val="009D2C4A"/>
    <w:rsid w:val="009D31D5"/>
    <w:rsid w:val="009D377D"/>
    <w:rsid w:val="009D395C"/>
    <w:rsid w:val="009D3C2D"/>
    <w:rsid w:val="009D3E87"/>
    <w:rsid w:val="009D4378"/>
    <w:rsid w:val="009D452C"/>
    <w:rsid w:val="009D482D"/>
    <w:rsid w:val="009D4B4A"/>
    <w:rsid w:val="009D4DD0"/>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650B"/>
    <w:rsid w:val="009E767E"/>
    <w:rsid w:val="009F0644"/>
    <w:rsid w:val="009F087F"/>
    <w:rsid w:val="009F0CFA"/>
    <w:rsid w:val="009F1DAB"/>
    <w:rsid w:val="009F2839"/>
    <w:rsid w:val="009F299B"/>
    <w:rsid w:val="009F29B0"/>
    <w:rsid w:val="009F2C9F"/>
    <w:rsid w:val="009F2DED"/>
    <w:rsid w:val="009F3D11"/>
    <w:rsid w:val="009F4238"/>
    <w:rsid w:val="009F437E"/>
    <w:rsid w:val="009F73FB"/>
    <w:rsid w:val="00A00C5F"/>
    <w:rsid w:val="00A0224C"/>
    <w:rsid w:val="00A04418"/>
    <w:rsid w:val="00A05622"/>
    <w:rsid w:val="00A05694"/>
    <w:rsid w:val="00A05C1E"/>
    <w:rsid w:val="00A06A89"/>
    <w:rsid w:val="00A06C01"/>
    <w:rsid w:val="00A07D5C"/>
    <w:rsid w:val="00A07EC2"/>
    <w:rsid w:val="00A127E7"/>
    <w:rsid w:val="00A12BD8"/>
    <w:rsid w:val="00A13B59"/>
    <w:rsid w:val="00A13C62"/>
    <w:rsid w:val="00A13F98"/>
    <w:rsid w:val="00A14C2E"/>
    <w:rsid w:val="00A14C63"/>
    <w:rsid w:val="00A15C83"/>
    <w:rsid w:val="00A15E86"/>
    <w:rsid w:val="00A1676A"/>
    <w:rsid w:val="00A168BB"/>
    <w:rsid w:val="00A168BF"/>
    <w:rsid w:val="00A17A28"/>
    <w:rsid w:val="00A201C1"/>
    <w:rsid w:val="00A20F2C"/>
    <w:rsid w:val="00A212F7"/>
    <w:rsid w:val="00A214A0"/>
    <w:rsid w:val="00A2268F"/>
    <w:rsid w:val="00A2411B"/>
    <w:rsid w:val="00A25D4C"/>
    <w:rsid w:val="00A25EFD"/>
    <w:rsid w:val="00A269AB"/>
    <w:rsid w:val="00A26E3E"/>
    <w:rsid w:val="00A309E2"/>
    <w:rsid w:val="00A30C1A"/>
    <w:rsid w:val="00A31489"/>
    <w:rsid w:val="00A31B28"/>
    <w:rsid w:val="00A31D3B"/>
    <w:rsid w:val="00A3222D"/>
    <w:rsid w:val="00A32D51"/>
    <w:rsid w:val="00A32E09"/>
    <w:rsid w:val="00A3464B"/>
    <w:rsid w:val="00A352F3"/>
    <w:rsid w:val="00A3532E"/>
    <w:rsid w:val="00A35D51"/>
    <w:rsid w:val="00A375A0"/>
    <w:rsid w:val="00A40E33"/>
    <w:rsid w:val="00A41215"/>
    <w:rsid w:val="00A41BEF"/>
    <w:rsid w:val="00A41C66"/>
    <w:rsid w:val="00A42040"/>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85"/>
    <w:rsid w:val="00A54B97"/>
    <w:rsid w:val="00A553BD"/>
    <w:rsid w:val="00A55B73"/>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1166"/>
    <w:rsid w:val="00A7225C"/>
    <w:rsid w:val="00A73470"/>
    <w:rsid w:val="00A73C33"/>
    <w:rsid w:val="00A73C7F"/>
    <w:rsid w:val="00A741CF"/>
    <w:rsid w:val="00A75168"/>
    <w:rsid w:val="00A75810"/>
    <w:rsid w:val="00A765ED"/>
    <w:rsid w:val="00A76B95"/>
    <w:rsid w:val="00A77B2E"/>
    <w:rsid w:val="00A8189D"/>
    <w:rsid w:val="00A843E1"/>
    <w:rsid w:val="00A85354"/>
    <w:rsid w:val="00A857B3"/>
    <w:rsid w:val="00A86A20"/>
    <w:rsid w:val="00A86D3D"/>
    <w:rsid w:val="00A90427"/>
    <w:rsid w:val="00A90788"/>
    <w:rsid w:val="00A9125D"/>
    <w:rsid w:val="00A92543"/>
    <w:rsid w:val="00A930EF"/>
    <w:rsid w:val="00A931D4"/>
    <w:rsid w:val="00A93822"/>
    <w:rsid w:val="00A94EC4"/>
    <w:rsid w:val="00A9613B"/>
    <w:rsid w:val="00A96BCB"/>
    <w:rsid w:val="00A977CD"/>
    <w:rsid w:val="00A97B02"/>
    <w:rsid w:val="00AA100D"/>
    <w:rsid w:val="00AA148E"/>
    <w:rsid w:val="00AA24BE"/>
    <w:rsid w:val="00AA2E14"/>
    <w:rsid w:val="00AA35FE"/>
    <w:rsid w:val="00AA4ADD"/>
    <w:rsid w:val="00AA56EE"/>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1559"/>
    <w:rsid w:val="00AC1C16"/>
    <w:rsid w:val="00AC2970"/>
    <w:rsid w:val="00AC3487"/>
    <w:rsid w:val="00AC4906"/>
    <w:rsid w:val="00AC49EC"/>
    <w:rsid w:val="00AC5135"/>
    <w:rsid w:val="00AC5345"/>
    <w:rsid w:val="00AC5AC2"/>
    <w:rsid w:val="00AC649F"/>
    <w:rsid w:val="00AC6C3F"/>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71DA"/>
    <w:rsid w:val="00AE779A"/>
    <w:rsid w:val="00AE7B39"/>
    <w:rsid w:val="00AF040A"/>
    <w:rsid w:val="00AF04A7"/>
    <w:rsid w:val="00AF0687"/>
    <w:rsid w:val="00AF0711"/>
    <w:rsid w:val="00AF07A8"/>
    <w:rsid w:val="00AF0F5C"/>
    <w:rsid w:val="00AF24F0"/>
    <w:rsid w:val="00AF29B1"/>
    <w:rsid w:val="00AF3A0D"/>
    <w:rsid w:val="00AF3CF8"/>
    <w:rsid w:val="00AF3ED8"/>
    <w:rsid w:val="00AF4025"/>
    <w:rsid w:val="00AF477B"/>
    <w:rsid w:val="00AF49DC"/>
    <w:rsid w:val="00AF4C19"/>
    <w:rsid w:val="00AF5748"/>
    <w:rsid w:val="00AF5DEE"/>
    <w:rsid w:val="00AF606B"/>
    <w:rsid w:val="00AF6746"/>
    <w:rsid w:val="00AF688F"/>
    <w:rsid w:val="00AF6F04"/>
    <w:rsid w:val="00AF7216"/>
    <w:rsid w:val="00AF7689"/>
    <w:rsid w:val="00AF7B56"/>
    <w:rsid w:val="00AF7B8A"/>
    <w:rsid w:val="00B0003F"/>
    <w:rsid w:val="00B008F7"/>
    <w:rsid w:val="00B01C6A"/>
    <w:rsid w:val="00B04B43"/>
    <w:rsid w:val="00B04B68"/>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5078"/>
    <w:rsid w:val="00B35F05"/>
    <w:rsid w:val="00B35F9B"/>
    <w:rsid w:val="00B36C08"/>
    <w:rsid w:val="00B37894"/>
    <w:rsid w:val="00B40792"/>
    <w:rsid w:val="00B409A4"/>
    <w:rsid w:val="00B420BA"/>
    <w:rsid w:val="00B430C4"/>
    <w:rsid w:val="00B433DA"/>
    <w:rsid w:val="00B45F67"/>
    <w:rsid w:val="00B4650F"/>
    <w:rsid w:val="00B468E6"/>
    <w:rsid w:val="00B46DB3"/>
    <w:rsid w:val="00B47B98"/>
    <w:rsid w:val="00B50051"/>
    <w:rsid w:val="00B508E6"/>
    <w:rsid w:val="00B52B5F"/>
    <w:rsid w:val="00B52C72"/>
    <w:rsid w:val="00B52CAF"/>
    <w:rsid w:val="00B5341F"/>
    <w:rsid w:val="00B53D46"/>
    <w:rsid w:val="00B53DC8"/>
    <w:rsid w:val="00B544B3"/>
    <w:rsid w:val="00B54B02"/>
    <w:rsid w:val="00B55152"/>
    <w:rsid w:val="00B557DF"/>
    <w:rsid w:val="00B5595D"/>
    <w:rsid w:val="00B55D9F"/>
    <w:rsid w:val="00B5631E"/>
    <w:rsid w:val="00B56ACE"/>
    <w:rsid w:val="00B56AE5"/>
    <w:rsid w:val="00B572F1"/>
    <w:rsid w:val="00B573D8"/>
    <w:rsid w:val="00B577F3"/>
    <w:rsid w:val="00B57A65"/>
    <w:rsid w:val="00B6154E"/>
    <w:rsid w:val="00B61F0A"/>
    <w:rsid w:val="00B624D4"/>
    <w:rsid w:val="00B6384A"/>
    <w:rsid w:val="00B63CDC"/>
    <w:rsid w:val="00B64A5F"/>
    <w:rsid w:val="00B67B58"/>
    <w:rsid w:val="00B70021"/>
    <w:rsid w:val="00B70031"/>
    <w:rsid w:val="00B726D3"/>
    <w:rsid w:val="00B72C2A"/>
    <w:rsid w:val="00B73308"/>
    <w:rsid w:val="00B73C87"/>
    <w:rsid w:val="00B74C3E"/>
    <w:rsid w:val="00B75437"/>
    <w:rsid w:val="00B76623"/>
    <w:rsid w:val="00B77502"/>
    <w:rsid w:val="00B77623"/>
    <w:rsid w:val="00B80B71"/>
    <w:rsid w:val="00B81520"/>
    <w:rsid w:val="00B817C1"/>
    <w:rsid w:val="00B829ED"/>
    <w:rsid w:val="00B82A68"/>
    <w:rsid w:val="00B82C31"/>
    <w:rsid w:val="00B82DFE"/>
    <w:rsid w:val="00B83B36"/>
    <w:rsid w:val="00B83C0B"/>
    <w:rsid w:val="00B84271"/>
    <w:rsid w:val="00B846BA"/>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C03"/>
    <w:rsid w:val="00B96024"/>
    <w:rsid w:val="00B960A3"/>
    <w:rsid w:val="00B965DB"/>
    <w:rsid w:val="00B968BD"/>
    <w:rsid w:val="00B96E76"/>
    <w:rsid w:val="00B97B09"/>
    <w:rsid w:val="00BA022D"/>
    <w:rsid w:val="00BA1550"/>
    <w:rsid w:val="00BA20AC"/>
    <w:rsid w:val="00BA2ECC"/>
    <w:rsid w:val="00BA32E6"/>
    <w:rsid w:val="00BA501E"/>
    <w:rsid w:val="00BA5159"/>
    <w:rsid w:val="00BA5C2A"/>
    <w:rsid w:val="00BA5EC2"/>
    <w:rsid w:val="00BA6AC2"/>
    <w:rsid w:val="00BB02B8"/>
    <w:rsid w:val="00BB17D7"/>
    <w:rsid w:val="00BB1AAC"/>
    <w:rsid w:val="00BB2040"/>
    <w:rsid w:val="00BB20BD"/>
    <w:rsid w:val="00BB2DF4"/>
    <w:rsid w:val="00BB3335"/>
    <w:rsid w:val="00BB3FCD"/>
    <w:rsid w:val="00BB41F3"/>
    <w:rsid w:val="00BB4B13"/>
    <w:rsid w:val="00BB6BA3"/>
    <w:rsid w:val="00BB6C25"/>
    <w:rsid w:val="00BB7FC6"/>
    <w:rsid w:val="00BC043C"/>
    <w:rsid w:val="00BC04E3"/>
    <w:rsid w:val="00BC09A7"/>
    <w:rsid w:val="00BC14E8"/>
    <w:rsid w:val="00BC1635"/>
    <w:rsid w:val="00BC1DB7"/>
    <w:rsid w:val="00BC1F4E"/>
    <w:rsid w:val="00BC215F"/>
    <w:rsid w:val="00BC2862"/>
    <w:rsid w:val="00BC3191"/>
    <w:rsid w:val="00BC33ED"/>
    <w:rsid w:val="00BC38D4"/>
    <w:rsid w:val="00BC48C4"/>
    <w:rsid w:val="00BC48D4"/>
    <w:rsid w:val="00BC4A65"/>
    <w:rsid w:val="00BC57FA"/>
    <w:rsid w:val="00BC58A2"/>
    <w:rsid w:val="00BC609E"/>
    <w:rsid w:val="00BC7FBC"/>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979"/>
    <w:rsid w:val="00BE700B"/>
    <w:rsid w:val="00BE7723"/>
    <w:rsid w:val="00BE7A9D"/>
    <w:rsid w:val="00BF05E6"/>
    <w:rsid w:val="00BF0E78"/>
    <w:rsid w:val="00BF0EB8"/>
    <w:rsid w:val="00BF25C0"/>
    <w:rsid w:val="00BF2A28"/>
    <w:rsid w:val="00BF2C22"/>
    <w:rsid w:val="00BF33F4"/>
    <w:rsid w:val="00BF3C37"/>
    <w:rsid w:val="00BF3E93"/>
    <w:rsid w:val="00BF3F00"/>
    <w:rsid w:val="00BF3F28"/>
    <w:rsid w:val="00BF548E"/>
    <w:rsid w:val="00BF7035"/>
    <w:rsid w:val="00BF76E2"/>
    <w:rsid w:val="00C007A8"/>
    <w:rsid w:val="00C011E9"/>
    <w:rsid w:val="00C0120B"/>
    <w:rsid w:val="00C017F3"/>
    <w:rsid w:val="00C01915"/>
    <w:rsid w:val="00C030E4"/>
    <w:rsid w:val="00C0523A"/>
    <w:rsid w:val="00C05486"/>
    <w:rsid w:val="00C064D7"/>
    <w:rsid w:val="00C06580"/>
    <w:rsid w:val="00C0719C"/>
    <w:rsid w:val="00C1032E"/>
    <w:rsid w:val="00C10BAF"/>
    <w:rsid w:val="00C11E4F"/>
    <w:rsid w:val="00C1237D"/>
    <w:rsid w:val="00C12B0F"/>
    <w:rsid w:val="00C12DD8"/>
    <w:rsid w:val="00C13A04"/>
    <w:rsid w:val="00C1403E"/>
    <w:rsid w:val="00C14EDD"/>
    <w:rsid w:val="00C159CB"/>
    <w:rsid w:val="00C15CE6"/>
    <w:rsid w:val="00C178CF"/>
    <w:rsid w:val="00C179D6"/>
    <w:rsid w:val="00C210A2"/>
    <w:rsid w:val="00C225D5"/>
    <w:rsid w:val="00C23D2C"/>
    <w:rsid w:val="00C24C5F"/>
    <w:rsid w:val="00C25644"/>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90A"/>
    <w:rsid w:val="00C522CB"/>
    <w:rsid w:val="00C54B8F"/>
    <w:rsid w:val="00C54D33"/>
    <w:rsid w:val="00C54EA6"/>
    <w:rsid w:val="00C57FA4"/>
    <w:rsid w:val="00C602A6"/>
    <w:rsid w:val="00C60ADD"/>
    <w:rsid w:val="00C6121D"/>
    <w:rsid w:val="00C61AA0"/>
    <w:rsid w:val="00C6200B"/>
    <w:rsid w:val="00C622EF"/>
    <w:rsid w:val="00C63059"/>
    <w:rsid w:val="00C6317A"/>
    <w:rsid w:val="00C635CE"/>
    <w:rsid w:val="00C63C75"/>
    <w:rsid w:val="00C648E7"/>
    <w:rsid w:val="00C64C9F"/>
    <w:rsid w:val="00C651CC"/>
    <w:rsid w:val="00C6575A"/>
    <w:rsid w:val="00C66BF6"/>
    <w:rsid w:val="00C674CB"/>
    <w:rsid w:val="00C70026"/>
    <w:rsid w:val="00C7061E"/>
    <w:rsid w:val="00C70C34"/>
    <w:rsid w:val="00C7106B"/>
    <w:rsid w:val="00C71986"/>
    <w:rsid w:val="00C721B3"/>
    <w:rsid w:val="00C7220B"/>
    <w:rsid w:val="00C723A0"/>
    <w:rsid w:val="00C73324"/>
    <w:rsid w:val="00C73D49"/>
    <w:rsid w:val="00C740F8"/>
    <w:rsid w:val="00C74ABB"/>
    <w:rsid w:val="00C7612A"/>
    <w:rsid w:val="00C779B3"/>
    <w:rsid w:val="00C8037D"/>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2D0F"/>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F91"/>
    <w:rsid w:val="00D061F3"/>
    <w:rsid w:val="00D06885"/>
    <w:rsid w:val="00D07A13"/>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864"/>
    <w:rsid w:val="00D17A52"/>
    <w:rsid w:val="00D2071D"/>
    <w:rsid w:val="00D20A34"/>
    <w:rsid w:val="00D22D8B"/>
    <w:rsid w:val="00D23342"/>
    <w:rsid w:val="00D25473"/>
    <w:rsid w:val="00D25C1A"/>
    <w:rsid w:val="00D25CA7"/>
    <w:rsid w:val="00D26428"/>
    <w:rsid w:val="00D313DD"/>
    <w:rsid w:val="00D31792"/>
    <w:rsid w:val="00D32087"/>
    <w:rsid w:val="00D320B8"/>
    <w:rsid w:val="00D32181"/>
    <w:rsid w:val="00D32EB8"/>
    <w:rsid w:val="00D3391C"/>
    <w:rsid w:val="00D33995"/>
    <w:rsid w:val="00D34DDD"/>
    <w:rsid w:val="00D352A4"/>
    <w:rsid w:val="00D36D8F"/>
    <w:rsid w:val="00D375DD"/>
    <w:rsid w:val="00D40783"/>
    <w:rsid w:val="00D407E4"/>
    <w:rsid w:val="00D419CF"/>
    <w:rsid w:val="00D4276A"/>
    <w:rsid w:val="00D43AD2"/>
    <w:rsid w:val="00D43D31"/>
    <w:rsid w:val="00D4633D"/>
    <w:rsid w:val="00D47174"/>
    <w:rsid w:val="00D47187"/>
    <w:rsid w:val="00D47831"/>
    <w:rsid w:val="00D505C0"/>
    <w:rsid w:val="00D506D6"/>
    <w:rsid w:val="00D50794"/>
    <w:rsid w:val="00D508A1"/>
    <w:rsid w:val="00D522B4"/>
    <w:rsid w:val="00D52562"/>
    <w:rsid w:val="00D53D00"/>
    <w:rsid w:val="00D5428F"/>
    <w:rsid w:val="00D558D5"/>
    <w:rsid w:val="00D56798"/>
    <w:rsid w:val="00D57223"/>
    <w:rsid w:val="00D575E2"/>
    <w:rsid w:val="00D60D08"/>
    <w:rsid w:val="00D61A2D"/>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352E"/>
    <w:rsid w:val="00D74C6D"/>
    <w:rsid w:val="00D74F0D"/>
    <w:rsid w:val="00D75829"/>
    <w:rsid w:val="00D76125"/>
    <w:rsid w:val="00D76465"/>
    <w:rsid w:val="00D76CB3"/>
    <w:rsid w:val="00D76EC8"/>
    <w:rsid w:val="00D77AA8"/>
    <w:rsid w:val="00D77C71"/>
    <w:rsid w:val="00D77F9A"/>
    <w:rsid w:val="00D80672"/>
    <w:rsid w:val="00D807CA"/>
    <w:rsid w:val="00D80992"/>
    <w:rsid w:val="00D80A13"/>
    <w:rsid w:val="00D810EB"/>
    <w:rsid w:val="00D8161F"/>
    <w:rsid w:val="00D829FB"/>
    <w:rsid w:val="00D82BF1"/>
    <w:rsid w:val="00D83EEE"/>
    <w:rsid w:val="00D8585B"/>
    <w:rsid w:val="00D86294"/>
    <w:rsid w:val="00D8784E"/>
    <w:rsid w:val="00D90891"/>
    <w:rsid w:val="00D90EBB"/>
    <w:rsid w:val="00D9176D"/>
    <w:rsid w:val="00D918FF"/>
    <w:rsid w:val="00D930D2"/>
    <w:rsid w:val="00D94291"/>
    <w:rsid w:val="00D94FB1"/>
    <w:rsid w:val="00D95451"/>
    <w:rsid w:val="00D956ED"/>
    <w:rsid w:val="00D957B4"/>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C48"/>
    <w:rsid w:val="00DB0828"/>
    <w:rsid w:val="00DB289B"/>
    <w:rsid w:val="00DB2A80"/>
    <w:rsid w:val="00DB370A"/>
    <w:rsid w:val="00DB3FCC"/>
    <w:rsid w:val="00DB47DE"/>
    <w:rsid w:val="00DB4AE7"/>
    <w:rsid w:val="00DB508A"/>
    <w:rsid w:val="00DB5115"/>
    <w:rsid w:val="00DB5372"/>
    <w:rsid w:val="00DB5B9E"/>
    <w:rsid w:val="00DB5DE0"/>
    <w:rsid w:val="00DB6F4A"/>
    <w:rsid w:val="00DC0287"/>
    <w:rsid w:val="00DC03B6"/>
    <w:rsid w:val="00DC0B76"/>
    <w:rsid w:val="00DC12AA"/>
    <w:rsid w:val="00DC202B"/>
    <w:rsid w:val="00DC340D"/>
    <w:rsid w:val="00DC3CE7"/>
    <w:rsid w:val="00DC535B"/>
    <w:rsid w:val="00DC7608"/>
    <w:rsid w:val="00DC7EF0"/>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F0A98"/>
    <w:rsid w:val="00DF0E9A"/>
    <w:rsid w:val="00DF1824"/>
    <w:rsid w:val="00DF18B7"/>
    <w:rsid w:val="00DF22E8"/>
    <w:rsid w:val="00DF2951"/>
    <w:rsid w:val="00DF3535"/>
    <w:rsid w:val="00DF3BEB"/>
    <w:rsid w:val="00DF4B14"/>
    <w:rsid w:val="00DF52F5"/>
    <w:rsid w:val="00DF5C9E"/>
    <w:rsid w:val="00DF5F75"/>
    <w:rsid w:val="00DF6F11"/>
    <w:rsid w:val="00DF6F42"/>
    <w:rsid w:val="00DF70B7"/>
    <w:rsid w:val="00E00092"/>
    <w:rsid w:val="00E0072B"/>
    <w:rsid w:val="00E00EAD"/>
    <w:rsid w:val="00E018F9"/>
    <w:rsid w:val="00E037B7"/>
    <w:rsid w:val="00E03D1F"/>
    <w:rsid w:val="00E041FB"/>
    <w:rsid w:val="00E04255"/>
    <w:rsid w:val="00E05528"/>
    <w:rsid w:val="00E05558"/>
    <w:rsid w:val="00E065D8"/>
    <w:rsid w:val="00E06C9A"/>
    <w:rsid w:val="00E06DE8"/>
    <w:rsid w:val="00E0704E"/>
    <w:rsid w:val="00E10491"/>
    <w:rsid w:val="00E10706"/>
    <w:rsid w:val="00E110F6"/>
    <w:rsid w:val="00E12010"/>
    <w:rsid w:val="00E12537"/>
    <w:rsid w:val="00E1257B"/>
    <w:rsid w:val="00E1264F"/>
    <w:rsid w:val="00E12833"/>
    <w:rsid w:val="00E12FD8"/>
    <w:rsid w:val="00E1364E"/>
    <w:rsid w:val="00E14C52"/>
    <w:rsid w:val="00E1566B"/>
    <w:rsid w:val="00E15798"/>
    <w:rsid w:val="00E15CBE"/>
    <w:rsid w:val="00E168B5"/>
    <w:rsid w:val="00E16B27"/>
    <w:rsid w:val="00E17077"/>
    <w:rsid w:val="00E17104"/>
    <w:rsid w:val="00E175AA"/>
    <w:rsid w:val="00E17D33"/>
    <w:rsid w:val="00E17EC8"/>
    <w:rsid w:val="00E2030E"/>
    <w:rsid w:val="00E22353"/>
    <w:rsid w:val="00E22D32"/>
    <w:rsid w:val="00E23A6E"/>
    <w:rsid w:val="00E254DF"/>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94D"/>
    <w:rsid w:val="00E45EE2"/>
    <w:rsid w:val="00E477B6"/>
    <w:rsid w:val="00E5088D"/>
    <w:rsid w:val="00E50917"/>
    <w:rsid w:val="00E50B2C"/>
    <w:rsid w:val="00E50CB9"/>
    <w:rsid w:val="00E51CB9"/>
    <w:rsid w:val="00E5217F"/>
    <w:rsid w:val="00E529F0"/>
    <w:rsid w:val="00E52BB4"/>
    <w:rsid w:val="00E5325E"/>
    <w:rsid w:val="00E55D8D"/>
    <w:rsid w:val="00E5621B"/>
    <w:rsid w:val="00E56723"/>
    <w:rsid w:val="00E571E6"/>
    <w:rsid w:val="00E57C21"/>
    <w:rsid w:val="00E57D7C"/>
    <w:rsid w:val="00E57FC0"/>
    <w:rsid w:val="00E6001F"/>
    <w:rsid w:val="00E60196"/>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1EA2"/>
    <w:rsid w:val="00E72604"/>
    <w:rsid w:val="00E7293F"/>
    <w:rsid w:val="00E73197"/>
    <w:rsid w:val="00E73274"/>
    <w:rsid w:val="00E74851"/>
    <w:rsid w:val="00E748BE"/>
    <w:rsid w:val="00E75891"/>
    <w:rsid w:val="00E758FF"/>
    <w:rsid w:val="00E76556"/>
    <w:rsid w:val="00E766A4"/>
    <w:rsid w:val="00E76950"/>
    <w:rsid w:val="00E771BC"/>
    <w:rsid w:val="00E80308"/>
    <w:rsid w:val="00E81C8E"/>
    <w:rsid w:val="00E8264D"/>
    <w:rsid w:val="00E83CF4"/>
    <w:rsid w:val="00E84B7C"/>
    <w:rsid w:val="00E85362"/>
    <w:rsid w:val="00E8566B"/>
    <w:rsid w:val="00E85D44"/>
    <w:rsid w:val="00E85ED3"/>
    <w:rsid w:val="00E85EF8"/>
    <w:rsid w:val="00E907BB"/>
    <w:rsid w:val="00E91658"/>
    <w:rsid w:val="00E91F4F"/>
    <w:rsid w:val="00E9208F"/>
    <w:rsid w:val="00E92380"/>
    <w:rsid w:val="00E931EA"/>
    <w:rsid w:val="00E9355C"/>
    <w:rsid w:val="00E93904"/>
    <w:rsid w:val="00E93F4A"/>
    <w:rsid w:val="00E94491"/>
    <w:rsid w:val="00E95580"/>
    <w:rsid w:val="00E95D30"/>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BBA"/>
    <w:rsid w:val="00EB2570"/>
    <w:rsid w:val="00EB3A62"/>
    <w:rsid w:val="00EB3B32"/>
    <w:rsid w:val="00EB511E"/>
    <w:rsid w:val="00EB517B"/>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10BD"/>
    <w:rsid w:val="00ED1754"/>
    <w:rsid w:val="00ED29B8"/>
    <w:rsid w:val="00ED2F0B"/>
    <w:rsid w:val="00ED30A0"/>
    <w:rsid w:val="00ED608C"/>
    <w:rsid w:val="00ED60F8"/>
    <w:rsid w:val="00ED6A4B"/>
    <w:rsid w:val="00ED7253"/>
    <w:rsid w:val="00ED7566"/>
    <w:rsid w:val="00ED79A1"/>
    <w:rsid w:val="00EE0EEA"/>
    <w:rsid w:val="00EE18C6"/>
    <w:rsid w:val="00EE33A9"/>
    <w:rsid w:val="00EE35B6"/>
    <w:rsid w:val="00EE48DF"/>
    <w:rsid w:val="00EE4DE0"/>
    <w:rsid w:val="00EE4E7D"/>
    <w:rsid w:val="00EE5681"/>
    <w:rsid w:val="00EE61C0"/>
    <w:rsid w:val="00EE6404"/>
    <w:rsid w:val="00EE6EDF"/>
    <w:rsid w:val="00EE7840"/>
    <w:rsid w:val="00EE7D89"/>
    <w:rsid w:val="00EF0C14"/>
    <w:rsid w:val="00EF1453"/>
    <w:rsid w:val="00EF16E9"/>
    <w:rsid w:val="00EF3F65"/>
    <w:rsid w:val="00EF42D8"/>
    <w:rsid w:val="00EF44BD"/>
    <w:rsid w:val="00EF4BDC"/>
    <w:rsid w:val="00EF51C5"/>
    <w:rsid w:val="00EF5A8F"/>
    <w:rsid w:val="00EF692E"/>
    <w:rsid w:val="00EF6A04"/>
    <w:rsid w:val="00EF717F"/>
    <w:rsid w:val="00EF7B48"/>
    <w:rsid w:val="00F00A28"/>
    <w:rsid w:val="00F012D3"/>
    <w:rsid w:val="00F01DF7"/>
    <w:rsid w:val="00F02302"/>
    <w:rsid w:val="00F02C61"/>
    <w:rsid w:val="00F02CAB"/>
    <w:rsid w:val="00F03043"/>
    <w:rsid w:val="00F0345A"/>
    <w:rsid w:val="00F03C3B"/>
    <w:rsid w:val="00F0480A"/>
    <w:rsid w:val="00F0498A"/>
    <w:rsid w:val="00F04F85"/>
    <w:rsid w:val="00F0681D"/>
    <w:rsid w:val="00F06C73"/>
    <w:rsid w:val="00F10154"/>
    <w:rsid w:val="00F12DF8"/>
    <w:rsid w:val="00F12F18"/>
    <w:rsid w:val="00F1330E"/>
    <w:rsid w:val="00F13386"/>
    <w:rsid w:val="00F13675"/>
    <w:rsid w:val="00F13AE8"/>
    <w:rsid w:val="00F13CC8"/>
    <w:rsid w:val="00F13D2E"/>
    <w:rsid w:val="00F149CA"/>
    <w:rsid w:val="00F15EF1"/>
    <w:rsid w:val="00F21711"/>
    <w:rsid w:val="00F21ECE"/>
    <w:rsid w:val="00F2291A"/>
    <w:rsid w:val="00F22E4F"/>
    <w:rsid w:val="00F236AE"/>
    <w:rsid w:val="00F236C6"/>
    <w:rsid w:val="00F23C0A"/>
    <w:rsid w:val="00F24310"/>
    <w:rsid w:val="00F24500"/>
    <w:rsid w:val="00F25566"/>
    <w:rsid w:val="00F25B6D"/>
    <w:rsid w:val="00F266CD"/>
    <w:rsid w:val="00F26CA9"/>
    <w:rsid w:val="00F26DD1"/>
    <w:rsid w:val="00F27926"/>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6342"/>
    <w:rsid w:val="00F36ECA"/>
    <w:rsid w:val="00F36FD9"/>
    <w:rsid w:val="00F376BA"/>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11C1"/>
    <w:rsid w:val="00F51553"/>
    <w:rsid w:val="00F51A4C"/>
    <w:rsid w:val="00F52892"/>
    <w:rsid w:val="00F536D2"/>
    <w:rsid w:val="00F53C01"/>
    <w:rsid w:val="00F55110"/>
    <w:rsid w:val="00F56878"/>
    <w:rsid w:val="00F5698F"/>
    <w:rsid w:val="00F56A08"/>
    <w:rsid w:val="00F56BD4"/>
    <w:rsid w:val="00F57A36"/>
    <w:rsid w:val="00F6080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428F"/>
    <w:rsid w:val="00F74320"/>
    <w:rsid w:val="00F750BD"/>
    <w:rsid w:val="00F75222"/>
    <w:rsid w:val="00F756A0"/>
    <w:rsid w:val="00F76DBD"/>
    <w:rsid w:val="00F773C1"/>
    <w:rsid w:val="00F806E3"/>
    <w:rsid w:val="00F81700"/>
    <w:rsid w:val="00F81F4C"/>
    <w:rsid w:val="00F82BBC"/>
    <w:rsid w:val="00F82F65"/>
    <w:rsid w:val="00F83BFB"/>
    <w:rsid w:val="00F8400F"/>
    <w:rsid w:val="00F84046"/>
    <w:rsid w:val="00F84B28"/>
    <w:rsid w:val="00F85A78"/>
    <w:rsid w:val="00F85CE6"/>
    <w:rsid w:val="00F8642B"/>
    <w:rsid w:val="00F8669A"/>
    <w:rsid w:val="00F87038"/>
    <w:rsid w:val="00F90245"/>
    <w:rsid w:val="00F91B42"/>
    <w:rsid w:val="00F91E63"/>
    <w:rsid w:val="00F93C27"/>
    <w:rsid w:val="00F94329"/>
    <w:rsid w:val="00F95448"/>
    <w:rsid w:val="00F95BBD"/>
    <w:rsid w:val="00F96988"/>
    <w:rsid w:val="00F97790"/>
    <w:rsid w:val="00F97893"/>
    <w:rsid w:val="00F97BB2"/>
    <w:rsid w:val="00FA01A3"/>
    <w:rsid w:val="00FA170A"/>
    <w:rsid w:val="00FA54A1"/>
    <w:rsid w:val="00FA571E"/>
    <w:rsid w:val="00FA579F"/>
    <w:rsid w:val="00FA6746"/>
    <w:rsid w:val="00FA67F2"/>
    <w:rsid w:val="00FB0089"/>
    <w:rsid w:val="00FB0BF6"/>
    <w:rsid w:val="00FB1B3A"/>
    <w:rsid w:val="00FB1BAC"/>
    <w:rsid w:val="00FB233E"/>
    <w:rsid w:val="00FB2DD1"/>
    <w:rsid w:val="00FB3B2F"/>
    <w:rsid w:val="00FB3DEB"/>
    <w:rsid w:val="00FB574D"/>
    <w:rsid w:val="00FB5A93"/>
    <w:rsid w:val="00FB5EE5"/>
    <w:rsid w:val="00FB6E2E"/>
    <w:rsid w:val="00FB6ECE"/>
    <w:rsid w:val="00FB6ED7"/>
    <w:rsid w:val="00FB787F"/>
    <w:rsid w:val="00FC01CB"/>
    <w:rsid w:val="00FC1098"/>
    <w:rsid w:val="00FC11E6"/>
    <w:rsid w:val="00FC15EF"/>
    <w:rsid w:val="00FC191B"/>
    <w:rsid w:val="00FC1DFC"/>
    <w:rsid w:val="00FC2804"/>
    <w:rsid w:val="00FC3F44"/>
    <w:rsid w:val="00FC4042"/>
    <w:rsid w:val="00FC4253"/>
    <w:rsid w:val="00FC428E"/>
    <w:rsid w:val="00FC5304"/>
    <w:rsid w:val="00FC629A"/>
    <w:rsid w:val="00FC7055"/>
    <w:rsid w:val="00FD1663"/>
    <w:rsid w:val="00FD1EF9"/>
    <w:rsid w:val="00FD2BDF"/>
    <w:rsid w:val="00FD30F5"/>
    <w:rsid w:val="00FD31EA"/>
    <w:rsid w:val="00FD58E0"/>
    <w:rsid w:val="00FD6130"/>
    <w:rsid w:val="00FD7897"/>
    <w:rsid w:val="00FD7A7F"/>
    <w:rsid w:val="00FE164B"/>
    <w:rsid w:val="00FE20B5"/>
    <w:rsid w:val="00FE2439"/>
    <w:rsid w:val="00FE2C04"/>
    <w:rsid w:val="00FE326F"/>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1"/>
    <o:shapelayout v:ext="edit">
      <o:idmap v:ext="edit" data="1"/>
    </o:shapelayout>
  </w:shapeDefaults>
  <w:decimalSymbol w:val=","/>
  <w:listSeparator w:val=";"/>
  <w14:docId w14:val="318653CC"/>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412B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9"/>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1"/>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4"/>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5B7820"/>
    <w:rPr>
      <w:rFonts w:eastAsia="Times New Roman"/>
    </w:rPr>
    <w:tblPr>
      <w:tblCellMar>
        <w:top w:w="0" w:type="dxa"/>
        <w:left w:w="0" w:type="dxa"/>
        <w:bottom w:w="0" w:type="dxa"/>
        <w:right w:w="0" w:type="dxa"/>
      </w:tblCellMar>
    </w:tblPr>
  </w:style>
  <w:style w:type="table" w:customStyle="1" w:styleId="1810">
    <w:name w:val="Сетка таблицы181"/>
    <w:basedOn w:val="a2"/>
    <w:next w:val="aff7"/>
    <w:rsid w:val="005B78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F4B14"/>
    <w:rPr>
      <w:rFonts w:eastAsia="Times New Roman"/>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E254DF"/>
  </w:style>
  <w:style w:type="table" w:customStyle="1" w:styleId="200">
    <w:name w:val="Сетка таблицы20"/>
    <w:basedOn w:val="a2"/>
    <w:next w:val="aff7"/>
    <w:uiPriority w:val="3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E254DF"/>
  </w:style>
  <w:style w:type="numbering" w:customStyle="1" w:styleId="272">
    <w:name w:val="Нет списка27"/>
    <w:next w:val="a3"/>
    <w:uiPriority w:val="99"/>
    <w:semiHidden/>
    <w:unhideWhenUsed/>
    <w:rsid w:val="00E254DF"/>
  </w:style>
  <w:style w:type="numbering" w:customStyle="1" w:styleId="371">
    <w:name w:val="Нет списка37"/>
    <w:next w:val="a3"/>
    <w:uiPriority w:val="99"/>
    <w:semiHidden/>
    <w:unhideWhenUsed/>
    <w:rsid w:val="00E254DF"/>
  </w:style>
  <w:style w:type="table" w:customStyle="1" w:styleId="1100">
    <w:name w:val="Сетка таблицы110"/>
    <w:basedOn w:val="a2"/>
    <w:next w:val="aff7"/>
    <w:uiPriority w:val="3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rsid w:val="00E254D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254DF"/>
  </w:style>
  <w:style w:type="numbering" w:customStyle="1" w:styleId="117">
    <w:name w:val="Нет списка117"/>
    <w:next w:val="a3"/>
    <w:uiPriority w:val="99"/>
    <w:semiHidden/>
    <w:unhideWhenUsed/>
    <w:rsid w:val="00E254DF"/>
  </w:style>
  <w:style w:type="table" w:customStyle="1" w:styleId="TableGrid16">
    <w:name w:val="Table Grid16"/>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254DF"/>
  </w:style>
  <w:style w:type="table" w:customStyle="1" w:styleId="TableGrid25">
    <w:name w:val="Table Grid25"/>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E254DF"/>
  </w:style>
  <w:style w:type="numbering" w:customStyle="1" w:styleId="2150">
    <w:name w:val="Нет списка215"/>
    <w:next w:val="a3"/>
    <w:uiPriority w:val="99"/>
    <w:semiHidden/>
    <w:unhideWhenUsed/>
    <w:rsid w:val="00E254DF"/>
  </w:style>
  <w:style w:type="numbering" w:customStyle="1" w:styleId="3150">
    <w:name w:val="Нет списка315"/>
    <w:next w:val="a3"/>
    <w:uiPriority w:val="99"/>
    <w:semiHidden/>
    <w:unhideWhenUsed/>
    <w:rsid w:val="00E254DF"/>
  </w:style>
  <w:style w:type="table" w:customStyle="1" w:styleId="126">
    <w:name w:val="Сетка таблицы126"/>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locked/>
    <w:rsid w:val="00E254D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254DF"/>
  </w:style>
  <w:style w:type="numbering" w:customStyle="1" w:styleId="11150">
    <w:name w:val="Нет списка1115"/>
    <w:next w:val="a3"/>
    <w:uiPriority w:val="99"/>
    <w:semiHidden/>
    <w:unhideWhenUsed/>
    <w:rsid w:val="00E254DF"/>
  </w:style>
  <w:style w:type="table" w:customStyle="1" w:styleId="TableGrid1150">
    <w:name w:val="Table Grid115"/>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E254DF"/>
  </w:style>
  <w:style w:type="numbering" w:customStyle="1" w:styleId="135">
    <w:name w:val="Нет списка135"/>
    <w:next w:val="a3"/>
    <w:uiPriority w:val="99"/>
    <w:semiHidden/>
    <w:unhideWhenUsed/>
    <w:rsid w:val="00E254DF"/>
  </w:style>
  <w:style w:type="table" w:customStyle="1" w:styleId="1350">
    <w:name w:val="Сетка таблицы135"/>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E254DF"/>
  </w:style>
  <w:style w:type="table" w:customStyle="1" w:styleId="56">
    <w:name w:val="Сетка таблицы56"/>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E254DF"/>
  </w:style>
  <w:style w:type="table" w:customStyle="1" w:styleId="244">
    <w:name w:val="Сетка таблицы244"/>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E254DF"/>
  </w:style>
  <w:style w:type="numbering" w:customStyle="1" w:styleId="2250">
    <w:name w:val="Нет списка225"/>
    <w:next w:val="a3"/>
    <w:uiPriority w:val="99"/>
    <w:semiHidden/>
    <w:unhideWhenUsed/>
    <w:rsid w:val="00E254DF"/>
  </w:style>
  <w:style w:type="numbering" w:customStyle="1" w:styleId="3250">
    <w:name w:val="Нет списка325"/>
    <w:next w:val="a3"/>
    <w:uiPriority w:val="99"/>
    <w:semiHidden/>
    <w:unhideWhenUsed/>
    <w:rsid w:val="00E254DF"/>
  </w:style>
  <w:style w:type="table" w:customStyle="1" w:styleId="11250">
    <w:name w:val="Сетка таблицы1125"/>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rsid w:val="00E254D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E254D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E254D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rsid w:val="00E254DF"/>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E254DF"/>
  </w:style>
  <w:style w:type="table" w:customStyle="1" w:styleId="84">
    <w:name w:val="Сетка таблицы84"/>
    <w:basedOn w:val="a2"/>
    <w:next w:val="aff7"/>
    <w:uiPriority w:val="3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E254DF"/>
  </w:style>
  <w:style w:type="numbering" w:customStyle="1" w:styleId="2320">
    <w:name w:val="Нет списка232"/>
    <w:next w:val="a3"/>
    <w:uiPriority w:val="99"/>
    <w:semiHidden/>
    <w:unhideWhenUsed/>
    <w:rsid w:val="00E254DF"/>
  </w:style>
  <w:style w:type="numbering" w:customStyle="1" w:styleId="3320">
    <w:name w:val="Нет списка332"/>
    <w:next w:val="a3"/>
    <w:uiPriority w:val="99"/>
    <w:semiHidden/>
    <w:unhideWhenUsed/>
    <w:rsid w:val="00E254DF"/>
  </w:style>
  <w:style w:type="table" w:customStyle="1" w:styleId="154">
    <w:name w:val="Сетка таблицы154"/>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E254D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E254DF"/>
  </w:style>
  <w:style w:type="numbering" w:customStyle="1" w:styleId="11320">
    <w:name w:val="Нет списка1132"/>
    <w:next w:val="a3"/>
    <w:uiPriority w:val="99"/>
    <w:semiHidden/>
    <w:unhideWhenUsed/>
    <w:rsid w:val="00E254DF"/>
  </w:style>
  <w:style w:type="table" w:customStyle="1" w:styleId="TableGrid1230">
    <w:name w:val="Table Grid123"/>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E254DF"/>
  </w:style>
  <w:style w:type="table" w:customStyle="1" w:styleId="TableGrid213">
    <w:name w:val="Table Grid213"/>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E254DF"/>
  </w:style>
  <w:style w:type="numbering" w:customStyle="1" w:styleId="21130">
    <w:name w:val="Нет списка2113"/>
    <w:next w:val="a3"/>
    <w:uiPriority w:val="99"/>
    <w:semiHidden/>
    <w:unhideWhenUsed/>
    <w:rsid w:val="00E254DF"/>
  </w:style>
  <w:style w:type="numbering" w:customStyle="1" w:styleId="31130">
    <w:name w:val="Нет списка3113"/>
    <w:next w:val="a3"/>
    <w:uiPriority w:val="99"/>
    <w:semiHidden/>
    <w:unhideWhenUsed/>
    <w:rsid w:val="00E254DF"/>
  </w:style>
  <w:style w:type="table" w:customStyle="1" w:styleId="12220">
    <w:name w:val="Сетка таблицы122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locked/>
    <w:rsid w:val="00E254D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E254DF"/>
  </w:style>
  <w:style w:type="numbering" w:customStyle="1" w:styleId="111130">
    <w:name w:val="Нет списка11113"/>
    <w:next w:val="a3"/>
    <w:uiPriority w:val="99"/>
    <w:semiHidden/>
    <w:unhideWhenUsed/>
    <w:rsid w:val="00E254DF"/>
  </w:style>
  <w:style w:type="table" w:customStyle="1" w:styleId="TableGrid11130">
    <w:name w:val="Table Grid1113"/>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E254DF"/>
  </w:style>
  <w:style w:type="numbering" w:customStyle="1" w:styleId="13120">
    <w:name w:val="Нет списка1312"/>
    <w:next w:val="a3"/>
    <w:uiPriority w:val="99"/>
    <w:semiHidden/>
    <w:unhideWhenUsed/>
    <w:rsid w:val="00E254DF"/>
  </w:style>
  <w:style w:type="table" w:customStyle="1" w:styleId="13121">
    <w:name w:val="Сетка таблицы1312"/>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E254DF"/>
  </w:style>
  <w:style w:type="table" w:customStyle="1" w:styleId="522">
    <w:name w:val="Сетка таблицы522"/>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E254DF"/>
  </w:style>
  <w:style w:type="table" w:customStyle="1" w:styleId="2412">
    <w:name w:val="Сетка таблицы2412"/>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E254DF"/>
  </w:style>
  <w:style w:type="numbering" w:customStyle="1" w:styleId="22120">
    <w:name w:val="Нет списка2212"/>
    <w:next w:val="a3"/>
    <w:uiPriority w:val="99"/>
    <w:semiHidden/>
    <w:unhideWhenUsed/>
    <w:rsid w:val="00E254DF"/>
  </w:style>
  <w:style w:type="numbering" w:customStyle="1" w:styleId="32120">
    <w:name w:val="Нет списка3212"/>
    <w:next w:val="a3"/>
    <w:uiPriority w:val="99"/>
    <w:semiHidden/>
    <w:unhideWhenUsed/>
    <w:rsid w:val="00E254DF"/>
  </w:style>
  <w:style w:type="table" w:customStyle="1" w:styleId="112121">
    <w:name w:val="Сетка таблицы1121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rsid w:val="00E254D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E254D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E254D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unhideWhenUsed/>
    <w:rsid w:val="00E254DF"/>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E254DF"/>
  </w:style>
  <w:style w:type="table" w:customStyle="1" w:styleId="93">
    <w:name w:val="Сетка таблицы93"/>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E254DF"/>
  </w:style>
  <w:style w:type="numbering" w:customStyle="1" w:styleId="2422">
    <w:name w:val="Нет списка242"/>
    <w:next w:val="a3"/>
    <w:uiPriority w:val="99"/>
    <w:semiHidden/>
    <w:unhideWhenUsed/>
    <w:rsid w:val="00E254DF"/>
  </w:style>
  <w:style w:type="numbering" w:customStyle="1" w:styleId="3420">
    <w:name w:val="Нет списка342"/>
    <w:next w:val="a3"/>
    <w:uiPriority w:val="99"/>
    <w:semiHidden/>
    <w:unhideWhenUsed/>
    <w:rsid w:val="00E254DF"/>
  </w:style>
  <w:style w:type="table" w:customStyle="1" w:styleId="1630">
    <w:name w:val="Сетка таблицы163"/>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E254D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E254DF"/>
  </w:style>
  <w:style w:type="numbering" w:customStyle="1" w:styleId="11420">
    <w:name w:val="Нет списка1142"/>
    <w:next w:val="a3"/>
    <w:uiPriority w:val="99"/>
    <w:semiHidden/>
    <w:unhideWhenUsed/>
    <w:rsid w:val="00E254DF"/>
  </w:style>
  <w:style w:type="table" w:customStyle="1" w:styleId="TableGrid132">
    <w:name w:val="Table Grid13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E254DF"/>
  </w:style>
  <w:style w:type="table" w:customStyle="1" w:styleId="TableGrid222">
    <w:name w:val="Table Grid22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E254DF"/>
  </w:style>
  <w:style w:type="numbering" w:customStyle="1" w:styleId="21222">
    <w:name w:val="Нет списка2122"/>
    <w:next w:val="a3"/>
    <w:uiPriority w:val="99"/>
    <w:semiHidden/>
    <w:unhideWhenUsed/>
    <w:rsid w:val="00E254DF"/>
  </w:style>
  <w:style w:type="numbering" w:customStyle="1" w:styleId="31222">
    <w:name w:val="Нет списка3122"/>
    <w:next w:val="a3"/>
    <w:uiPriority w:val="99"/>
    <w:semiHidden/>
    <w:unhideWhenUsed/>
    <w:rsid w:val="00E254DF"/>
  </w:style>
  <w:style w:type="table" w:customStyle="1" w:styleId="12320">
    <w:name w:val="Сетка таблицы123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E254D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E254DF"/>
  </w:style>
  <w:style w:type="numbering" w:customStyle="1" w:styleId="111221">
    <w:name w:val="Нет списка11122"/>
    <w:next w:val="a3"/>
    <w:uiPriority w:val="99"/>
    <w:semiHidden/>
    <w:unhideWhenUsed/>
    <w:rsid w:val="00E254DF"/>
  </w:style>
  <w:style w:type="table" w:customStyle="1" w:styleId="TableGrid11220">
    <w:name w:val="Table Grid112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E254DF"/>
  </w:style>
  <w:style w:type="numbering" w:customStyle="1" w:styleId="13220">
    <w:name w:val="Нет списка1322"/>
    <w:next w:val="a3"/>
    <w:uiPriority w:val="99"/>
    <w:semiHidden/>
    <w:unhideWhenUsed/>
    <w:rsid w:val="00E254DF"/>
  </w:style>
  <w:style w:type="table" w:customStyle="1" w:styleId="13221">
    <w:name w:val="Сетка таблицы1322"/>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E254DF"/>
  </w:style>
  <w:style w:type="table" w:customStyle="1" w:styleId="532">
    <w:name w:val="Сетка таблицы532"/>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E254DF"/>
  </w:style>
  <w:style w:type="table" w:customStyle="1" w:styleId="24220">
    <w:name w:val="Сетка таблицы2422"/>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E254DF"/>
  </w:style>
  <w:style w:type="numbering" w:customStyle="1" w:styleId="22220">
    <w:name w:val="Нет списка2222"/>
    <w:next w:val="a3"/>
    <w:uiPriority w:val="99"/>
    <w:semiHidden/>
    <w:unhideWhenUsed/>
    <w:rsid w:val="00E254DF"/>
  </w:style>
  <w:style w:type="numbering" w:customStyle="1" w:styleId="32220">
    <w:name w:val="Нет списка3222"/>
    <w:next w:val="a3"/>
    <w:uiPriority w:val="99"/>
    <w:semiHidden/>
    <w:unhideWhenUsed/>
    <w:rsid w:val="00E254DF"/>
  </w:style>
  <w:style w:type="table" w:customStyle="1" w:styleId="112221">
    <w:name w:val="Сетка таблицы1122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rsid w:val="00E254D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E254D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E254D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unhideWhenUsed/>
    <w:rsid w:val="00E254DF"/>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E254DF"/>
  </w:style>
  <w:style w:type="numbering" w:customStyle="1" w:styleId="1720">
    <w:name w:val="Нет списка172"/>
    <w:next w:val="a3"/>
    <w:uiPriority w:val="99"/>
    <w:semiHidden/>
    <w:unhideWhenUsed/>
    <w:rsid w:val="00E254DF"/>
  </w:style>
  <w:style w:type="table" w:customStyle="1" w:styleId="1030">
    <w:name w:val="Сетка таблицы103"/>
    <w:basedOn w:val="a2"/>
    <w:next w:val="aff7"/>
    <w:uiPriority w:val="3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E254DF"/>
  </w:style>
  <w:style w:type="table" w:customStyle="1" w:styleId="542">
    <w:name w:val="Сетка таблицы54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E254DF"/>
  </w:style>
  <w:style w:type="numbering" w:customStyle="1" w:styleId="21320">
    <w:name w:val="Нет списка2132"/>
    <w:next w:val="a3"/>
    <w:uiPriority w:val="99"/>
    <w:semiHidden/>
    <w:unhideWhenUsed/>
    <w:rsid w:val="00E254DF"/>
  </w:style>
  <w:style w:type="numbering" w:customStyle="1" w:styleId="3520">
    <w:name w:val="Нет списка352"/>
    <w:next w:val="a3"/>
    <w:uiPriority w:val="99"/>
    <w:semiHidden/>
    <w:unhideWhenUsed/>
    <w:rsid w:val="00E254DF"/>
  </w:style>
  <w:style w:type="table" w:customStyle="1" w:styleId="11521">
    <w:name w:val="Сетка таблицы1152"/>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E254DF"/>
  </w:style>
  <w:style w:type="numbering" w:customStyle="1" w:styleId="111321">
    <w:name w:val="Нет списка11132"/>
    <w:next w:val="a3"/>
    <w:uiPriority w:val="99"/>
    <w:semiHidden/>
    <w:unhideWhenUsed/>
    <w:rsid w:val="00E254DF"/>
  </w:style>
  <w:style w:type="table" w:customStyle="1" w:styleId="TableGrid142">
    <w:name w:val="Table Grid14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E254DF"/>
  </w:style>
  <w:style w:type="table" w:customStyle="1" w:styleId="TableGrid232">
    <w:name w:val="Table Grid23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E254DF"/>
  </w:style>
  <w:style w:type="numbering" w:customStyle="1" w:styleId="211130">
    <w:name w:val="Нет списка21113"/>
    <w:next w:val="a3"/>
    <w:uiPriority w:val="99"/>
    <w:semiHidden/>
    <w:unhideWhenUsed/>
    <w:rsid w:val="00E254DF"/>
  </w:style>
  <w:style w:type="numbering" w:customStyle="1" w:styleId="31320">
    <w:name w:val="Нет списка3132"/>
    <w:next w:val="a3"/>
    <w:uiPriority w:val="99"/>
    <w:semiHidden/>
    <w:unhideWhenUsed/>
    <w:rsid w:val="00E254DF"/>
  </w:style>
  <w:style w:type="table" w:customStyle="1" w:styleId="12420">
    <w:name w:val="Сетка таблицы1242"/>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E254DF"/>
  </w:style>
  <w:style w:type="numbering" w:customStyle="1" w:styleId="1111130">
    <w:name w:val="Нет списка111113"/>
    <w:next w:val="a3"/>
    <w:uiPriority w:val="99"/>
    <w:semiHidden/>
    <w:unhideWhenUsed/>
    <w:rsid w:val="00E254DF"/>
  </w:style>
  <w:style w:type="table" w:customStyle="1" w:styleId="TableGrid11320">
    <w:name w:val="Table Grid113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locked/>
    <w:rsid w:val="00E254D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3">
    <w:name w:val="TableStyle03"/>
    <w:rsid w:val="00E254DF"/>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E254DF"/>
  </w:style>
  <w:style w:type="numbering" w:customStyle="1" w:styleId="13320">
    <w:name w:val="Нет списка1332"/>
    <w:next w:val="a3"/>
    <w:uiPriority w:val="99"/>
    <w:semiHidden/>
    <w:unhideWhenUsed/>
    <w:rsid w:val="00E254DF"/>
  </w:style>
  <w:style w:type="numbering" w:customStyle="1" w:styleId="22320">
    <w:name w:val="Нет списка2232"/>
    <w:next w:val="a3"/>
    <w:uiPriority w:val="99"/>
    <w:semiHidden/>
    <w:unhideWhenUsed/>
    <w:rsid w:val="00E254DF"/>
  </w:style>
  <w:style w:type="numbering" w:customStyle="1" w:styleId="32320">
    <w:name w:val="Нет списка3232"/>
    <w:next w:val="a3"/>
    <w:uiPriority w:val="99"/>
    <w:semiHidden/>
    <w:unhideWhenUsed/>
    <w:rsid w:val="00E254DF"/>
  </w:style>
  <w:style w:type="table" w:customStyle="1" w:styleId="13321">
    <w:name w:val="Сетка таблицы1332"/>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E254DF"/>
  </w:style>
  <w:style w:type="numbering" w:customStyle="1" w:styleId="11232">
    <w:name w:val="Нет списка11232"/>
    <w:next w:val="a3"/>
    <w:uiPriority w:val="99"/>
    <w:semiHidden/>
    <w:unhideWhenUsed/>
    <w:rsid w:val="00E254DF"/>
  </w:style>
  <w:style w:type="table" w:customStyle="1" w:styleId="TableGrid12120">
    <w:name w:val="Table Grid121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E254DF"/>
  </w:style>
  <w:style w:type="table" w:customStyle="1" w:styleId="TableGrid2112">
    <w:name w:val="Table Grid211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E254DF"/>
  </w:style>
  <w:style w:type="numbering" w:customStyle="1" w:styleId="211112">
    <w:name w:val="Нет списка211112"/>
    <w:next w:val="a3"/>
    <w:uiPriority w:val="99"/>
    <w:semiHidden/>
    <w:unhideWhenUsed/>
    <w:rsid w:val="00E254DF"/>
  </w:style>
  <w:style w:type="numbering" w:customStyle="1" w:styleId="311120">
    <w:name w:val="Нет списка31112"/>
    <w:next w:val="a3"/>
    <w:uiPriority w:val="99"/>
    <w:semiHidden/>
    <w:unhideWhenUsed/>
    <w:rsid w:val="00E254DF"/>
  </w:style>
  <w:style w:type="table" w:customStyle="1" w:styleId="121320">
    <w:name w:val="Сетка таблицы12132"/>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E254DF"/>
  </w:style>
  <w:style w:type="numbering" w:customStyle="1" w:styleId="1111112">
    <w:name w:val="Нет списка1111112"/>
    <w:next w:val="a3"/>
    <w:uiPriority w:val="99"/>
    <w:semiHidden/>
    <w:unhideWhenUsed/>
    <w:rsid w:val="00E254DF"/>
  </w:style>
  <w:style w:type="table" w:customStyle="1" w:styleId="TableGrid111120">
    <w:name w:val="Table Grid1111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E254D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E254DF"/>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E254DF"/>
  </w:style>
  <w:style w:type="table" w:customStyle="1" w:styleId="8220">
    <w:name w:val="Сетка таблицы822"/>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E254DF"/>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E254DF"/>
  </w:style>
  <w:style w:type="table" w:customStyle="1" w:styleId="15120">
    <w:name w:val="Сетка таблицы1512"/>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E254DF"/>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E254DF"/>
  </w:style>
  <w:style w:type="table" w:customStyle="1" w:styleId="1820">
    <w:name w:val="Сетка таблицы182"/>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E254DF"/>
  </w:style>
  <w:style w:type="numbering" w:customStyle="1" w:styleId="2611">
    <w:name w:val="Нет списка261"/>
    <w:next w:val="a3"/>
    <w:uiPriority w:val="99"/>
    <w:semiHidden/>
    <w:unhideWhenUsed/>
    <w:rsid w:val="00E254DF"/>
  </w:style>
  <w:style w:type="numbering" w:customStyle="1" w:styleId="3611">
    <w:name w:val="Нет списка361"/>
    <w:next w:val="a3"/>
    <w:uiPriority w:val="99"/>
    <w:semiHidden/>
    <w:unhideWhenUsed/>
    <w:rsid w:val="00E254DF"/>
  </w:style>
  <w:style w:type="table" w:customStyle="1" w:styleId="1910">
    <w:name w:val="Сетка таблицы191"/>
    <w:basedOn w:val="a2"/>
    <w:next w:val="aff7"/>
    <w:uiPriority w:val="3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E254D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E254DF"/>
  </w:style>
  <w:style w:type="numbering" w:customStyle="1" w:styleId="11610">
    <w:name w:val="Нет списка1161"/>
    <w:next w:val="a3"/>
    <w:uiPriority w:val="99"/>
    <w:semiHidden/>
    <w:unhideWhenUsed/>
    <w:rsid w:val="00E254DF"/>
  </w:style>
  <w:style w:type="table" w:customStyle="1" w:styleId="TableGrid151">
    <w:name w:val="Table Grid15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E254DF"/>
  </w:style>
  <w:style w:type="table" w:customStyle="1" w:styleId="TableGrid241">
    <w:name w:val="Table Grid24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E254DF"/>
  </w:style>
  <w:style w:type="numbering" w:customStyle="1" w:styleId="21410">
    <w:name w:val="Нет списка2141"/>
    <w:next w:val="a3"/>
    <w:uiPriority w:val="99"/>
    <w:semiHidden/>
    <w:unhideWhenUsed/>
    <w:rsid w:val="00E254DF"/>
  </w:style>
  <w:style w:type="numbering" w:customStyle="1" w:styleId="31410">
    <w:name w:val="Нет списка3141"/>
    <w:next w:val="a3"/>
    <w:uiPriority w:val="99"/>
    <w:semiHidden/>
    <w:unhideWhenUsed/>
    <w:rsid w:val="00E254DF"/>
  </w:style>
  <w:style w:type="table" w:customStyle="1" w:styleId="12510">
    <w:name w:val="Сетка таблицы125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E254D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E254DF"/>
  </w:style>
  <w:style w:type="numbering" w:customStyle="1" w:styleId="111411">
    <w:name w:val="Нет списка11141"/>
    <w:next w:val="a3"/>
    <w:uiPriority w:val="99"/>
    <w:semiHidden/>
    <w:unhideWhenUsed/>
    <w:rsid w:val="00E254DF"/>
  </w:style>
  <w:style w:type="table" w:customStyle="1" w:styleId="TableGrid11410">
    <w:name w:val="Table Grid114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E254DF"/>
  </w:style>
  <w:style w:type="numbering" w:customStyle="1" w:styleId="13410">
    <w:name w:val="Нет списка1341"/>
    <w:next w:val="a3"/>
    <w:uiPriority w:val="99"/>
    <w:semiHidden/>
    <w:unhideWhenUsed/>
    <w:rsid w:val="00E254DF"/>
  </w:style>
  <w:style w:type="table" w:customStyle="1" w:styleId="13411">
    <w:name w:val="Сетка таблицы1341"/>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E254DF"/>
  </w:style>
  <w:style w:type="table" w:customStyle="1" w:styleId="551">
    <w:name w:val="Сетка таблицы551"/>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E254DF"/>
  </w:style>
  <w:style w:type="table" w:customStyle="1" w:styleId="2431">
    <w:name w:val="Сетка таблицы2431"/>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E254DF"/>
  </w:style>
  <w:style w:type="numbering" w:customStyle="1" w:styleId="22410">
    <w:name w:val="Нет списка2241"/>
    <w:next w:val="a3"/>
    <w:uiPriority w:val="99"/>
    <w:semiHidden/>
    <w:unhideWhenUsed/>
    <w:rsid w:val="00E254DF"/>
  </w:style>
  <w:style w:type="numbering" w:customStyle="1" w:styleId="32410">
    <w:name w:val="Нет списка3241"/>
    <w:next w:val="a3"/>
    <w:uiPriority w:val="99"/>
    <w:semiHidden/>
    <w:unhideWhenUsed/>
    <w:rsid w:val="00E254DF"/>
  </w:style>
  <w:style w:type="table" w:customStyle="1" w:styleId="112410">
    <w:name w:val="Сетка таблицы1124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E254D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E254D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E254D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E254DF"/>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E254DF"/>
  </w:style>
  <w:style w:type="table" w:customStyle="1" w:styleId="831">
    <w:name w:val="Сетка таблицы831"/>
    <w:basedOn w:val="a2"/>
    <w:next w:val="aff7"/>
    <w:uiPriority w:val="3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E254DF"/>
  </w:style>
  <w:style w:type="numbering" w:customStyle="1" w:styleId="23111">
    <w:name w:val="Нет списка2311"/>
    <w:next w:val="a3"/>
    <w:uiPriority w:val="99"/>
    <w:semiHidden/>
    <w:unhideWhenUsed/>
    <w:rsid w:val="00E254DF"/>
  </w:style>
  <w:style w:type="numbering" w:customStyle="1" w:styleId="33111">
    <w:name w:val="Нет списка3311"/>
    <w:next w:val="a3"/>
    <w:uiPriority w:val="99"/>
    <w:semiHidden/>
    <w:unhideWhenUsed/>
    <w:rsid w:val="00E254DF"/>
  </w:style>
  <w:style w:type="table" w:customStyle="1" w:styleId="1531">
    <w:name w:val="Сетка таблицы153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E254D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E254DF"/>
  </w:style>
  <w:style w:type="numbering" w:customStyle="1" w:styleId="113110">
    <w:name w:val="Нет списка11311"/>
    <w:next w:val="a3"/>
    <w:uiPriority w:val="99"/>
    <w:semiHidden/>
    <w:unhideWhenUsed/>
    <w:rsid w:val="00E254DF"/>
  </w:style>
  <w:style w:type="table" w:customStyle="1" w:styleId="TableGrid12210">
    <w:name w:val="Table Grid122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E254DF"/>
  </w:style>
  <w:style w:type="table" w:customStyle="1" w:styleId="TableGrid2121">
    <w:name w:val="Table Grid212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E254DF"/>
  </w:style>
  <w:style w:type="numbering" w:customStyle="1" w:styleId="211210">
    <w:name w:val="Нет списка21121"/>
    <w:next w:val="a3"/>
    <w:uiPriority w:val="99"/>
    <w:semiHidden/>
    <w:unhideWhenUsed/>
    <w:rsid w:val="00E254DF"/>
  </w:style>
  <w:style w:type="numbering" w:customStyle="1" w:styleId="311210">
    <w:name w:val="Нет списка31121"/>
    <w:next w:val="a3"/>
    <w:uiPriority w:val="99"/>
    <w:semiHidden/>
    <w:unhideWhenUsed/>
    <w:rsid w:val="00E254DF"/>
  </w:style>
  <w:style w:type="table" w:customStyle="1" w:styleId="122110">
    <w:name w:val="Сетка таблицы122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E254D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E254DF"/>
  </w:style>
  <w:style w:type="numbering" w:customStyle="1" w:styleId="1111211">
    <w:name w:val="Нет списка111121"/>
    <w:next w:val="a3"/>
    <w:uiPriority w:val="99"/>
    <w:semiHidden/>
    <w:unhideWhenUsed/>
    <w:rsid w:val="00E254DF"/>
  </w:style>
  <w:style w:type="table" w:customStyle="1" w:styleId="TableGrid111210">
    <w:name w:val="Table Grid1112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E254DF"/>
  </w:style>
  <w:style w:type="numbering" w:customStyle="1" w:styleId="131110">
    <w:name w:val="Нет списка13111"/>
    <w:next w:val="a3"/>
    <w:uiPriority w:val="99"/>
    <w:semiHidden/>
    <w:unhideWhenUsed/>
    <w:rsid w:val="00E254DF"/>
  </w:style>
  <w:style w:type="table" w:customStyle="1" w:styleId="131111">
    <w:name w:val="Сетка таблицы13111"/>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E254DF"/>
  </w:style>
  <w:style w:type="table" w:customStyle="1" w:styleId="52110">
    <w:name w:val="Сетка таблицы5211"/>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E254DF"/>
  </w:style>
  <w:style w:type="table" w:customStyle="1" w:styleId="24111">
    <w:name w:val="Сетка таблицы24111"/>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E254DF"/>
  </w:style>
  <w:style w:type="numbering" w:customStyle="1" w:styleId="221111">
    <w:name w:val="Нет списка22111"/>
    <w:next w:val="a3"/>
    <w:uiPriority w:val="99"/>
    <w:semiHidden/>
    <w:unhideWhenUsed/>
    <w:rsid w:val="00E254DF"/>
  </w:style>
  <w:style w:type="numbering" w:customStyle="1" w:styleId="321111">
    <w:name w:val="Нет списка32111"/>
    <w:next w:val="a3"/>
    <w:uiPriority w:val="99"/>
    <w:semiHidden/>
    <w:unhideWhenUsed/>
    <w:rsid w:val="00E254DF"/>
  </w:style>
  <w:style w:type="table" w:customStyle="1" w:styleId="1121110">
    <w:name w:val="Сетка таблицы1121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E254D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E254D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E254D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E254DF"/>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E254DF"/>
  </w:style>
  <w:style w:type="table" w:customStyle="1" w:styleId="921">
    <w:name w:val="Сетка таблицы92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E254DF"/>
  </w:style>
  <w:style w:type="numbering" w:customStyle="1" w:styleId="24110">
    <w:name w:val="Нет списка2411"/>
    <w:next w:val="a3"/>
    <w:uiPriority w:val="99"/>
    <w:semiHidden/>
    <w:unhideWhenUsed/>
    <w:rsid w:val="00E254DF"/>
  </w:style>
  <w:style w:type="numbering" w:customStyle="1" w:styleId="34111">
    <w:name w:val="Нет списка3411"/>
    <w:next w:val="a3"/>
    <w:uiPriority w:val="99"/>
    <w:semiHidden/>
    <w:unhideWhenUsed/>
    <w:rsid w:val="00E254DF"/>
  </w:style>
  <w:style w:type="table" w:customStyle="1" w:styleId="16210">
    <w:name w:val="Сетка таблицы162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E254D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E254DF"/>
  </w:style>
  <w:style w:type="numbering" w:customStyle="1" w:styleId="114110">
    <w:name w:val="Нет списка11411"/>
    <w:next w:val="a3"/>
    <w:uiPriority w:val="99"/>
    <w:semiHidden/>
    <w:unhideWhenUsed/>
    <w:rsid w:val="00E254DF"/>
  </w:style>
  <w:style w:type="table" w:customStyle="1" w:styleId="TableGrid1311">
    <w:name w:val="Table Grid13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E254DF"/>
  </w:style>
  <w:style w:type="table" w:customStyle="1" w:styleId="TableGrid2211">
    <w:name w:val="Table Grid22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E254DF"/>
  </w:style>
  <w:style w:type="numbering" w:customStyle="1" w:styleId="212110">
    <w:name w:val="Нет списка21211"/>
    <w:next w:val="a3"/>
    <w:uiPriority w:val="99"/>
    <w:semiHidden/>
    <w:unhideWhenUsed/>
    <w:rsid w:val="00E254DF"/>
  </w:style>
  <w:style w:type="numbering" w:customStyle="1" w:styleId="312110">
    <w:name w:val="Нет списка31211"/>
    <w:next w:val="a3"/>
    <w:uiPriority w:val="99"/>
    <w:semiHidden/>
    <w:unhideWhenUsed/>
    <w:rsid w:val="00E254DF"/>
  </w:style>
  <w:style w:type="table" w:customStyle="1" w:styleId="123110">
    <w:name w:val="Сетка таблицы123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E254D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E254DF"/>
  </w:style>
  <w:style w:type="numbering" w:customStyle="1" w:styleId="1112111">
    <w:name w:val="Нет списка111211"/>
    <w:next w:val="a3"/>
    <w:uiPriority w:val="99"/>
    <w:semiHidden/>
    <w:unhideWhenUsed/>
    <w:rsid w:val="00E254DF"/>
  </w:style>
  <w:style w:type="table" w:customStyle="1" w:styleId="TableGrid112110">
    <w:name w:val="Table Grid112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E254DF"/>
  </w:style>
  <w:style w:type="numbering" w:customStyle="1" w:styleId="132110">
    <w:name w:val="Нет списка13211"/>
    <w:next w:val="a3"/>
    <w:uiPriority w:val="99"/>
    <w:semiHidden/>
    <w:unhideWhenUsed/>
    <w:rsid w:val="00E254DF"/>
  </w:style>
  <w:style w:type="table" w:customStyle="1" w:styleId="132111">
    <w:name w:val="Сетка таблицы13211"/>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E254DF"/>
  </w:style>
  <w:style w:type="table" w:customStyle="1" w:styleId="5311">
    <w:name w:val="Сетка таблицы5311"/>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E254DF"/>
  </w:style>
  <w:style w:type="table" w:customStyle="1" w:styleId="24211">
    <w:name w:val="Сетка таблицы24211"/>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E254DF"/>
  </w:style>
  <w:style w:type="numbering" w:customStyle="1" w:styleId="222110">
    <w:name w:val="Нет списка22211"/>
    <w:next w:val="a3"/>
    <w:uiPriority w:val="99"/>
    <w:semiHidden/>
    <w:unhideWhenUsed/>
    <w:rsid w:val="00E254DF"/>
  </w:style>
  <w:style w:type="numbering" w:customStyle="1" w:styleId="322110">
    <w:name w:val="Нет списка32211"/>
    <w:next w:val="a3"/>
    <w:uiPriority w:val="99"/>
    <w:semiHidden/>
    <w:unhideWhenUsed/>
    <w:rsid w:val="00E254DF"/>
  </w:style>
  <w:style w:type="table" w:customStyle="1" w:styleId="1122111">
    <w:name w:val="Сетка таблицы1122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E254D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E254D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E254D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E254DF"/>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E254DF"/>
  </w:style>
  <w:style w:type="numbering" w:customStyle="1" w:styleId="17110">
    <w:name w:val="Нет списка1711"/>
    <w:next w:val="a3"/>
    <w:uiPriority w:val="99"/>
    <w:semiHidden/>
    <w:unhideWhenUsed/>
    <w:rsid w:val="00E254DF"/>
  </w:style>
  <w:style w:type="table" w:customStyle="1" w:styleId="1021">
    <w:name w:val="Сетка таблицы1021"/>
    <w:basedOn w:val="a2"/>
    <w:next w:val="aff7"/>
    <w:uiPriority w:val="3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E254DF"/>
  </w:style>
  <w:style w:type="table" w:customStyle="1" w:styleId="5411">
    <w:name w:val="Сетка таблицы54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E254DF"/>
  </w:style>
  <w:style w:type="numbering" w:customStyle="1" w:styleId="213110">
    <w:name w:val="Нет списка21311"/>
    <w:next w:val="a3"/>
    <w:uiPriority w:val="99"/>
    <w:semiHidden/>
    <w:unhideWhenUsed/>
    <w:rsid w:val="00E254DF"/>
  </w:style>
  <w:style w:type="numbering" w:customStyle="1" w:styleId="35111">
    <w:name w:val="Нет списка3511"/>
    <w:next w:val="a3"/>
    <w:uiPriority w:val="99"/>
    <w:semiHidden/>
    <w:unhideWhenUsed/>
    <w:rsid w:val="00E254DF"/>
  </w:style>
  <w:style w:type="table" w:customStyle="1" w:styleId="115111">
    <w:name w:val="Сетка таблицы11511"/>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E254DF"/>
  </w:style>
  <w:style w:type="numbering" w:customStyle="1" w:styleId="1113111">
    <w:name w:val="Нет списка111311"/>
    <w:next w:val="a3"/>
    <w:uiPriority w:val="99"/>
    <w:semiHidden/>
    <w:unhideWhenUsed/>
    <w:rsid w:val="00E254DF"/>
  </w:style>
  <w:style w:type="table" w:customStyle="1" w:styleId="TableGrid1411">
    <w:name w:val="Table Grid14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E254DF"/>
  </w:style>
  <w:style w:type="table" w:customStyle="1" w:styleId="TableGrid2311">
    <w:name w:val="Table Grid23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E254DF"/>
  </w:style>
  <w:style w:type="numbering" w:customStyle="1" w:styleId="2111210">
    <w:name w:val="Нет списка211121"/>
    <w:next w:val="a3"/>
    <w:uiPriority w:val="99"/>
    <w:semiHidden/>
    <w:unhideWhenUsed/>
    <w:rsid w:val="00E254DF"/>
  </w:style>
  <w:style w:type="numbering" w:customStyle="1" w:styleId="313110">
    <w:name w:val="Нет списка31311"/>
    <w:next w:val="a3"/>
    <w:uiPriority w:val="99"/>
    <w:semiHidden/>
    <w:unhideWhenUsed/>
    <w:rsid w:val="00E254DF"/>
  </w:style>
  <w:style w:type="table" w:customStyle="1" w:styleId="124110">
    <w:name w:val="Сетка таблицы12411"/>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E254DF"/>
  </w:style>
  <w:style w:type="numbering" w:customStyle="1" w:styleId="11111210">
    <w:name w:val="Нет списка1111121"/>
    <w:next w:val="a3"/>
    <w:uiPriority w:val="99"/>
    <w:semiHidden/>
    <w:unhideWhenUsed/>
    <w:rsid w:val="00E254DF"/>
  </w:style>
  <w:style w:type="table" w:customStyle="1" w:styleId="TableGrid113110">
    <w:name w:val="Table Grid113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E254D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E254DF"/>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E254DF"/>
  </w:style>
  <w:style w:type="numbering" w:customStyle="1" w:styleId="133110">
    <w:name w:val="Нет списка13311"/>
    <w:next w:val="a3"/>
    <w:uiPriority w:val="99"/>
    <w:semiHidden/>
    <w:unhideWhenUsed/>
    <w:rsid w:val="00E254DF"/>
  </w:style>
  <w:style w:type="numbering" w:customStyle="1" w:styleId="223110">
    <w:name w:val="Нет списка22311"/>
    <w:next w:val="a3"/>
    <w:uiPriority w:val="99"/>
    <w:semiHidden/>
    <w:unhideWhenUsed/>
    <w:rsid w:val="00E254DF"/>
  </w:style>
  <w:style w:type="numbering" w:customStyle="1" w:styleId="323110">
    <w:name w:val="Нет списка32311"/>
    <w:next w:val="a3"/>
    <w:uiPriority w:val="99"/>
    <w:semiHidden/>
    <w:unhideWhenUsed/>
    <w:rsid w:val="00E254DF"/>
  </w:style>
  <w:style w:type="table" w:customStyle="1" w:styleId="133111">
    <w:name w:val="Сетка таблицы13311"/>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E254DF"/>
  </w:style>
  <w:style w:type="numbering" w:customStyle="1" w:styleId="1123110">
    <w:name w:val="Нет списка112311"/>
    <w:next w:val="a3"/>
    <w:uiPriority w:val="99"/>
    <w:semiHidden/>
    <w:unhideWhenUsed/>
    <w:rsid w:val="00E254DF"/>
  </w:style>
  <w:style w:type="table" w:customStyle="1" w:styleId="TableGrid121110">
    <w:name w:val="Table Grid121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E254DF"/>
  </w:style>
  <w:style w:type="table" w:customStyle="1" w:styleId="TableGrid21111">
    <w:name w:val="Table Grid211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E254DF"/>
  </w:style>
  <w:style w:type="numbering" w:customStyle="1" w:styleId="21111110">
    <w:name w:val="Нет списка2111111"/>
    <w:next w:val="a3"/>
    <w:uiPriority w:val="99"/>
    <w:semiHidden/>
    <w:unhideWhenUsed/>
    <w:rsid w:val="00E254DF"/>
  </w:style>
  <w:style w:type="numbering" w:customStyle="1" w:styleId="3111111">
    <w:name w:val="Нет списка311111"/>
    <w:next w:val="a3"/>
    <w:uiPriority w:val="99"/>
    <w:semiHidden/>
    <w:unhideWhenUsed/>
    <w:rsid w:val="00E254DF"/>
  </w:style>
  <w:style w:type="table" w:customStyle="1" w:styleId="121311">
    <w:name w:val="Сетка таблицы121311"/>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E254DF"/>
  </w:style>
  <w:style w:type="numbering" w:customStyle="1" w:styleId="111111110">
    <w:name w:val="Нет списка11111111"/>
    <w:next w:val="a3"/>
    <w:uiPriority w:val="99"/>
    <w:semiHidden/>
    <w:unhideWhenUsed/>
    <w:rsid w:val="00E254DF"/>
  </w:style>
  <w:style w:type="table" w:customStyle="1" w:styleId="TableGrid1111110">
    <w:name w:val="Table Grid1111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E254D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E254DF"/>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E254DF"/>
  </w:style>
  <w:style w:type="table" w:customStyle="1" w:styleId="8211">
    <w:name w:val="Сетка таблицы8211"/>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E254DF"/>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E254DF"/>
  </w:style>
  <w:style w:type="table" w:customStyle="1" w:styleId="151110">
    <w:name w:val="Сетка таблицы15111"/>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E254DF"/>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Grid211"/>
    <w:rsid w:val="00E254DF"/>
    <w:rPr>
      <w:rFonts w:eastAsia="Times New Roman"/>
    </w:rPr>
    <w:tblPr>
      <w:tblCellMar>
        <w:top w:w="0" w:type="dxa"/>
        <w:left w:w="0" w:type="dxa"/>
        <w:bottom w:w="0" w:type="dxa"/>
        <w:right w:w="0" w:type="dxa"/>
      </w:tblCellMar>
    </w:tblPr>
  </w:style>
  <w:style w:type="table" w:customStyle="1" w:styleId="18110">
    <w:name w:val="Сетка таблицы181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E254DF"/>
    <w:rPr>
      <w:rFonts w:eastAsia="Times New Roman"/>
    </w:rPr>
    <w:tblPr>
      <w:tblCellMar>
        <w:top w:w="0" w:type="dxa"/>
        <w:left w:w="0" w:type="dxa"/>
        <w:bottom w:w="0" w:type="dxa"/>
        <w:right w:w="0" w:type="dxa"/>
      </w:tblCellMar>
    </w:tblPr>
  </w:style>
  <w:style w:type="table" w:customStyle="1" w:styleId="300">
    <w:name w:val="Сетка таблицы30"/>
    <w:basedOn w:val="a2"/>
    <w:next w:val="aff7"/>
    <w:uiPriority w:val="39"/>
    <w:rsid w:val="00D918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4E157F"/>
  </w:style>
  <w:style w:type="table" w:customStyle="1" w:styleId="39">
    <w:name w:val="Сетка таблицы39"/>
    <w:basedOn w:val="a2"/>
    <w:next w:val="aff7"/>
    <w:uiPriority w:val="3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3"/>
    <w:uiPriority w:val="99"/>
    <w:semiHidden/>
    <w:unhideWhenUsed/>
    <w:rsid w:val="004E157F"/>
  </w:style>
  <w:style w:type="numbering" w:customStyle="1" w:styleId="283">
    <w:name w:val="Нет списка28"/>
    <w:next w:val="a3"/>
    <w:uiPriority w:val="99"/>
    <w:semiHidden/>
    <w:unhideWhenUsed/>
    <w:rsid w:val="004E157F"/>
  </w:style>
  <w:style w:type="numbering" w:customStyle="1" w:styleId="380">
    <w:name w:val="Нет списка38"/>
    <w:next w:val="a3"/>
    <w:uiPriority w:val="99"/>
    <w:semiHidden/>
    <w:unhideWhenUsed/>
    <w:rsid w:val="004E157F"/>
  </w:style>
  <w:style w:type="table" w:customStyle="1" w:styleId="118">
    <w:name w:val="Сетка таблицы118"/>
    <w:basedOn w:val="a2"/>
    <w:next w:val="aff7"/>
    <w:uiPriority w:val="3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4E157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4E157F"/>
  </w:style>
  <w:style w:type="numbering" w:customStyle="1" w:styleId="1180">
    <w:name w:val="Нет списка118"/>
    <w:next w:val="a3"/>
    <w:uiPriority w:val="99"/>
    <w:semiHidden/>
    <w:unhideWhenUsed/>
    <w:rsid w:val="004E157F"/>
  </w:style>
  <w:style w:type="table" w:customStyle="1" w:styleId="TableGrid17">
    <w:name w:val="Table Grid17"/>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 117"/>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4E157F"/>
  </w:style>
  <w:style w:type="table" w:customStyle="1" w:styleId="TableGrid26">
    <w:name w:val="Table Grid26"/>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3"/>
    <w:uiPriority w:val="99"/>
    <w:semiHidden/>
    <w:unhideWhenUsed/>
    <w:rsid w:val="004E157F"/>
  </w:style>
  <w:style w:type="numbering" w:customStyle="1" w:styleId="2160">
    <w:name w:val="Нет списка216"/>
    <w:next w:val="a3"/>
    <w:uiPriority w:val="99"/>
    <w:semiHidden/>
    <w:unhideWhenUsed/>
    <w:rsid w:val="004E157F"/>
  </w:style>
  <w:style w:type="numbering" w:customStyle="1" w:styleId="3160">
    <w:name w:val="Нет списка316"/>
    <w:next w:val="a3"/>
    <w:uiPriority w:val="99"/>
    <w:semiHidden/>
    <w:unhideWhenUsed/>
    <w:rsid w:val="004E157F"/>
  </w:style>
  <w:style w:type="table" w:customStyle="1" w:styleId="127">
    <w:name w:val="Сетка таблицы127"/>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 Grid 126"/>
    <w:basedOn w:val="a2"/>
    <w:next w:val="19"/>
    <w:uiPriority w:val="99"/>
    <w:unhideWhenUsed/>
    <w:rsid w:val="004E157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3"/>
    <w:uiPriority w:val="99"/>
    <w:semiHidden/>
    <w:unhideWhenUsed/>
    <w:rsid w:val="004E157F"/>
  </w:style>
  <w:style w:type="numbering" w:customStyle="1" w:styleId="11160">
    <w:name w:val="Нет списка1116"/>
    <w:next w:val="a3"/>
    <w:uiPriority w:val="99"/>
    <w:semiHidden/>
    <w:unhideWhenUsed/>
    <w:rsid w:val="004E157F"/>
  </w:style>
  <w:style w:type="table" w:customStyle="1" w:styleId="TableGrid1161">
    <w:name w:val="Table Grid116"/>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0">
    <w:name w:val="Table Grid 1116"/>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3"/>
    <w:uiPriority w:val="99"/>
    <w:semiHidden/>
    <w:unhideWhenUsed/>
    <w:rsid w:val="004E157F"/>
  </w:style>
  <w:style w:type="numbering" w:customStyle="1" w:styleId="136">
    <w:name w:val="Нет списка136"/>
    <w:next w:val="a3"/>
    <w:uiPriority w:val="99"/>
    <w:semiHidden/>
    <w:unhideWhenUsed/>
    <w:rsid w:val="004E157F"/>
  </w:style>
  <w:style w:type="table" w:customStyle="1" w:styleId="1360">
    <w:name w:val="Сетка таблицы136"/>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3"/>
    <w:uiPriority w:val="99"/>
    <w:semiHidden/>
    <w:unhideWhenUsed/>
    <w:rsid w:val="004E157F"/>
  </w:style>
  <w:style w:type="table" w:customStyle="1" w:styleId="57">
    <w:name w:val="Сетка таблицы57"/>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3"/>
    <w:uiPriority w:val="99"/>
    <w:semiHidden/>
    <w:unhideWhenUsed/>
    <w:rsid w:val="004E157F"/>
  </w:style>
  <w:style w:type="table" w:customStyle="1" w:styleId="245">
    <w:name w:val="Сетка таблицы245"/>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3"/>
    <w:uiPriority w:val="99"/>
    <w:semiHidden/>
    <w:unhideWhenUsed/>
    <w:rsid w:val="004E157F"/>
  </w:style>
  <w:style w:type="numbering" w:customStyle="1" w:styleId="2260">
    <w:name w:val="Нет списка226"/>
    <w:next w:val="a3"/>
    <w:uiPriority w:val="99"/>
    <w:semiHidden/>
    <w:unhideWhenUsed/>
    <w:rsid w:val="004E157F"/>
  </w:style>
  <w:style w:type="numbering" w:customStyle="1" w:styleId="3260">
    <w:name w:val="Нет списка326"/>
    <w:next w:val="a3"/>
    <w:uiPriority w:val="99"/>
    <w:semiHidden/>
    <w:unhideWhenUsed/>
    <w:rsid w:val="004E157F"/>
  </w:style>
  <w:style w:type="table" w:customStyle="1" w:styleId="11260">
    <w:name w:val="Сетка таблицы1126"/>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Сетка таблицы446"/>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6"/>
    <w:basedOn w:val="a2"/>
    <w:next w:val="aff7"/>
    <w:uiPriority w:val="99"/>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 117"/>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5">
    <w:name w:val="Сетка таблицы515"/>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Простая таблица 18"/>
    <w:basedOn w:val="a2"/>
    <w:next w:val="1c"/>
    <w:uiPriority w:val="99"/>
    <w:rsid w:val="004E157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6">
    <w:name w:val="Сетка таблицы11116"/>
    <w:uiPriority w:val="99"/>
    <w:rsid w:val="004E157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 1116"/>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2">
    <w:name w:val="Простая таблица 116"/>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6">
    <w:name w:val="Сетка таблицы1216"/>
    <w:uiPriority w:val="99"/>
    <w:rsid w:val="004E157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 126"/>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2">
    <w:name w:val="Простая таблица 126"/>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6">
    <w:name w:val="Сетка таблицы2126"/>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Сетка таблицы3126"/>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 136"/>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6">
    <w:name w:val="Сетка таблицы76"/>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semiHidden/>
    <w:unhideWhenUsed/>
    <w:rsid w:val="004E157F"/>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3">
    <w:name w:val="Сетка таблицы25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3"/>
    <w:uiPriority w:val="99"/>
    <w:semiHidden/>
    <w:unhideWhenUsed/>
    <w:rsid w:val="004E157F"/>
  </w:style>
  <w:style w:type="table" w:customStyle="1" w:styleId="85">
    <w:name w:val="Сетка таблицы85"/>
    <w:basedOn w:val="a2"/>
    <w:next w:val="aff7"/>
    <w:uiPriority w:val="3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2">
    <w:name w:val="Нет списка153"/>
    <w:next w:val="a3"/>
    <w:uiPriority w:val="99"/>
    <w:semiHidden/>
    <w:unhideWhenUsed/>
    <w:rsid w:val="004E157F"/>
  </w:style>
  <w:style w:type="numbering" w:customStyle="1" w:styleId="2330">
    <w:name w:val="Нет списка233"/>
    <w:next w:val="a3"/>
    <w:uiPriority w:val="99"/>
    <w:semiHidden/>
    <w:unhideWhenUsed/>
    <w:rsid w:val="004E157F"/>
  </w:style>
  <w:style w:type="numbering" w:customStyle="1" w:styleId="3330">
    <w:name w:val="Нет списка333"/>
    <w:next w:val="a3"/>
    <w:uiPriority w:val="99"/>
    <w:semiHidden/>
    <w:unhideWhenUsed/>
    <w:rsid w:val="004E157F"/>
  </w:style>
  <w:style w:type="table" w:customStyle="1" w:styleId="155">
    <w:name w:val="Сетка таблицы155"/>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Сетка таблицы454"/>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 153"/>
    <w:basedOn w:val="a2"/>
    <w:next w:val="19"/>
    <w:uiPriority w:val="99"/>
    <w:unhideWhenUsed/>
    <w:rsid w:val="004E157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4E157F"/>
  </w:style>
  <w:style w:type="numbering" w:customStyle="1" w:styleId="11330">
    <w:name w:val="Нет списка1133"/>
    <w:next w:val="a3"/>
    <w:uiPriority w:val="99"/>
    <w:semiHidden/>
    <w:unhideWhenUsed/>
    <w:rsid w:val="004E157F"/>
  </w:style>
  <w:style w:type="table" w:customStyle="1" w:styleId="TableGrid1240">
    <w:name w:val="Table Grid124"/>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4E157F"/>
  </w:style>
  <w:style w:type="table" w:customStyle="1" w:styleId="TableGrid214">
    <w:name w:val="Table Grid214"/>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4E157F"/>
  </w:style>
  <w:style w:type="numbering" w:customStyle="1" w:styleId="21140">
    <w:name w:val="Нет списка2114"/>
    <w:next w:val="a3"/>
    <w:uiPriority w:val="99"/>
    <w:semiHidden/>
    <w:unhideWhenUsed/>
    <w:rsid w:val="004E157F"/>
  </w:style>
  <w:style w:type="numbering" w:customStyle="1" w:styleId="31140">
    <w:name w:val="Нет списка3114"/>
    <w:next w:val="a3"/>
    <w:uiPriority w:val="99"/>
    <w:semiHidden/>
    <w:unhideWhenUsed/>
    <w:rsid w:val="004E157F"/>
  </w:style>
  <w:style w:type="table" w:customStyle="1" w:styleId="12230">
    <w:name w:val="Сетка таблицы122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4E157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4E157F"/>
  </w:style>
  <w:style w:type="numbering" w:customStyle="1" w:styleId="111142">
    <w:name w:val="Нет списка11114"/>
    <w:next w:val="a3"/>
    <w:uiPriority w:val="99"/>
    <w:semiHidden/>
    <w:unhideWhenUsed/>
    <w:rsid w:val="004E157F"/>
  </w:style>
  <w:style w:type="table" w:customStyle="1" w:styleId="TableGrid11140">
    <w:name w:val="Table Grid1114"/>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етка таблицы31114"/>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4">
    <w:name w:val="Нет списка413"/>
    <w:next w:val="a3"/>
    <w:uiPriority w:val="99"/>
    <w:semiHidden/>
    <w:unhideWhenUsed/>
    <w:rsid w:val="004E157F"/>
  </w:style>
  <w:style w:type="numbering" w:customStyle="1" w:styleId="13130">
    <w:name w:val="Нет списка1313"/>
    <w:next w:val="a3"/>
    <w:uiPriority w:val="99"/>
    <w:semiHidden/>
    <w:unhideWhenUsed/>
    <w:rsid w:val="004E157F"/>
  </w:style>
  <w:style w:type="table" w:customStyle="1" w:styleId="13131">
    <w:name w:val="Сетка таблицы1313"/>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Сетка таблицы231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4E157F"/>
  </w:style>
  <w:style w:type="table" w:customStyle="1" w:styleId="523">
    <w:name w:val="Сетка таблицы523"/>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0">
    <w:name w:val="Сетка таблицы1413"/>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1">
    <w:name w:val="Нет списка1413"/>
    <w:next w:val="a3"/>
    <w:uiPriority w:val="99"/>
    <w:semiHidden/>
    <w:unhideWhenUsed/>
    <w:rsid w:val="004E157F"/>
  </w:style>
  <w:style w:type="table" w:customStyle="1" w:styleId="2413">
    <w:name w:val="Сетка таблицы2413"/>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0">
    <w:name w:val="Нет списка11213"/>
    <w:next w:val="a3"/>
    <w:uiPriority w:val="99"/>
    <w:semiHidden/>
    <w:unhideWhenUsed/>
    <w:rsid w:val="004E157F"/>
  </w:style>
  <w:style w:type="numbering" w:customStyle="1" w:styleId="22130">
    <w:name w:val="Нет списка2213"/>
    <w:next w:val="a3"/>
    <w:uiPriority w:val="99"/>
    <w:semiHidden/>
    <w:unhideWhenUsed/>
    <w:rsid w:val="004E157F"/>
  </w:style>
  <w:style w:type="numbering" w:customStyle="1" w:styleId="32130">
    <w:name w:val="Нет списка3213"/>
    <w:next w:val="a3"/>
    <w:uiPriority w:val="99"/>
    <w:semiHidden/>
    <w:unhideWhenUsed/>
    <w:rsid w:val="004E157F"/>
  </w:style>
  <w:style w:type="table" w:customStyle="1" w:styleId="112131">
    <w:name w:val="Сетка таблицы1121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2"/>
    <w:next w:val="aff7"/>
    <w:uiPriority w:val="99"/>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Сетка таблицы 1123"/>
    <w:basedOn w:val="a2"/>
    <w:next w:val="19"/>
    <w:uiPriority w:val="99"/>
    <w:unhideWhenUsed/>
    <w:lock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3">
    <w:name w:val="Сетка таблицы511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Простая таблица 134"/>
    <w:basedOn w:val="a2"/>
    <w:next w:val="1c"/>
    <w:uiPriority w:val="99"/>
    <w:locked/>
    <w:rsid w:val="004E157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1">
    <w:name w:val="Сетка таблицы111113"/>
    <w:uiPriority w:val="99"/>
    <w:rsid w:val="004E157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 11113"/>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3">
    <w:name w:val="Простая таблица 1114"/>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30">
    <w:name w:val="Сетка таблицы12113"/>
    <w:uiPriority w:val="99"/>
    <w:rsid w:val="004E157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 1214"/>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3">
    <w:name w:val="Сетка таблицы71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4E157F"/>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30">
    <w:name w:val="Нет списка73"/>
    <w:next w:val="a3"/>
    <w:uiPriority w:val="99"/>
    <w:semiHidden/>
    <w:unhideWhenUsed/>
    <w:rsid w:val="004E157F"/>
  </w:style>
  <w:style w:type="table" w:customStyle="1" w:styleId="94">
    <w:name w:val="Сетка таблицы94"/>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
    <w:name w:val="Нет списка163"/>
    <w:next w:val="a3"/>
    <w:uiPriority w:val="99"/>
    <w:semiHidden/>
    <w:unhideWhenUsed/>
    <w:rsid w:val="004E157F"/>
  </w:style>
  <w:style w:type="numbering" w:customStyle="1" w:styleId="2430">
    <w:name w:val="Нет списка243"/>
    <w:next w:val="a3"/>
    <w:uiPriority w:val="99"/>
    <w:semiHidden/>
    <w:unhideWhenUsed/>
    <w:rsid w:val="004E157F"/>
  </w:style>
  <w:style w:type="numbering" w:customStyle="1" w:styleId="3430">
    <w:name w:val="Нет списка343"/>
    <w:next w:val="a3"/>
    <w:uiPriority w:val="99"/>
    <w:semiHidden/>
    <w:unhideWhenUsed/>
    <w:rsid w:val="004E157F"/>
  </w:style>
  <w:style w:type="table" w:customStyle="1" w:styleId="164">
    <w:name w:val="Сетка таблицы164"/>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
    <w:name w:val="Сетка таблицы464"/>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 163"/>
    <w:basedOn w:val="a2"/>
    <w:next w:val="19"/>
    <w:uiPriority w:val="99"/>
    <w:unhideWhenUsed/>
    <w:rsid w:val="004E157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40">
    <w:name w:val="Сетка таблицы4134"/>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4E157F"/>
  </w:style>
  <w:style w:type="numbering" w:customStyle="1" w:styleId="11430">
    <w:name w:val="Нет списка1143"/>
    <w:next w:val="a3"/>
    <w:uiPriority w:val="99"/>
    <w:semiHidden/>
    <w:unhideWhenUsed/>
    <w:rsid w:val="004E157F"/>
  </w:style>
  <w:style w:type="table" w:customStyle="1" w:styleId="TableGrid133">
    <w:name w:val="Table Grid13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4E157F"/>
  </w:style>
  <w:style w:type="table" w:customStyle="1" w:styleId="TableGrid223">
    <w:name w:val="Table Grid22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4E157F"/>
  </w:style>
  <w:style w:type="numbering" w:customStyle="1" w:styleId="21230">
    <w:name w:val="Нет списка2123"/>
    <w:next w:val="a3"/>
    <w:uiPriority w:val="99"/>
    <w:semiHidden/>
    <w:unhideWhenUsed/>
    <w:rsid w:val="004E157F"/>
  </w:style>
  <w:style w:type="numbering" w:customStyle="1" w:styleId="31230">
    <w:name w:val="Нет списка3123"/>
    <w:next w:val="a3"/>
    <w:uiPriority w:val="99"/>
    <w:semiHidden/>
    <w:unhideWhenUsed/>
    <w:rsid w:val="004E157F"/>
  </w:style>
  <w:style w:type="table" w:customStyle="1" w:styleId="12330">
    <w:name w:val="Сетка таблицы123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4E157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4E157F"/>
  </w:style>
  <w:style w:type="numbering" w:customStyle="1" w:styleId="111231">
    <w:name w:val="Нет списка11123"/>
    <w:next w:val="a3"/>
    <w:uiPriority w:val="99"/>
    <w:semiHidden/>
    <w:unhideWhenUsed/>
    <w:rsid w:val="004E157F"/>
  </w:style>
  <w:style w:type="table" w:customStyle="1" w:styleId="TableGrid11230">
    <w:name w:val="Table Grid112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0">
    <w:name w:val="Сетка таблицы11133"/>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0">
    <w:name w:val="Нет списка423"/>
    <w:next w:val="a3"/>
    <w:uiPriority w:val="99"/>
    <w:semiHidden/>
    <w:unhideWhenUsed/>
    <w:rsid w:val="004E157F"/>
  </w:style>
  <w:style w:type="numbering" w:customStyle="1" w:styleId="13230">
    <w:name w:val="Нет списка1323"/>
    <w:next w:val="a3"/>
    <w:uiPriority w:val="99"/>
    <w:semiHidden/>
    <w:unhideWhenUsed/>
    <w:rsid w:val="004E157F"/>
  </w:style>
  <w:style w:type="table" w:customStyle="1" w:styleId="13231">
    <w:name w:val="Сетка таблицы1323"/>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Сетка таблицы232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Нет списка523"/>
    <w:next w:val="a3"/>
    <w:uiPriority w:val="99"/>
    <w:semiHidden/>
    <w:unhideWhenUsed/>
    <w:rsid w:val="004E157F"/>
  </w:style>
  <w:style w:type="table" w:customStyle="1" w:styleId="533">
    <w:name w:val="Сетка таблицы533"/>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31">
    <w:name w:val="Нет списка1423"/>
    <w:next w:val="a3"/>
    <w:uiPriority w:val="99"/>
    <w:semiHidden/>
    <w:unhideWhenUsed/>
    <w:rsid w:val="004E157F"/>
  </w:style>
  <w:style w:type="table" w:customStyle="1" w:styleId="2423">
    <w:name w:val="Сетка таблицы2423"/>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0">
    <w:name w:val="Нет списка11223"/>
    <w:next w:val="a3"/>
    <w:uiPriority w:val="99"/>
    <w:semiHidden/>
    <w:unhideWhenUsed/>
    <w:rsid w:val="004E157F"/>
  </w:style>
  <w:style w:type="numbering" w:customStyle="1" w:styleId="22230">
    <w:name w:val="Нет списка2223"/>
    <w:next w:val="a3"/>
    <w:uiPriority w:val="99"/>
    <w:semiHidden/>
    <w:unhideWhenUsed/>
    <w:rsid w:val="004E157F"/>
  </w:style>
  <w:style w:type="numbering" w:customStyle="1" w:styleId="32230">
    <w:name w:val="Нет списка3223"/>
    <w:next w:val="a3"/>
    <w:uiPriority w:val="99"/>
    <w:semiHidden/>
    <w:unhideWhenUsed/>
    <w:rsid w:val="004E157F"/>
  </w:style>
  <w:style w:type="table" w:customStyle="1" w:styleId="112231">
    <w:name w:val="Сетка таблицы1122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2"/>
    <w:next w:val="aff7"/>
    <w:uiPriority w:val="99"/>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 1133"/>
    <w:basedOn w:val="a2"/>
    <w:next w:val="19"/>
    <w:uiPriority w:val="99"/>
    <w:unhideWhenUsed/>
    <w:lock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4E157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0">
    <w:name w:val="Сетка таблицы111123"/>
    <w:uiPriority w:val="99"/>
    <w:rsid w:val="004E157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 11123"/>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4">
    <w:name w:val="Простая таблица 1123"/>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30">
    <w:name w:val="Сетка таблицы12123"/>
    <w:uiPriority w:val="99"/>
    <w:rsid w:val="004E157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 1223"/>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3">
    <w:name w:val="Сетка таблицы2122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2">
    <w:name w:val="Сетка таблицы 1323"/>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3">
    <w:name w:val="Сетка таблицы72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2">
    <w:name w:val="Сетка таблицы 1423"/>
    <w:basedOn w:val="a2"/>
    <w:next w:val="19"/>
    <w:uiPriority w:val="99"/>
    <w:semiHidden/>
    <w:unhideWhenUsed/>
    <w:locked/>
    <w:rsid w:val="004E157F"/>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3">
    <w:name w:val="Сетка таблицы81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4E157F"/>
  </w:style>
  <w:style w:type="numbering" w:customStyle="1" w:styleId="1730">
    <w:name w:val="Нет списка173"/>
    <w:next w:val="a3"/>
    <w:uiPriority w:val="99"/>
    <w:semiHidden/>
    <w:unhideWhenUsed/>
    <w:rsid w:val="004E157F"/>
  </w:style>
  <w:style w:type="table" w:customStyle="1" w:styleId="104">
    <w:name w:val="Сетка таблицы104"/>
    <w:basedOn w:val="a2"/>
    <w:next w:val="aff7"/>
    <w:uiPriority w:val="3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 173"/>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3">
    <w:name w:val="Сетка таблицы473"/>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Сетка таблицы4143"/>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Нет списка253"/>
    <w:next w:val="a3"/>
    <w:uiPriority w:val="99"/>
    <w:semiHidden/>
    <w:unhideWhenUsed/>
    <w:rsid w:val="004E157F"/>
  </w:style>
  <w:style w:type="table" w:customStyle="1" w:styleId="543">
    <w:name w:val="Сетка таблицы54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
    <w:name w:val="Нет списка1153"/>
    <w:next w:val="a3"/>
    <w:uiPriority w:val="99"/>
    <w:semiHidden/>
    <w:unhideWhenUsed/>
    <w:rsid w:val="004E157F"/>
  </w:style>
  <w:style w:type="numbering" w:customStyle="1" w:styleId="21330">
    <w:name w:val="Нет списка2133"/>
    <w:next w:val="a3"/>
    <w:uiPriority w:val="99"/>
    <w:semiHidden/>
    <w:unhideWhenUsed/>
    <w:rsid w:val="004E157F"/>
  </w:style>
  <w:style w:type="numbering" w:customStyle="1" w:styleId="3530">
    <w:name w:val="Нет списка353"/>
    <w:next w:val="a3"/>
    <w:uiPriority w:val="99"/>
    <w:semiHidden/>
    <w:unhideWhenUsed/>
    <w:rsid w:val="004E157F"/>
  </w:style>
  <w:style w:type="table" w:customStyle="1" w:styleId="11530">
    <w:name w:val="Сетка таблицы1153"/>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3">
    <w:name w:val="Сетка таблицы424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 1143"/>
    <w:basedOn w:val="a2"/>
    <w:next w:val="19"/>
    <w:uiPriority w:val="99"/>
    <w:unhideWhenUsed/>
    <w:lock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4E157F"/>
  </w:style>
  <w:style w:type="numbering" w:customStyle="1" w:styleId="111331">
    <w:name w:val="Нет списка11133"/>
    <w:next w:val="a3"/>
    <w:uiPriority w:val="99"/>
    <w:semiHidden/>
    <w:unhideWhenUsed/>
    <w:rsid w:val="004E157F"/>
  </w:style>
  <w:style w:type="table" w:customStyle="1" w:styleId="TableGrid143">
    <w:name w:val="Table Grid14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0">
    <w:name w:val="Сетка таблицы11143"/>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3">
    <w:name w:val="No List233"/>
    <w:next w:val="a3"/>
    <w:uiPriority w:val="99"/>
    <w:semiHidden/>
    <w:unhideWhenUsed/>
    <w:rsid w:val="004E157F"/>
  </w:style>
  <w:style w:type="table" w:customStyle="1" w:styleId="TableGrid233">
    <w:name w:val="Table Grid23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1">
    <w:name w:val="Нет списка1233"/>
    <w:next w:val="a3"/>
    <w:uiPriority w:val="99"/>
    <w:semiHidden/>
    <w:unhideWhenUsed/>
    <w:rsid w:val="004E157F"/>
  </w:style>
  <w:style w:type="numbering" w:customStyle="1" w:styleId="211140">
    <w:name w:val="Нет списка21114"/>
    <w:next w:val="a3"/>
    <w:uiPriority w:val="99"/>
    <w:semiHidden/>
    <w:unhideWhenUsed/>
    <w:rsid w:val="004E157F"/>
  </w:style>
  <w:style w:type="numbering" w:customStyle="1" w:styleId="31330">
    <w:name w:val="Нет списка3133"/>
    <w:next w:val="a3"/>
    <w:uiPriority w:val="99"/>
    <w:semiHidden/>
    <w:unhideWhenUsed/>
    <w:rsid w:val="004E157F"/>
  </w:style>
  <w:style w:type="table" w:customStyle="1" w:styleId="12430">
    <w:name w:val="Сетка таблицы1243"/>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3">
    <w:name w:val="No List1133"/>
    <w:next w:val="a3"/>
    <w:uiPriority w:val="99"/>
    <w:semiHidden/>
    <w:unhideWhenUsed/>
    <w:rsid w:val="004E157F"/>
  </w:style>
  <w:style w:type="numbering" w:customStyle="1" w:styleId="111114">
    <w:name w:val="Нет списка111114"/>
    <w:next w:val="a3"/>
    <w:uiPriority w:val="99"/>
    <w:semiHidden/>
    <w:unhideWhenUsed/>
    <w:rsid w:val="004E157F"/>
  </w:style>
  <w:style w:type="table" w:customStyle="1" w:styleId="TableGrid11330">
    <w:name w:val="Table Grid113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
    <w:name w:val="Сетка таблицы4213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4">
    <w:name w:val="Простая таблица 153"/>
    <w:basedOn w:val="a2"/>
    <w:next w:val="1c"/>
    <w:uiPriority w:val="99"/>
    <w:rsid w:val="004E157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32">
    <w:name w:val="Сетка таблицы 11133"/>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3">
    <w:name w:val="Простая таблица 1133"/>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32">
    <w:name w:val="Сетка таблицы 1233"/>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3">
    <w:name w:val="Простая таблица 1233"/>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4E157F"/>
    <w:rPr>
      <w:rFonts w:ascii="Arial" w:eastAsia="Times New Roman" w:hAnsi="Arial"/>
      <w:sz w:val="16"/>
    </w:rPr>
    <w:tblPr>
      <w:tblCellMar>
        <w:top w:w="0" w:type="dxa"/>
        <w:left w:w="0" w:type="dxa"/>
        <w:bottom w:w="0" w:type="dxa"/>
        <w:right w:w="0" w:type="dxa"/>
      </w:tblCellMar>
    </w:tblPr>
  </w:style>
  <w:style w:type="numbering" w:customStyle="1" w:styleId="4330">
    <w:name w:val="Нет списка433"/>
    <w:next w:val="a3"/>
    <w:uiPriority w:val="99"/>
    <w:semiHidden/>
    <w:unhideWhenUsed/>
    <w:rsid w:val="004E157F"/>
  </w:style>
  <w:style w:type="numbering" w:customStyle="1" w:styleId="13330">
    <w:name w:val="Нет списка1333"/>
    <w:next w:val="a3"/>
    <w:uiPriority w:val="99"/>
    <w:semiHidden/>
    <w:unhideWhenUsed/>
    <w:rsid w:val="004E157F"/>
  </w:style>
  <w:style w:type="numbering" w:customStyle="1" w:styleId="22330">
    <w:name w:val="Нет списка2233"/>
    <w:next w:val="a3"/>
    <w:uiPriority w:val="99"/>
    <w:semiHidden/>
    <w:unhideWhenUsed/>
    <w:rsid w:val="004E157F"/>
  </w:style>
  <w:style w:type="numbering" w:customStyle="1" w:styleId="32330">
    <w:name w:val="Нет списка3233"/>
    <w:next w:val="a3"/>
    <w:uiPriority w:val="99"/>
    <w:semiHidden/>
    <w:unhideWhenUsed/>
    <w:rsid w:val="004E157F"/>
  </w:style>
  <w:style w:type="table" w:customStyle="1" w:styleId="13331">
    <w:name w:val="Сетка таблицы1333"/>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3">
    <w:name w:val="Сетка таблицы443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3">
    <w:name w:val="Сетка таблицы3333"/>
    <w:basedOn w:val="a2"/>
    <w:next w:val="aff7"/>
    <w:uiPriority w:val="99"/>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2">
    <w:name w:val="Сетка таблицы 1333"/>
    <w:basedOn w:val="a2"/>
    <w:next w:val="19"/>
    <w:uiPriority w:val="99"/>
    <w:unhideWhenUsed/>
    <w:lock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4E157F"/>
  </w:style>
  <w:style w:type="numbering" w:customStyle="1" w:styleId="112330">
    <w:name w:val="Нет списка11233"/>
    <w:next w:val="a3"/>
    <w:uiPriority w:val="99"/>
    <w:semiHidden/>
    <w:unhideWhenUsed/>
    <w:rsid w:val="004E157F"/>
  </w:style>
  <w:style w:type="table" w:customStyle="1" w:styleId="TableGrid12130">
    <w:name w:val="Table Grid121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1">
    <w:name w:val="Сетка таблицы11233"/>
    <w:basedOn w:val="a2"/>
    <w:next w:val="aff7"/>
    <w:uiPriority w:val="9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3">
    <w:name w:val="Сетка таблицы2123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3">
    <w:name w:val="Сетка таблицы3123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4E157F"/>
  </w:style>
  <w:style w:type="table" w:customStyle="1" w:styleId="TableGrid2113">
    <w:name w:val="Table Grid211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4E157F"/>
  </w:style>
  <w:style w:type="numbering" w:customStyle="1" w:styleId="211113">
    <w:name w:val="Нет списка211113"/>
    <w:next w:val="a3"/>
    <w:uiPriority w:val="99"/>
    <w:semiHidden/>
    <w:unhideWhenUsed/>
    <w:rsid w:val="004E157F"/>
  </w:style>
  <w:style w:type="numbering" w:customStyle="1" w:styleId="311130">
    <w:name w:val="Нет списка31113"/>
    <w:next w:val="a3"/>
    <w:uiPriority w:val="99"/>
    <w:semiHidden/>
    <w:unhideWhenUsed/>
    <w:rsid w:val="004E157F"/>
  </w:style>
  <w:style w:type="table" w:customStyle="1" w:styleId="121330">
    <w:name w:val="Сетка таблицы12133"/>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Сетка таблицы3211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4E157F"/>
  </w:style>
  <w:style w:type="numbering" w:customStyle="1" w:styleId="11111130">
    <w:name w:val="Нет списка1111113"/>
    <w:next w:val="a3"/>
    <w:uiPriority w:val="99"/>
    <w:semiHidden/>
    <w:unhideWhenUsed/>
    <w:rsid w:val="004E157F"/>
  </w:style>
  <w:style w:type="table" w:customStyle="1" w:styleId="TableGrid111130">
    <w:name w:val="Table Grid1111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0">
    <w:name w:val="Сетка таблицы111133"/>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Сетка таблицы31111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Простая таблица 1313"/>
    <w:basedOn w:val="a2"/>
    <w:next w:val="1c"/>
    <w:uiPriority w:val="99"/>
    <w:locked/>
    <w:rsid w:val="004E157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34">
    <w:name w:val="Простая таблица 11113"/>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32">
    <w:name w:val="Сетка таблицы 12113"/>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3">
    <w:name w:val="Простая таблица 12113"/>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3">
    <w:name w:val="TableStyle013"/>
    <w:rsid w:val="004E157F"/>
    <w:rPr>
      <w:rFonts w:ascii="Arial" w:eastAsia="Times New Roman" w:hAnsi="Arial"/>
      <w:sz w:val="16"/>
    </w:rPr>
    <w:tblPr>
      <w:tblCellMar>
        <w:top w:w="0" w:type="dxa"/>
        <w:left w:w="0" w:type="dxa"/>
        <w:bottom w:w="0" w:type="dxa"/>
        <w:right w:w="0" w:type="dxa"/>
      </w:tblCellMar>
    </w:tblPr>
  </w:style>
  <w:style w:type="table" w:customStyle="1" w:styleId="4513">
    <w:name w:val="Сетка таблицы4513"/>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3">
    <w:name w:val="Сетка таблицы4103"/>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3">
    <w:name w:val="Сетка таблицы4153"/>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4E157F"/>
  </w:style>
  <w:style w:type="table" w:customStyle="1" w:styleId="823">
    <w:name w:val="Сетка таблицы823"/>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4E157F"/>
    <w:rPr>
      <w:rFonts w:eastAsia="Times New Roman"/>
    </w:rPr>
    <w:tblPr>
      <w:tblCellMar>
        <w:top w:w="0" w:type="dxa"/>
        <w:left w:w="0" w:type="dxa"/>
        <w:bottom w:w="0" w:type="dxa"/>
        <w:right w:w="0" w:type="dxa"/>
      </w:tblCellMar>
    </w:tblPr>
  </w:style>
  <w:style w:type="table" w:customStyle="1" w:styleId="14330">
    <w:name w:val="Сетка таблицы1433"/>
    <w:basedOn w:val="a2"/>
    <w:next w:val="aff7"/>
    <w:uiPriority w:val="39"/>
    <w:locked/>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0">
    <w:name w:val="Сетка таблицы913"/>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4E157F"/>
  </w:style>
  <w:style w:type="table" w:customStyle="1" w:styleId="15130">
    <w:name w:val="Сетка таблицы1513"/>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4E157F"/>
    <w:rPr>
      <w:rFonts w:eastAsia="Times New Roman"/>
    </w:rPr>
    <w:tblPr>
      <w:tblCellMar>
        <w:top w:w="0" w:type="dxa"/>
        <w:left w:w="0" w:type="dxa"/>
        <w:bottom w:w="0" w:type="dxa"/>
        <w:right w:w="0" w:type="dxa"/>
      </w:tblCellMar>
    </w:tblPr>
  </w:style>
  <w:style w:type="table" w:customStyle="1" w:styleId="16130">
    <w:name w:val="Сетка таблицы1613"/>
    <w:basedOn w:val="a2"/>
    <w:next w:val="aff7"/>
    <w:uiPriority w:val="3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0">
    <w:name w:val="Сетка таблицы1523"/>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3"/>
    <w:uiPriority w:val="99"/>
    <w:semiHidden/>
    <w:unhideWhenUsed/>
    <w:rsid w:val="004E157F"/>
  </w:style>
  <w:style w:type="table" w:customStyle="1" w:styleId="1830">
    <w:name w:val="Сетка таблицы183"/>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4E157F"/>
  </w:style>
  <w:style w:type="numbering" w:customStyle="1" w:styleId="2620">
    <w:name w:val="Нет списка262"/>
    <w:next w:val="a3"/>
    <w:uiPriority w:val="99"/>
    <w:semiHidden/>
    <w:unhideWhenUsed/>
    <w:rsid w:val="004E157F"/>
  </w:style>
  <w:style w:type="numbering" w:customStyle="1" w:styleId="3620">
    <w:name w:val="Нет списка362"/>
    <w:next w:val="a3"/>
    <w:uiPriority w:val="99"/>
    <w:semiHidden/>
    <w:unhideWhenUsed/>
    <w:rsid w:val="004E157F"/>
  </w:style>
  <w:style w:type="table" w:customStyle="1" w:styleId="1920">
    <w:name w:val="Сетка таблицы192"/>
    <w:basedOn w:val="a2"/>
    <w:next w:val="aff7"/>
    <w:uiPriority w:val="3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
    <w:name w:val="Сетка таблицы416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rsid w:val="004E157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2">
    <w:name w:val="Сетка таблицы417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4E157F"/>
  </w:style>
  <w:style w:type="numbering" w:customStyle="1" w:styleId="11620">
    <w:name w:val="Нет списка1162"/>
    <w:next w:val="a3"/>
    <w:uiPriority w:val="99"/>
    <w:semiHidden/>
    <w:unhideWhenUsed/>
    <w:rsid w:val="004E157F"/>
  </w:style>
  <w:style w:type="table" w:customStyle="1" w:styleId="TableGrid152">
    <w:name w:val="Table Grid15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
    <w:name w:val="Сетка таблицы1162"/>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4E157F"/>
  </w:style>
  <w:style w:type="table" w:customStyle="1" w:styleId="TableGrid242">
    <w:name w:val="Table Grid24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1">
    <w:name w:val="Нет списка1242"/>
    <w:next w:val="a3"/>
    <w:uiPriority w:val="99"/>
    <w:semiHidden/>
    <w:unhideWhenUsed/>
    <w:rsid w:val="004E157F"/>
  </w:style>
  <w:style w:type="numbering" w:customStyle="1" w:styleId="21420">
    <w:name w:val="Нет списка2142"/>
    <w:next w:val="a3"/>
    <w:uiPriority w:val="99"/>
    <w:semiHidden/>
    <w:unhideWhenUsed/>
    <w:rsid w:val="004E157F"/>
  </w:style>
  <w:style w:type="numbering" w:customStyle="1" w:styleId="31420">
    <w:name w:val="Нет списка3142"/>
    <w:next w:val="a3"/>
    <w:uiPriority w:val="99"/>
    <w:semiHidden/>
    <w:unhideWhenUsed/>
    <w:rsid w:val="004E157F"/>
  </w:style>
  <w:style w:type="table" w:customStyle="1" w:styleId="12520">
    <w:name w:val="Сетка таблицы125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 1242"/>
    <w:basedOn w:val="a2"/>
    <w:next w:val="19"/>
    <w:uiPriority w:val="99"/>
    <w:unhideWhenUsed/>
    <w:rsid w:val="004E157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3"/>
    <w:uiPriority w:val="99"/>
    <w:semiHidden/>
    <w:unhideWhenUsed/>
    <w:rsid w:val="004E157F"/>
  </w:style>
  <w:style w:type="numbering" w:customStyle="1" w:styleId="111420">
    <w:name w:val="Нет списка11142"/>
    <w:next w:val="a3"/>
    <w:uiPriority w:val="99"/>
    <w:semiHidden/>
    <w:unhideWhenUsed/>
    <w:rsid w:val="004E157F"/>
  </w:style>
  <w:style w:type="table" w:customStyle="1" w:styleId="TableGrid11420">
    <w:name w:val="Table Grid114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0">
    <w:name w:val="Нет списка442"/>
    <w:next w:val="a3"/>
    <w:uiPriority w:val="99"/>
    <w:semiHidden/>
    <w:unhideWhenUsed/>
    <w:rsid w:val="004E157F"/>
  </w:style>
  <w:style w:type="numbering" w:customStyle="1" w:styleId="13420">
    <w:name w:val="Нет списка1342"/>
    <w:next w:val="a3"/>
    <w:uiPriority w:val="99"/>
    <w:semiHidden/>
    <w:unhideWhenUsed/>
    <w:rsid w:val="004E157F"/>
  </w:style>
  <w:style w:type="table" w:customStyle="1" w:styleId="13421">
    <w:name w:val="Сетка таблицы1342"/>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Нет списка542"/>
    <w:next w:val="a3"/>
    <w:uiPriority w:val="99"/>
    <w:semiHidden/>
    <w:unhideWhenUsed/>
    <w:rsid w:val="004E157F"/>
  </w:style>
  <w:style w:type="table" w:customStyle="1" w:styleId="552">
    <w:name w:val="Сетка таблицы552"/>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1">
    <w:name w:val="Нет списка1432"/>
    <w:next w:val="a3"/>
    <w:uiPriority w:val="99"/>
    <w:semiHidden/>
    <w:unhideWhenUsed/>
    <w:rsid w:val="004E157F"/>
  </w:style>
  <w:style w:type="table" w:customStyle="1" w:styleId="2432">
    <w:name w:val="Сетка таблицы2432"/>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2">
    <w:name w:val="Нет списка11242"/>
    <w:next w:val="a3"/>
    <w:uiPriority w:val="99"/>
    <w:semiHidden/>
    <w:unhideWhenUsed/>
    <w:rsid w:val="004E157F"/>
  </w:style>
  <w:style w:type="numbering" w:customStyle="1" w:styleId="22420">
    <w:name w:val="Нет списка2242"/>
    <w:next w:val="a3"/>
    <w:uiPriority w:val="99"/>
    <w:semiHidden/>
    <w:unhideWhenUsed/>
    <w:rsid w:val="004E157F"/>
  </w:style>
  <w:style w:type="numbering" w:customStyle="1" w:styleId="32420">
    <w:name w:val="Нет списка3242"/>
    <w:next w:val="a3"/>
    <w:uiPriority w:val="99"/>
    <w:semiHidden/>
    <w:unhideWhenUsed/>
    <w:rsid w:val="004E157F"/>
  </w:style>
  <w:style w:type="table" w:customStyle="1" w:styleId="112420">
    <w:name w:val="Сетка таблицы1124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2">
    <w:name w:val="Сетка таблицы444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2"/>
    <w:basedOn w:val="a2"/>
    <w:next w:val="aff7"/>
    <w:uiPriority w:val="99"/>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
    <w:name w:val="Сетка таблицы 1152"/>
    <w:basedOn w:val="a2"/>
    <w:next w:val="19"/>
    <w:uiPriority w:val="99"/>
    <w:unhideWhenUsed/>
    <w:lock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2">
    <w:name w:val="Сетка таблицы513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Простая таблица 162"/>
    <w:basedOn w:val="a2"/>
    <w:next w:val="1c"/>
    <w:uiPriority w:val="99"/>
    <w:rsid w:val="004E157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20">
    <w:name w:val="Сетка таблицы111142"/>
    <w:uiPriority w:val="99"/>
    <w:rsid w:val="004E157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 11142"/>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3">
    <w:name w:val="Простая таблица 1142"/>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20">
    <w:name w:val="Сетка таблицы12142"/>
    <w:uiPriority w:val="99"/>
    <w:rsid w:val="004E157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 1242"/>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23">
    <w:name w:val="Простая таблица 1242"/>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2">
    <w:name w:val="Сетка таблицы2124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2">
    <w:name w:val="Сетка таблицы3124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2">
    <w:name w:val="Сетка таблицы 134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2">
    <w:name w:val="Сетка таблицы74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semiHidden/>
    <w:unhideWhenUsed/>
    <w:rsid w:val="004E157F"/>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2">
    <w:name w:val="Сетка таблицы25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Сетка таблицы27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0">
    <w:name w:val="Нет списка622"/>
    <w:next w:val="a3"/>
    <w:uiPriority w:val="99"/>
    <w:semiHidden/>
    <w:unhideWhenUsed/>
    <w:rsid w:val="004E157F"/>
  </w:style>
  <w:style w:type="table" w:customStyle="1" w:styleId="832">
    <w:name w:val="Сетка таблицы832"/>
    <w:basedOn w:val="a2"/>
    <w:next w:val="aff7"/>
    <w:uiPriority w:val="3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1">
    <w:name w:val="Нет списка1512"/>
    <w:next w:val="a3"/>
    <w:uiPriority w:val="99"/>
    <w:semiHidden/>
    <w:unhideWhenUsed/>
    <w:rsid w:val="004E157F"/>
  </w:style>
  <w:style w:type="numbering" w:customStyle="1" w:styleId="23120">
    <w:name w:val="Нет списка2312"/>
    <w:next w:val="a3"/>
    <w:uiPriority w:val="99"/>
    <w:semiHidden/>
    <w:unhideWhenUsed/>
    <w:rsid w:val="004E157F"/>
  </w:style>
  <w:style w:type="numbering" w:customStyle="1" w:styleId="33120">
    <w:name w:val="Нет списка3312"/>
    <w:next w:val="a3"/>
    <w:uiPriority w:val="99"/>
    <w:semiHidden/>
    <w:unhideWhenUsed/>
    <w:rsid w:val="004E157F"/>
  </w:style>
  <w:style w:type="table" w:customStyle="1" w:styleId="15320">
    <w:name w:val="Сетка таблицы153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2">
    <w:name w:val="Сетка таблицы452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 1512"/>
    <w:basedOn w:val="a2"/>
    <w:next w:val="19"/>
    <w:uiPriority w:val="99"/>
    <w:unhideWhenUsed/>
    <w:locked/>
    <w:rsid w:val="004E157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4E157F"/>
  </w:style>
  <w:style w:type="numbering" w:customStyle="1" w:styleId="113120">
    <w:name w:val="Нет списка11312"/>
    <w:next w:val="a3"/>
    <w:uiPriority w:val="99"/>
    <w:semiHidden/>
    <w:unhideWhenUsed/>
    <w:rsid w:val="004E157F"/>
  </w:style>
  <w:style w:type="table" w:customStyle="1" w:styleId="TableGrid12220">
    <w:name w:val="Table Grid122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2">
    <w:name w:val="No List2122"/>
    <w:next w:val="a3"/>
    <w:uiPriority w:val="99"/>
    <w:semiHidden/>
    <w:unhideWhenUsed/>
    <w:rsid w:val="004E157F"/>
  </w:style>
  <w:style w:type="table" w:customStyle="1" w:styleId="TableGrid2122">
    <w:name w:val="Table Grid212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1">
    <w:name w:val="Нет списка12122"/>
    <w:next w:val="a3"/>
    <w:uiPriority w:val="99"/>
    <w:semiHidden/>
    <w:unhideWhenUsed/>
    <w:rsid w:val="004E157F"/>
  </w:style>
  <w:style w:type="numbering" w:customStyle="1" w:styleId="211220">
    <w:name w:val="Нет списка21122"/>
    <w:next w:val="a3"/>
    <w:uiPriority w:val="99"/>
    <w:semiHidden/>
    <w:unhideWhenUsed/>
    <w:rsid w:val="004E157F"/>
  </w:style>
  <w:style w:type="numbering" w:customStyle="1" w:styleId="311220">
    <w:name w:val="Нет списка31122"/>
    <w:next w:val="a3"/>
    <w:uiPriority w:val="99"/>
    <w:semiHidden/>
    <w:unhideWhenUsed/>
    <w:rsid w:val="004E157F"/>
  </w:style>
  <w:style w:type="table" w:customStyle="1" w:styleId="122120">
    <w:name w:val="Сетка таблицы122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
    <w:name w:val="Сетка таблицы4312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4E157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a3"/>
    <w:uiPriority w:val="99"/>
    <w:semiHidden/>
    <w:unhideWhenUsed/>
    <w:rsid w:val="004E157F"/>
  </w:style>
  <w:style w:type="numbering" w:customStyle="1" w:styleId="1111221">
    <w:name w:val="Нет списка111122"/>
    <w:next w:val="a3"/>
    <w:uiPriority w:val="99"/>
    <w:semiHidden/>
    <w:unhideWhenUsed/>
    <w:rsid w:val="004E157F"/>
  </w:style>
  <w:style w:type="table" w:customStyle="1" w:styleId="TableGrid111220">
    <w:name w:val="Table Grid1112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0">
    <w:name w:val="Сетка таблицы111212"/>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
    <w:name w:val="Сетка таблицы31112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4E157F"/>
  </w:style>
  <w:style w:type="numbering" w:customStyle="1" w:styleId="131120">
    <w:name w:val="Нет списка13112"/>
    <w:next w:val="a3"/>
    <w:uiPriority w:val="99"/>
    <w:semiHidden/>
    <w:unhideWhenUsed/>
    <w:rsid w:val="004E157F"/>
  </w:style>
  <w:style w:type="table" w:customStyle="1" w:styleId="131121">
    <w:name w:val="Сетка таблицы13112"/>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Нет списка5112"/>
    <w:next w:val="a3"/>
    <w:uiPriority w:val="99"/>
    <w:semiHidden/>
    <w:unhideWhenUsed/>
    <w:rsid w:val="004E157F"/>
  </w:style>
  <w:style w:type="table" w:customStyle="1" w:styleId="5212">
    <w:name w:val="Сетка таблицы5212"/>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
    <w:name w:val="Нет списка14112"/>
    <w:next w:val="a3"/>
    <w:uiPriority w:val="99"/>
    <w:semiHidden/>
    <w:unhideWhenUsed/>
    <w:rsid w:val="004E157F"/>
  </w:style>
  <w:style w:type="table" w:customStyle="1" w:styleId="24112">
    <w:name w:val="Сетка таблицы24112"/>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20">
    <w:name w:val="Нет списка112112"/>
    <w:next w:val="a3"/>
    <w:uiPriority w:val="99"/>
    <w:semiHidden/>
    <w:unhideWhenUsed/>
    <w:rsid w:val="004E157F"/>
  </w:style>
  <w:style w:type="numbering" w:customStyle="1" w:styleId="221120">
    <w:name w:val="Нет списка22112"/>
    <w:next w:val="a3"/>
    <w:uiPriority w:val="99"/>
    <w:semiHidden/>
    <w:unhideWhenUsed/>
    <w:rsid w:val="004E157F"/>
  </w:style>
  <w:style w:type="numbering" w:customStyle="1" w:styleId="321120">
    <w:name w:val="Нет списка32112"/>
    <w:next w:val="a3"/>
    <w:uiPriority w:val="99"/>
    <w:semiHidden/>
    <w:unhideWhenUsed/>
    <w:rsid w:val="004E157F"/>
  </w:style>
  <w:style w:type="table" w:customStyle="1" w:styleId="1121121">
    <w:name w:val="Сетка таблицы1121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2"/>
    <w:next w:val="aff7"/>
    <w:uiPriority w:val="99"/>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3">
    <w:name w:val="Простая таблица 1322"/>
    <w:basedOn w:val="a2"/>
    <w:next w:val="1c"/>
    <w:uiPriority w:val="99"/>
    <w:locked/>
    <w:rsid w:val="004E157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0">
    <w:name w:val="Сетка таблицы1111112"/>
    <w:uiPriority w:val="99"/>
    <w:rsid w:val="004E157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23">
    <w:name w:val="Простая таблица 11122"/>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99"/>
    <w:rsid w:val="004E157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 12122"/>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3">
    <w:name w:val="Простая таблица 12122"/>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2">
    <w:name w:val="Сетка таблицы71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 14112"/>
    <w:basedOn w:val="a2"/>
    <w:next w:val="19"/>
    <w:uiPriority w:val="99"/>
    <w:unhideWhenUsed/>
    <w:rsid w:val="004E157F"/>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1">
    <w:name w:val="Нет списка712"/>
    <w:next w:val="a3"/>
    <w:uiPriority w:val="99"/>
    <w:semiHidden/>
    <w:unhideWhenUsed/>
    <w:rsid w:val="004E157F"/>
  </w:style>
  <w:style w:type="table" w:customStyle="1" w:styleId="9220">
    <w:name w:val="Сетка таблицы92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1">
    <w:name w:val="Нет списка1612"/>
    <w:next w:val="a3"/>
    <w:uiPriority w:val="99"/>
    <w:semiHidden/>
    <w:unhideWhenUsed/>
    <w:rsid w:val="004E157F"/>
  </w:style>
  <w:style w:type="numbering" w:customStyle="1" w:styleId="24120">
    <w:name w:val="Нет списка2412"/>
    <w:next w:val="a3"/>
    <w:uiPriority w:val="99"/>
    <w:semiHidden/>
    <w:unhideWhenUsed/>
    <w:rsid w:val="004E157F"/>
  </w:style>
  <w:style w:type="numbering" w:customStyle="1" w:styleId="34120">
    <w:name w:val="Нет списка3412"/>
    <w:next w:val="a3"/>
    <w:uiPriority w:val="99"/>
    <w:semiHidden/>
    <w:unhideWhenUsed/>
    <w:rsid w:val="004E157F"/>
  </w:style>
  <w:style w:type="table" w:customStyle="1" w:styleId="16220">
    <w:name w:val="Сетка таблицы162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2">
    <w:name w:val="Сетка таблицы462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 1612"/>
    <w:basedOn w:val="a2"/>
    <w:next w:val="19"/>
    <w:uiPriority w:val="99"/>
    <w:unhideWhenUsed/>
    <w:locked/>
    <w:rsid w:val="004E157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2">
    <w:name w:val="Сетка таблицы4132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3"/>
    <w:uiPriority w:val="99"/>
    <w:semiHidden/>
    <w:unhideWhenUsed/>
    <w:rsid w:val="004E157F"/>
  </w:style>
  <w:style w:type="numbering" w:customStyle="1" w:styleId="114120">
    <w:name w:val="Нет списка11412"/>
    <w:next w:val="a3"/>
    <w:uiPriority w:val="99"/>
    <w:semiHidden/>
    <w:unhideWhenUsed/>
    <w:rsid w:val="004E157F"/>
  </w:style>
  <w:style w:type="table" w:customStyle="1" w:styleId="TableGrid1312">
    <w:name w:val="Table Grid13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1">
    <w:name w:val="Сетка таблицы11412"/>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4E157F"/>
  </w:style>
  <w:style w:type="table" w:customStyle="1" w:styleId="TableGrid2212">
    <w:name w:val="Table Grid22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
    <w:name w:val="Нет списка12212"/>
    <w:next w:val="a3"/>
    <w:uiPriority w:val="99"/>
    <w:semiHidden/>
    <w:unhideWhenUsed/>
    <w:rsid w:val="004E157F"/>
  </w:style>
  <w:style w:type="numbering" w:customStyle="1" w:styleId="212120">
    <w:name w:val="Нет списка21212"/>
    <w:next w:val="a3"/>
    <w:uiPriority w:val="99"/>
    <w:semiHidden/>
    <w:unhideWhenUsed/>
    <w:rsid w:val="004E157F"/>
  </w:style>
  <w:style w:type="numbering" w:customStyle="1" w:styleId="312120">
    <w:name w:val="Нет списка31212"/>
    <w:next w:val="a3"/>
    <w:uiPriority w:val="99"/>
    <w:semiHidden/>
    <w:unhideWhenUsed/>
    <w:rsid w:val="004E157F"/>
  </w:style>
  <w:style w:type="table" w:customStyle="1" w:styleId="123120">
    <w:name w:val="Сетка таблицы123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locked/>
    <w:rsid w:val="004E157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3"/>
    <w:uiPriority w:val="99"/>
    <w:semiHidden/>
    <w:unhideWhenUsed/>
    <w:rsid w:val="004E157F"/>
  </w:style>
  <w:style w:type="numbering" w:customStyle="1" w:styleId="1112121">
    <w:name w:val="Нет списка111212"/>
    <w:next w:val="a3"/>
    <w:uiPriority w:val="99"/>
    <w:semiHidden/>
    <w:unhideWhenUsed/>
    <w:rsid w:val="004E157F"/>
  </w:style>
  <w:style w:type="table" w:customStyle="1" w:styleId="TableGrid112120">
    <w:name w:val="Table Grid112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0">
    <w:name w:val="Сетка таблицы111312"/>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4E157F"/>
  </w:style>
  <w:style w:type="numbering" w:customStyle="1" w:styleId="132120">
    <w:name w:val="Нет списка13212"/>
    <w:next w:val="a3"/>
    <w:uiPriority w:val="99"/>
    <w:semiHidden/>
    <w:unhideWhenUsed/>
    <w:rsid w:val="004E157F"/>
  </w:style>
  <w:style w:type="table" w:customStyle="1" w:styleId="132121">
    <w:name w:val="Сетка таблицы13212"/>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Сетка таблицы232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Нет списка5212"/>
    <w:next w:val="a3"/>
    <w:uiPriority w:val="99"/>
    <w:semiHidden/>
    <w:unhideWhenUsed/>
    <w:rsid w:val="004E157F"/>
  </w:style>
  <w:style w:type="table" w:customStyle="1" w:styleId="5312">
    <w:name w:val="Сетка таблицы5312"/>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21">
    <w:name w:val="Нет списка14212"/>
    <w:next w:val="a3"/>
    <w:uiPriority w:val="99"/>
    <w:semiHidden/>
    <w:unhideWhenUsed/>
    <w:rsid w:val="004E157F"/>
  </w:style>
  <w:style w:type="table" w:customStyle="1" w:styleId="24212">
    <w:name w:val="Сетка таблицы24212"/>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2">
    <w:name w:val="Нет списка112212"/>
    <w:next w:val="a3"/>
    <w:uiPriority w:val="99"/>
    <w:semiHidden/>
    <w:unhideWhenUsed/>
    <w:rsid w:val="004E157F"/>
  </w:style>
  <w:style w:type="numbering" w:customStyle="1" w:styleId="222120">
    <w:name w:val="Нет списка22212"/>
    <w:next w:val="a3"/>
    <w:uiPriority w:val="99"/>
    <w:semiHidden/>
    <w:unhideWhenUsed/>
    <w:rsid w:val="004E157F"/>
  </w:style>
  <w:style w:type="numbering" w:customStyle="1" w:styleId="322120">
    <w:name w:val="Нет списка32212"/>
    <w:next w:val="a3"/>
    <w:uiPriority w:val="99"/>
    <w:semiHidden/>
    <w:unhideWhenUsed/>
    <w:rsid w:val="004E157F"/>
  </w:style>
  <w:style w:type="table" w:customStyle="1" w:styleId="1122120">
    <w:name w:val="Сетка таблицы1122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2">
    <w:name w:val="Сетка таблицы442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2">
    <w:name w:val="Сетка таблицы33212"/>
    <w:basedOn w:val="a2"/>
    <w:next w:val="aff7"/>
    <w:uiPriority w:val="99"/>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 11312"/>
    <w:basedOn w:val="a2"/>
    <w:next w:val="19"/>
    <w:uiPriority w:val="99"/>
    <w:unhideWhenUsed/>
    <w:lock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Простая таблица 1412"/>
    <w:basedOn w:val="a2"/>
    <w:next w:val="1c"/>
    <w:uiPriority w:val="99"/>
    <w:locked/>
    <w:rsid w:val="004E157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2">
    <w:name w:val="Сетка таблицы1111212"/>
    <w:uiPriority w:val="99"/>
    <w:rsid w:val="004E157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 111212"/>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3">
    <w:name w:val="Простая таблица 11212"/>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20">
    <w:name w:val="Сетка таблицы121212"/>
    <w:uiPriority w:val="99"/>
    <w:rsid w:val="004E157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 12212"/>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2">
    <w:name w:val="Сетка таблицы2122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2">
    <w:name w:val="Сетка таблицы3122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2">
    <w:name w:val="Сетка таблицы 1321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2">
    <w:name w:val="Сетка таблицы72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2">
    <w:name w:val="Сетка таблицы 14212"/>
    <w:basedOn w:val="a2"/>
    <w:next w:val="19"/>
    <w:uiPriority w:val="99"/>
    <w:unhideWhenUsed/>
    <w:locked/>
    <w:rsid w:val="004E157F"/>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2">
    <w:name w:val="Сетка таблицы81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
    <w:name w:val="Нет списка812"/>
    <w:next w:val="a3"/>
    <w:uiPriority w:val="99"/>
    <w:semiHidden/>
    <w:unhideWhenUsed/>
    <w:rsid w:val="004E157F"/>
  </w:style>
  <w:style w:type="numbering" w:customStyle="1" w:styleId="17120">
    <w:name w:val="Нет списка1712"/>
    <w:next w:val="a3"/>
    <w:uiPriority w:val="99"/>
    <w:semiHidden/>
    <w:unhideWhenUsed/>
    <w:rsid w:val="004E157F"/>
  </w:style>
  <w:style w:type="table" w:customStyle="1" w:styleId="1022">
    <w:name w:val="Сетка таблицы1022"/>
    <w:basedOn w:val="a2"/>
    <w:next w:val="aff7"/>
    <w:uiPriority w:val="3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2">
    <w:name w:val="Сетка таблицы471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2">
    <w:name w:val="Сетка таблицы4141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Нет списка2512"/>
    <w:next w:val="a3"/>
    <w:uiPriority w:val="99"/>
    <w:semiHidden/>
    <w:unhideWhenUsed/>
    <w:rsid w:val="004E157F"/>
  </w:style>
  <w:style w:type="table" w:customStyle="1" w:styleId="5412">
    <w:name w:val="Сетка таблицы54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20">
    <w:name w:val="Нет списка11512"/>
    <w:next w:val="a3"/>
    <w:uiPriority w:val="99"/>
    <w:semiHidden/>
    <w:unhideWhenUsed/>
    <w:rsid w:val="004E157F"/>
  </w:style>
  <w:style w:type="numbering" w:customStyle="1" w:styleId="213120">
    <w:name w:val="Нет списка21312"/>
    <w:next w:val="a3"/>
    <w:uiPriority w:val="99"/>
    <w:semiHidden/>
    <w:unhideWhenUsed/>
    <w:rsid w:val="004E157F"/>
  </w:style>
  <w:style w:type="numbering" w:customStyle="1" w:styleId="35120">
    <w:name w:val="Нет списка3512"/>
    <w:next w:val="a3"/>
    <w:uiPriority w:val="99"/>
    <w:semiHidden/>
    <w:unhideWhenUsed/>
    <w:rsid w:val="004E157F"/>
  </w:style>
  <w:style w:type="table" w:customStyle="1" w:styleId="115121">
    <w:name w:val="Сетка таблицы11512"/>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2">
    <w:name w:val="Сетка таблицы424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2">
    <w:name w:val="Сетка таблицы 11412"/>
    <w:basedOn w:val="a2"/>
    <w:next w:val="19"/>
    <w:uiPriority w:val="99"/>
    <w:unhideWhenUsed/>
    <w:lock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4E157F"/>
  </w:style>
  <w:style w:type="numbering" w:customStyle="1" w:styleId="1113121">
    <w:name w:val="Нет списка111312"/>
    <w:next w:val="a3"/>
    <w:uiPriority w:val="99"/>
    <w:semiHidden/>
    <w:unhideWhenUsed/>
    <w:rsid w:val="004E157F"/>
  </w:style>
  <w:style w:type="table" w:customStyle="1" w:styleId="TableGrid1412">
    <w:name w:val="Table Grid14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0">
    <w:name w:val="Сетка таблицы111412"/>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2">
    <w:name w:val="No List2312"/>
    <w:next w:val="a3"/>
    <w:uiPriority w:val="99"/>
    <w:semiHidden/>
    <w:unhideWhenUsed/>
    <w:rsid w:val="004E157F"/>
  </w:style>
  <w:style w:type="table" w:customStyle="1" w:styleId="TableGrid2312">
    <w:name w:val="Table Grid23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1">
    <w:name w:val="Нет списка12312"/>
    <w:next w:val="a3"/>
    <w:uiPriority w:val="99"/>
    <w:semiHidden/>
    <w:unhideWhenUsed/>
    <w:rsid w:val="004E157F"/>
  </w:style>
  <w:style w:type="numbering" w:customStyle="1" w:styleId="2111220">
    <w:name w:val="Нет списка211122"/>
    <w:next w:val="a3"/>
    <w:uiPriority w:val="99"/>
    <w:semiHidden/>
    <w:unhideWhenUsed/>
    <w:rsid w:val="004E157F"/>
  </w:style>
  <w:style w:type="numbering" w:customStyle="1" w:styleId="313120">
    <w:name w:val="Нет списка31312"/>
    <w:next w:val="a3"/>
    <w:uiPriority w:val="99"/>
    <w:semiHidden/>
    <w:unhideWhenUsed/>
    <w:rsid w:val="004E157F"/>
  </w:style>
  <w:style w:type="table" w:customStyle="1" w:styleId="124120">
    <w:name w:val="Сетка таблицы12412"/>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2">
    <w:name w:val="No List11312"/>
    <w:next w:val="a3"/>
    <w:uiPriority w:val="99"/>
    <w:semiHidden/>
    <w:unhideWhenUsed/>
    <w:rsid w:val="004E157F"/>
  </w:style>
  <w:style w:type="numbering" w:customStyle="1" w:styleId="11111220">
    <w:name w:val="Нет списка1111122"/>
    <w:next w:val="a3"/>
    <w:uiPriority w:val="99"/>
    <w:semiHidden/>
    <w:unhideWhenUsed/>
    <w:rsid w:val="004E157F"/>
  </w:style>
  <w:style w:type="table" w:customStyle="1" w:styleId="TableGrid113120">
    <w:name w:val="Table Grid113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Простая таблица 1512"/>
    <w:basedOn w:val="a2"/>
    <w:next w:val="1c"/>
    <w:uiPriority w:val="99"/>
    <w:rsid w:val="004E157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2">
    <w:name w:val="Сетка таблицы 111312"/>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23">
    <w:name w:val="Простая таблица 11312"/>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2">
    <w:name w:val="Сетка таблицы 12312"/>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23">
    <w:name w:val="Простая таблица 12312"/>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2">
    <w:name w:val="TableStyle022"/>
    <w:rsid w:val="004E157F"/>
    <w:rPr>
      <w:rFonts w:ascii="Arial" w:eastAsia="Times New Roman" w:hAnsi="Arial"/>
      <w:sz w:val="16"/>
    </w:rPr>
    <w:tblPr>
      <w:tblCellMar>
        <w:top w:w="0" w:type="dxa"/>
        <w:left w:w="0" w:type="dxa"/>
        <w:bottom w:w="0" w:type="dxa"/>
        <w:right w:w="0" w:type="dxa"/>
      </w:tblCellMar>
    </w:tblPr>
  </w:style>
  <w:style w:type="numbering" w:customStyle="1" w:styleId="43120">
    <w:name w:val="Нет списка4312"/>
    <w:next w:val="a3"/>
    <w:uiPriority w:val="99"/>
    <w:semiHidden/>
    <w:unhideWhenUsed/>
    <w:rsid w:val="004E157F"/>
  </w:style>
  <w:style w:type="numbering" w:customStyle="1" w:styleId="133120">
    <w:name w:val="Нет списка13312"/>
    <w:next w:val="a3"/>
    <w:uiPriority w:val="99"/>
    <w:semiHidden/>
    <w:unhideWhenUsed/>
    <w:rsid w:val="004E157F"/>
  </w:style>
  <w:style w:type="numbering" w:customStyle="1" w:styleId="223120">
    <w:name w:val="Нет списка22312"/>
    <w:next w:val="a3"/>
    <w:uiPriority w:val="99"/>
    <w:semiHidden/>
    <w:unhideWhenUsed/>
    <w:rsid w:val="004E157F"/>
  </w:style>
  <w:style w:type="numbering" w:customStyle="1" w:styleId="323120">
    <w:name w:val="Нет списка32312"/>
    <w:next w:val="a3"/>
    <w:uiPriority w:val="99"/>
    <w:semiHidden/>
    <w:unhideWhenUsed/>
    <w:rsid w:val="004E157F"/>
  </w:style>
  <w:style w:type="table" w:customStyle="1" w:styleId="133121">
    <w:name w:val="Сетка таблицы13312"/>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2">
    <w:name w:val="Сетка таблицы443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2">
    <w:name w:val="Сетка таблицы33312"/>
    <w:basedOn w:val="a2"/>
    <w:next w:val="aff7"/>
    <w:uiPriority w:val="99"/>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2">
    <w:name w:val="Сетка таблицы 13312"/>
    <w:basedOn w:val="a2"/>
    <w:next w:val="19"/>
    <w:uiPriority w:val="99"/>
    <w:unhideWhenUsed/>
    <w:lock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3"/>
    <w:uiPriority w:val="99"/>
    <w:semiHidden/>
    <w:unhideWhenUsed/>
    <w:rsid w:val="004E157F"/>
  </w:style>
  <w:style w:type="numbering" w:customStyle="1" w:styleId="112312">
    <w:name w:val="Нет списка112312"/>
    <w:next w:val="a3"/>
    <w:uiPriority w:val="99"/>
    <w:semiHidden/>
    <w:unhideWhenUsed/>
    <w:rsid w:val="004E157F"/>
  </w:style>
  <w:style w:type="table" w:customStyle="1" w:styleId="TableGrid121120">
    <w:name w:val="Table Grid121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20">
    <w:name w:val="Сетка таблицы112312"/>
    <w:basedOn w:val="a2"/>
    <w:next w:val="aff7"/>
    <w:uiPriority w:val="9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2">
    <w:name w:val="Сетка таблицы2123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2">
    <w:name w:val="Сетка таблицы3123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4E157F"/>
  </w:style>
  <w:style w:type="table" w:customStyle="1" w:styleId="TableGrid21112">
    <w:name w:val="Table Grid211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4E157F"/>
  </w:style>
  <w:style w:type="numbering" w:customStyle="1" w:styleId="2111112">
    <w:name w:val="Нет списка2111112"/>
    <w:next w:val="a3"/>
    <w:uiPriority w:val="99"/>
    <w:semiHidden/>
    <w:unhideWhenUsed/>
    <w:rsid w:val="004E157F"/>
  </w:style>
  <w:style w:type="numbering" w:customStyle="1" w:styleId="3111120">
    <w:name w:val="Нет списка311112"/>
    <w:next w:val="a3"/>
    <w:uiPriority w:val="99"/>
    <w:semiHidden/>
    <w:unhideWhenUsed/>
    <w:rsid w:val="004E157F"/>
  </w:style>
  <w:style w:type="table" w:customStyle="1" w:styleId="121312">
    <w:name w:val="Сетка таблицы121312"/>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
    <w:name w:val="Сетка таблицы22111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
    <w:name w:val="Сетка таблицы3211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4E157F"/>
  </w:style>
  <w:style w:type="numbering" w:customStyle="1" w:styleId="11111112">
    <w:name w:val="Нет списка11111112"/>
    <w:next w:val="a3"/>
    <w:uiPriority w:val="99"/>
    <w:semiHidden/>
    <w:unhideWhenUsed/>
    <w:rsid w:val="004E157F"/>
  </w:style>
  <w:style w:type="table" w:customStyle="1" w:styleId="TableGrid1111120">
    <w:name w:val="Table Grid1111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2">
    <w:name w:val="Сетка таблицы1111312"/>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
    <w:name w:val="Сетка таблицы31111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3">
    <w:name w:val="Простая таблица 13112"/>
    <w:basedOn w:val="a2"/>
    <w:next w:val="1c"/>
    <w:uiPriority w:val="99"/>
    <w:locked/>
    <w:rsid w:val="004E157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3">
    <w:name w:val="Простая таблица 111112"/>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
    <w:name w:val="Сетка таблицы 121112"/>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23">
    <w:name w:val="Простая таблица 121112"/>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2">
    <w:name w:val="TableStyle0112"/>
    <w:rsid w:val="004E157F"/>
    <w:rPr>
      <w:rFonts w:ascii="Arial" w:eastAsia="Times New Roman" w:hAnsi="Arial"/>
      <w:sz w:val="16"/>
    </w:rPr>
    <w:tblPr>
      <w:tblCellMar>
        <w:top w:w="0" w:type="dxa"/>
        <w:left w:w="0" w:type="dxa"/>
        <w:bottom w:w="0" w:type="dxa"/>
        <w:right w:w="0" w:type="dxa"/>
      </w:tblCellMar>
    </w:tblPr>
  </w:style>
  <w:style w:type="table" w:customStyle="1" w:styleId="45112">
    <w:name w:val="Сетка таблицы4511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2">
    <w:name w:val="Сетка таблицы4101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2">
    <w:name w:val="Сетка таблицы41311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2">
    <w:name w:val="Сетка таблицы4151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4E157F"/>
  </w:style>
  <w:style w:type="table" w:customStyle="1" w:styleId="8212">
    <w:name w:val="Сетка таблицы8212"/>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4E157F"/>
    <w:rPr>
      <w:rFonts w:eastAsia="Times New Roman"/>
    </w:rPr>
    <w:tblPr>
      <w:tblCellMar>
        <w:top w:w="0" w:type="dxa"/>
        <w:left w:w="0" w:type="dxa"/>
        <w:bottom w:w="0" w:type="dxa"/>
        <w:right w:w="0" w:type="dxa"/>
      </w:tblCellMar>
    </w:tblPr>
  </w:style>
  <w:style w:type="table" w:customStyle="1" w:styleId="143120">
    <w:name w:val="Сетка таблицы14312"/>
    <w:basedOn w:val="a2"/>
    <w:next w:val="aff7"/>
    <w:uiPriority w:val="39"/>
    <w:locked/>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0">
    <w:name w:val="Нет списка6112"/>
    <w:next w:val="a3"/>
    <w:uiPriority w:val="99"/>
    <w:semiHidden/>
    <w:unhideWhenUsed/>
    <w:rsid w:val="004E157F"/>
  </w:style>
  <w:style w:type="table" w:customStyle="1" w:styleId="151120">
    <w:name w:val="Сетка таблицы15112"/>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4E157F"/>
    <w:rPr>
      <w:rFonts w:eastAsia="Times New Roman"/>
    </w:rPr>
    <w:tblPr>
      <w:tblCellMar>
        <w:top w:w="0" w:type="dxa"/>
        <w:left w:w="0" w:type="dxa"/>
        <w:bottom w:w="0" w:type="dxa"/>
        <w:right w:w="0" w:type="dxa"/>
      </w:tblCellMar>
    </w:tblPr>
  </w:style>
  <w:style w:type="table" w:customStyle="1" w:styleId="161120">
    <w:name w:val="Сетка таблицы16112"/>
    <w:basedOn w:val="a2"/>
    <w:next w:val="aff7"/>
    <w:uiPriority w:val="3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Grid212"/>
    <w:rsid w:val="004E157F"/>
    <w:rPr>
      <w:rFonts w:eastAsia="Times New Roman"/>
    </w:rPr>
    <w:tblPr>
      <w:tblCellMar>
        <w:top w:w="0" w:type="dxa"/>
        <w:left w:w="0" w:type="dxa"/>
        <w:bottom w:w="0" w:type="dxa"/>
        <w:right w:w="0" w:type="dxa"/>
      </w:tblCellMar>
    </w:tblPr>
  </w:style>
  <w:style w:type="table" w:customStyle="1" w:styleId="18120">
    <w:name w:val="Сетка таблицы181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rsid w:val="004E157F"/>
    <w:rPr>
      <w:rFonts w:eastAsia="Times New Roman"/>
    </w:rPr>
    <w:tblPr>
      <w:tblCellMar>
        <w:top w:w="0" w:type="dxa"/>
        <w:left w:w="0" w:type="dxa"/>
        <w:bottom w:w="0" w:type="dxa"/>
        <w:right w:w="0" w:type="dxa"/>
      </w:tblCellMar>
    </w:tblPr>
  </w:style>
  <w:style w:type="table" w:customStyle="1" w:styleId="400">
    <w:name w:val="Сетка таблицы40"/>
    <w:basedOn w:val="a2"/>
    <w:next w:val="aff7"/>
    <w:uiPriority w:val="39"/>
    <w:rsid w:val="000048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2"/>
    <w:next w:val="aff7"/>
    <w:uiPriority w:val="39"/>
    <w:rsid w:val="000048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2"/>
    <w:next w:val="aff7"/>
    <w:rsid w:val="001F284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a@ynp.r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rpmsp.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5981&amp;date=11.01.2023" TargetMode="External"/><Relationship Id="rId10" Type="http://schemas.openxmlformats.org/officeDocument/2006/relationships/hyperlink" Target="consultantplus://offline/ref=3EC7909C96AF47AA6E1CA9F3AC42BE68D2BC863BCD686C25F93C2CJ5e4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81464-E995-4B82-9EE7-A6B99DBB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16636</Words>
  <Characters>98857</Characters>
  <Application>Microsoft Office Word</Application>
  <DocSecurity>0</DocSecurity>
  <Lines>823</Lines>
  <Paragraphs>230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2</cp:revision>
  <cp:lastPrinted>2022-04-20T07:57:00Z</cp:lastPrinted>
  <dcterms:created xsi:type="dcterms:W3CDTF">2023-05-15T07:27:00Z</dcterms:created>
  <dcterms:modified xsi:type="dcterms:W3CDTF">2023-05-15T07:27:00Z</dcterms:modified>
</cp:coreProperties>
</file>